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62" w:rsidRPr="003D7D25" w:rsidRDefault="00F82540" w:rsidP="00F82540">
      <w:pPr>
        <w:rPr>
          <w:b/>
          <w:sz w:val="28"/>
          <w:szCs w:val="28"/>
          <w:lang w:val="uk-UA"/>
        </w:rPr>
      </w:pPr>
      <w:r w:rsidRPr="00436368">
        <w:rPr>
          <w:sz w:val="26"/>
          <w:szCs w:val="26"/>
        </w:rPr>
        <w:t xml:space="preserve">                                                     </w:t>
      </w:r>
      <w:r w:rsidR="00720ED3" w:rsidRPr="003D7D25">
        <w:rPr>
          <w:b/>
          <w:sz w:val="28"/>
          <w:szCs w:val="28"/>
          <w:lang w:val="uk-UA"/>
        </w:rPr>
        <w:t>ПРОФІЛЬ ПОСАДИ</w:t>
      </w:r>
    </w:p>
    <w:p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ED21F5">
        <w:rPr>
          <w:b/>
          <w:sz w:val="28"/>
          <w:szCs w:val="28"/>
          <w:lang w:val="uk-UA" w:eastAsia="uk-UA"/>
        </w:rPr>
        <w:t>/</w:t>
      </w:r>
      <w:r w:rsidR="00436368">
        <w:rPr>
          <w:b/>
          <w:sz w:val="28"/>
          <w:szCs w:val="28"/>
          <w:lang w:val="uk-UA" w:eastAsia="uk-UA"/>
        </w:rPr>
        <w:t>32-р</w:t>
      </w:r>
      <w:r w:rsidR="006D44F8" w:rsidRPr="006D44F8">
        <w:rPr>
          <w:b/>
          <w:sz w:val="28"/>
          <w:szCs w:val="28"/>
          <w:lang w:eastAsia="uk-UA"/>
        </w:rPr>
        <w:t>/</w:t>
      </w:r>
      <w:r w:rsidR="00436368">
        <w:rPr>
          <w:b/>
          <w:sz w:val="28"/>
          <w:szCs w:val="28"/>
          <w:lang w:val="uk-UA" w:eastAsia="uk-UA"/>
        </w:rPr>
        <w:t>16.09.2021</w:t>
      </w:r>
      <w:r w:rsidR="00787F07" w:rsidRPr="003D7D25">
        <w:rPr>
          <w:b/>
          <w:sz w:val="28"/>
          <w:szCs w:val="28"/>
          <w:lang w:val="uk-UA"/>
        </w:rPr>
        <w:t>)</w:t>
      </w:r>
    </w:p>
    <w:p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AA1EB9" w:rsidRPr="003D7D25">
        <w:rPr>
          <w:b/>
          <w:bCs/>
          <w:sz w:val="28"/>
          <w:szCs w:val="28"/>
          <w:lang w:val="uk-UA"/>
        </w:rPr>
        <w:t>с</w:t>
      </w:r>
      <w:r w:rsidR="00C23551" w:rsidRPr="003D7D25">
        <w:rPr>
          <w:b/>
          <w:bCs/>
          <w:sz w:val="28"/>
          <w:szCs w:val="28"/>
          <w:lang w:val="uk-UA"/>
        </w:rPr>
        <w:t>тарш</w:t>
      </w:r>
      <w:r w:rsidR="00EC2016" w:rsidRPr="003D7D25">
        <w:rPr>
          <w:b/>
          <w:bCs/>
          <w:sz w:val="28"/>
          <w:szCs w:val="28"/>
          <w:lang w:val="uk-UA"/>
        </w:rPr>
        <w:t>ий</w:t>
      </w:r>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rsidR="00720ED3" w:rsidRPr="003D7D25" w:rsidRDefault="00720ED3" w:rsidP="00720ED3">
      <w:pPr>
        <w:jc w:val="center"/>
        <w:rPr>
          <w:b/>
          <w:sz w:val="16"/>
          <w:szCs w:val="16"/>
          <w:lang w:val="uk-UA"/>
        </w:rPr>
      </w:pPr>
    </w:p>
    <w:tbl>
      <w:tblPr>
        <w:tblW w:w="5000" w:type="pct"/>
        <w:tblLook w:val="04A0" w:firstRow="1" w:lastRow="0" w:firstColumn="1" w:lastColumn="0" w:noHBand="0" w:noVBand="1"/>
      </w:tblPr>
      <w:tblGrid>
        <w:gridCol w:w="4641"/>
        <w:gridCol w:w="4998"/>
      </w:tblGrid>
      <w:tr w:rsidR="003D7D25" w:rsidRPr="003D7D25" w:rsidTr="00664F28">
        <w:tc>
          <w:tcPr>
            <w:tcW w:w="4608" w:type="dxa"/>
            <w:shd w:val="clear" w:color="auto" w:fill="auto"/>
          </w:tcPr>
          <w:p w:rsidR="00720ED3" w:rsidRPr="003D7D25" w:rsidRDefault="00720ED3" w:rsidP="00664F28">
            <w:pPr>
              <w:pStyle w:val="21"/>
              <w:rPr>
                <w:rFonts w:ascii="Times New Roman" w:hAnsi="Times New Roman"/>
                <w:sz w:val="24"/>
                <w:szCs w:val="24"/>
                <w:lang w:val="uk-UA"/>
              </w:rPr>
            </w:pPr>
          </w:p>
        </w:tc>
        <w:tc>
          <w:tcPr>
            <w:tcW w:w="4963" w:type="dxa"/>
            <w:shd w:val="clear" w:color="auto" w:fill="auto"/>
          </w:tcPr>
          <w:p w:rsidR="00720ED3" w:rsidRPr="009D548A" w:rsidRDefault="00720ED3" w:rsidP="00664F28">
            <w:pPr>
              <w:pStyle w:val="21"/>
              <w:rPr>
                <w:rFonts w:ascii="Times New Roman" w:hAnsi="Times New Roman"/>
                <w:sz w:val="28"/>
                <w:szCs w:val="28"/>
                <w:lang w:val="uk-UA"/>
              </w:rPr>
            </w:pPr>
            <w:r w:rsidRPr="009D548A">
              <w:rPr>
                <w:rFonts w:ascii="Times New Roman" w:hAnsi="Times New Roman"/>
                <w:sz w:val="28"/>
                <w:szCs w:val="28"/>
                <w:lang w:val="uk-UA"/>
              </w:rPr>
              <w:t>ЗАТВЕРДЖУЮ</w:t>
            </w:r>
          </w:p>
        </w:tc>
      </w:tr>
      <w:tr w:rsidR="003D7D25" w:rsidRPr="003D7D25" w:rsidTr="00664F28">
        <w:tc>
          <w:tcPr>
            <w:tcW w:w="4608" w:type="dxa"/>
            <w:shd w:val="clear" w:color="auto" w:fill="auto"/>
          </w:tcPr>
          <w:p w:rsidR="00720ED3" w:rsidRPr="003D7D25" w:rsidRDefault="00720ED3" w:rsidP="00664F28">
            <w:pPr>
              <w:pStyle w:val="21"/>
              <w:rPr>
                <w:rFonts w:ascii="Times New Roman" w:hAnsi="Times New Roman"/>
                <w:sz w:val="24"/>
                <w:szCs w:val="24"/>
                <w:lang w:val="uk-UA"/>
              </w:rPr>
            </w:pPr>
          </w:p>
        </w:tc>
        <w:tc>
          <w:tcPr>
            <w:tcW w:w="4963" w:type="dxa"/>
            <w:tcBorders>
              <w:bottom w:val="single" w:sz="4" w:space="0" w:color="auto"/>
            </w:tcBorders>
            <w:shd w:val="clear" w:color="auto" w:fill="auto"/>
          </w:tcPr>
          <w:p w:rsidR="00720ED3" w:rsidRPr="003D7D25" w:rsidRDefault="00720ED3" w:rsidP="00664F28">
            <w:pPr>
              <w:pStyle w:val="21"/>
              <w:rPr>
                <w:rFonts w:ascii="Times New Roman" w:hAnsi="Times New Roman"/>
                <w:b/>
                <w:sz w:val="28"/>
                <w:szCs w:val="28"/>
                <w:lang w:val="uk-UA"/>
              </w:rPr>
            </w:pPr>
            <w:r w:rsidRPr="003D7D25">
              <w:rPr>
                <w:rFonts w:ascii="Times New Roman" w:hAnsi="Times New Roman"/>
                <w:b/>
                <w:sz w:val="28"/>
                <w:szCs w:val="28"/>
                <w:lang w:val="uk-UA"/>
              </w:rPr>
              <w:t>Директор</w:t>
            </w:r>
            <w:r w:rsidR="009D548A">
              <w:rPr>
                <w:rFonts w:ascii="Times New Roman" w:hAnsi="Times New Roman"/>
                <w:b/>
                <w:sz w:val="28"/>
                <w:szCs w:val="28"/>
                <w:lang w:val="uk-UA"/>
              </w:rPr>
              <w:t xml:space="preserve">                  </w:t>
            </w:r>
            <w:r w:rsidRPr="003D7D25">
              <w:rPr>
                <w:rFonts w:ascii="Times New Roman" w:hAnsi="Times New Roman"/>
                <w:b/>
                <w:sz w:val="28"/>
                <w:szCs w:val="28"/>
                <w:lang w:val="uk-UA"/>
              </w:rPr>
              <w:t xml:space="preserve"> </w:t>
            </w:r>
            <w:r w:rsidR="00EC1943">
              <w:rPr>
                <w:rFonts w:ascii="Times New Roman" w:hAnsi="Times New Roman"/>
                <w:b/>
                <w:sz w:val="28"/>
                <w:szCs w:val="28"/>
                <w:lang w:val="uk-UA"/>
              </w:rPr>
              <w:t>А.Ситник</w:t>
            </w:r>
          </w:p>
          <w:p w:rsidR="00720ED3" w:rsidRPr="003D7D25" w:rsidRDefault="00720ED3" w:rsidP="00664F28">
            <w:pPr>
              <w:pStyle w:val="21"/>
              <w:rPr>
                <w:rFonts w:ascii="Times New Roman" w:hAnsi="Times New Roman"/>
                <w:b/>
                <w:sz w:val="20"/>
                <w:szCs w:val="20"/>
                <w:lang w:val="uk-UA"/>
              </w:rPr>
            </w:pPr>
            <w:r w:rsidRPr="003D7D25">
              <w:rPr>
                <w:rFonts w:ascii="Times New Roman" w:hAnsi="Times New Roman"/>
                <w:b/>
                <w:sz w:val="20"/>
                <w:szCs w:val="20"/>
                <w:lang w:val="uk-UA"/>
              </w:rPr>
              <w:t>(або особа, яка виконує його повноваження)</w:t>
            </w:r>
          </w:p>
        </w:tc>
      </w:tr>
      <w:tr w:rsidR="003D7D25" w:rsidRPr="003D7D25" w:rsidTr="00664F28">
        <w:tc>
          <w:tcPr>
            <w:tcW w:w="4608" w:type="dxa"/>
            <w:shd w:val="clear" w:color="auto" w:fill="auto"/>
          </w:tcPr>
          <w:p w:rsidR="00720ED3" w:rsidRPr="003D7D25" w:rsidRDefault="00720ED3" w:rsidP="00664F28">
            <w:pPr>
              <w:pStyle w:val="21"/>
              <w:rPr>
                <w:rFonts w:ascii="Times New Roman" w:hAnsi="Times New Roman"/>
                <w:sz w:val="24"/>
                <w:szCs w:val="24"/>
                <w:lang w:val="uk-UA"/>
              </w:rPr>
            </w:pPr>
          </w:p>
        </w:tc>
        <w:tc>
          <w:tcPr>
            <w:tcW w:w="4963" w:type="dxa"/>
            <w:tcBorders>
              <w:top w:val="single" w:sz="4" w:space="0" w:color="auto"/>
            </w:tcBorders>
            <w:shd w:val="clear" w:color="auto" w:fill="auto"/>
          </w:tcPr>
          <w:p w:rsidR="00720ED3" w:rsidRPr="003D7D25" w:rsidRDefault="00720ED3" w:rsidP="00664F28">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3D7D25" w:rsidTr="00664F28">
        <w:tc>
          <w:tcPr>
            <w:tcW w:w="4608" w:type="dxa"/>
            <w:shd w:val="clear" w:color="auto" w:fill="auto"/>
          </w:tcPr>
          <w:p w:rsidR="00720ED3" w:rsidRPr="003D7D25" w:rsidRDefault="00720ED3" w:rsidP="00664F28">
            <w:pPr>
              <w:pStyle w:val="21"/>
              <w:rPr>
                <w:rFonts w:ascii="Times New Roman" w:hAnsi="Times New Roman"/>
                <w:sz w:val="24"/>
                <w:szCs w:val="24"/>
                <w:lang w:val="uk-UA"/>
              </w:rPr>
            </w:pPr>
          </w:p>
        </w:tc>
        <w:tc>
          <w:tcPr>
            <w:tcW w:w="4963" w:type="dxa"/>
            <w:shd w:val="clear" w:color="auto" w:fill="auto"/>
          </w:tcPr>
          <w:p w:rsidR="00720ED3" w:rsidRPr="003D7D25" w:rsidRDefault="00720ED3" w:rsidP="00664F28">
            <w:pPr>
              <w:pStyle w:val="21"/>
              <w:rPr>
                <w:rFonts w:ascii="Times New Roman" w:hAnsi="Times New Roman"/>
                <w:sz w:val="24"/>
                <w:szCs w:val="24"/>
                <w:lang w:val="uk-UA"/>
              </w:rPr>
            </w:pPr>
          </w:p>
        </w:tc>
      </w:tr>
      <w:tr w:rsidR="003D7D25" w:rsidRPr="003D7D25" w:rsidTr="00664F28">
        <w:tc>
          <w:tcPr>
            <w:tcW w:w="4608" w:type="dxa"/>
            <w:shd w:val="clear" w:color="auto" w:fill="auto"/>
          </w:tcPr>
          <w:p w:rsidR="00720ED3" w:rsidRPr="003D7D25" w:rsidRDefault="00720ED3" w:rsidP="00664F28">
            <w:pPr>
              <w:pStyle w:val="21"/>
              <w:rPr>
                <w:rFonts w:ascii="Times New Roman" w:hAnsi="Times New Roman"/>
                <w:sz w:val="24"/>
                <w:szCs w:val="24"/>
                <w:lang w:val="uk-UA"/>
              </w:rPr>
            </w:pPr>
          </w:p>
        </w:tc>
        <w:tc>
          <w:tcPr>
            <w:tcW w:w="4963" w:type="dxa"/>
            <w:shd w:val="clear" w:color="auto" w:fill="auto"/>
          </w:tcPr>
          <w:p w:rsidR="00720ED3" w:rsidRPr="003D7D25" w:rsidRDefault="006D44F8" w:rsidP="00436368">
            <w:pPr>
              <w:pStyle w:val="21"/>
              <w:rPr>
                <w:rFonts w:ascii="Times New Roman" w:hAnsi="Times New Roman"/>
                <w:sz w:val="24"/>
                <w:szCs w:val="24"/>
                <w:lang w:val="uk-UA"/>
              </w:rPr>
            </w:pPr>
            <w:r>
              <w:rPr>
                <w:rFonts w:ascii="Times New Roman" w:hAnsi="Times New Roman"/>
                <w:sz w:val="24"/>
                <w:szCs w:val="24"/>
                <w:lang w:val="uk-UA"/>
              </w:rPr>
              <w:t>«</w:t>
            </w:r>
            <w:r w:rsidR="00436368">
              <w:rPr>
                <w:rFonts w:ascii="Times New Roman" w:hAnsi="Times New Roman"/>
                <w:sz w:val="24"/>
                <w:szCs w:val="24"/>
                <w:lang w:val="uk-UA"/>
              </w:rPr>
              <w:t>16</w:t>
            </w:r>
            <w:r w:rsidR="00720ED3" w:rsidRPr="003D7D25">
              <w:rPr>
                <w:rFonts w:ascii="Times New Roman" w:hAnsi="Times New Roman"/>
                <w:sz w:val="24"/>
                <w:szCs w:val="24"/>
                <w:lang w:val="uk-UA"/>
              </w:rPr>
              <w:t>»</w:t>
            </w:r>
            <w:r w:rsidR="00436368">
              <w:rPr>
                <w:rFonts w:ascii="Times New Roman" w:hAnsi="Times New Roman"/>
                <w:sz w:val="24"/>
                <w:szCs w:val="24"/>
                <w:lang w:val="uk-UA"/>
              </w:rPr>
              <w:t xml:space="preserve"> вересня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120673">
              <w:rPr>
                <w:rFonts w:ascii="Times New Roman" w:hAnsi="Times New Roman"/>
                <w:sz w:val="24"/>
                <w:szCs w:val="24"/>
                <w:lang w:val="en-US"/>
              </w:rPr>
              <w:t>1</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p>
        </w:tc>
      </w:tr>
    </w:tbl>
    <w:p w:rsidR="00720ED3" w:rsidRPr="003D7D25" w:rsidRDefault="00720ED3" w:rsidP="00720ED3">
      <w:pPr>
        <w:jc w:val="center"/>
        <w:rPr>
          <w:b/>
          <w:sz w:val="16"/>
          <w:szCs w:val="16"/>
          <w:lang w:val="uk-UA"/>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3774"/>
        <w:gridCol w:w="5081"/>
      </w:tblGrid>
      <w:tr w:rsidR="003D7D25" w:rsidRPr="003D7D25" w:rsidTr="00AA1EB9">
        <w:tc>
          <w:tcPr>
            <w:tcW w:w="666" w:type="dxa"/>
            <w:shd w:val="clear" w:color="auto" w:fill="auto"/>
            <w:vAlign w:val="center"/>
          </w:tcPr>
          <w:p w:rsidR="00720ED3" w:rsidRPr="003D7D25" w:rsidRDefault="00720ED3" w:rsidP="00664F28">
            <w:pPr>
              <w:jc w:val="center"/>
              <w:rPr>
                <w:b/>
                <w:bCs/>
                <w:lang w:val="uk-UA"/>
              </w:rPr>
            </w:pPr>
            <w:r w:rsidRPr="003D7D25">
              <w:rPr>
                <w:b/>
                <w:bCs/>
                <w:lang w:val="uk-UA"/>
              </w:rPr>
              <w:t>І</w:t>
            </w:r>
          </w:p>
        </w:tc>
        <w:tc>
          <w:tcPr>
            <w:tcW w:w="8855" w:type="dxa"/>
            <w:gridSpan w:val="2"/>
            <w:shd w:val="clear" w:color="auto" w:fill="auto"/>
            <w:vAlign w:val="center"/>
          </w:tcPr>
          <w:p w:rsidR="00720ED3" w:rsidRPr="003D7D25" w:rsidRDefault="00720ED3" w:rsidP="00B87DBD">
            <w:pPr>
              <w:jc w:val="center"/>
              <w:rPr>
                <w:b/>
                <w:bCs/>
                <w:lang w:val="uk-UA"/>
              </w:rPr>
            </w:pPr>
            <w:r w:rsidRPr="003D7D25">
              <w:rPr>
                <w:b/>
                <w:bCs/>
                <w:lang w:val="uk-UA"/>
              </w:rPr>
              <w:t>ХАРАКТЕРИСТИКА ПОСАДИ</w:t>
            </w:r>
          </w:p>
        </w:tc>
      </w:tr>
      <w:tr w:rsidR="003D7D25" w:rsidRPr="003D7D25" w:rsidTr="00AA1EB9">
        <w:tc>
          <w:tcPr>
            <w:tcW w:w="666" w:type="dxa"/>
            <w:shd w:val="clear" w:color="auto" w:fill="auto"/>
          </w:tcPr>
          <w:p w:rsidR="00720ED3" w:rsidRPr="003D7D25" w:rsidRDefault="00720ED3" w:rsidP="00720ED3">
            <w:pPr>
              <w:numPr>
                <w:ilvl w:val="0"/>
                <w:numId w:val="1"/>
              </w:numPr>
              <w:jc w:val="both"/>
              <w:rPr>
                <w:lang w:val="uk-UA"/>
              </w:rPr>
            </w:pPr>
          </w:p>
        </w:tc>
        <w:tc>
          <w:tcPr>
            <w:tcW w:w="3774" w:type="dxa"/>
            <w:shd w:val="clear" w:color="auto" w:fill="auto"/>
          </w:tcPr>
          <w:p w:rsidR="00720ED3" w:rsidRPr="003D7D25" w:rsidRDefault="00720ED3" w:rsidP="00664F28">
            <w:pPr>
              <w:rPr>
                <w:lang w:val="uk-UA"/>
              </w:rPr>
            </w:pPr>
            <w:r w:rsidRPr="003D7D25">
              <w:rPr>
                <w:lang w:val="uk-UA"/>
              </w:rPr>
              <w:t>Найменування державного органу</w:t>
            </w:r>
          </w:p>
        </w:tc>
        <w:tc>
          <w:tcPr>
            <w:tcW w:w="5081" w:type="dxa"/>
            <w:shd w:val="clear" w:color="auto" w:fill="auto"/>
          </w:tcPr>
          <w:p w:rsidR="00720ED3" w:rsidRPr="003D7D25" w:rsidRDefault="00AA1EB9" w:rsidP="00664F28">
            <w:pPr>
              <w:jc w:val="both"/>
              <w:rPr>
                <w:lang w:val="uk-UA"/>
              </w:rPr>
            </w:pPr>
            <w:r w:rsidRPr="003D7D25">
              <w:rPr>
                <w:lang w:val="uk-UA"/>
              </w:rPr>
              <w:t>Національне антикорупційне бюро України.</w:t>
            </w:r>
          </w:p>
        </w:tc>
      </w:tr>
      <w:tr w:rsidR="003D7D25" w:rsidRPr="003D7D25" w:rsidTr="00AA1EB9">
        <w:trPr>
          <w:trHeight w:val="512"/>
        </w:trPr>
        <w:tc>
          <w:tcPr>
            <w:tcW w:w="666" w:type="dxa"/>
            <w:shd w:val="clear" w:color="auto" w:fill="auto"/>
          </w:tcPr>
          <w:p w:rsidR="00720ED3" w:rsidRPr="003D7D25" w:rsidRDefault="00720ED3" w:rsidP="00720ED3">
            <w:pPr>
              <w:numPr>
                <w:ilvl w:val="0"/>
                <w:numId w:val="1"/>
              </w:numPr>
              <w:jc w:val="both"/>
              <w:rPr>
                <w:lang w:val="uk-UA"/>
              </w:rPr>
            </w:pPr>
          </w:p>
        </w:tc>
        <w:tc>
          <w:tcPr>
            <w:tcW w:w="3774" w:type="dxa"/>
            <w:shd w:val="clear" w:color="auto" w:fill="auto"/>
          </w:tcPr>
          <w:p w:rsidR="00720ED3" w:rsidRPr="003D7D25" w:rsidRDefault="00720ED3" w:rsidP="00664F28">
            <w:pPr>
              <w:rPr>
                <w:lang w:val="uk-UA"/>
              </w:rPr>
            </w:pPr>
            <w:r w:rsidRPr="003D7D25">
              <w:rPr>
                <w:lang w:val="uk-UA"/>
              </w:rPr>
              <w:t>Найменування структурного підрозділу</w:t>
            </w:r>
          </w:p>
        </w:tc>
        <w:tc>
          <w:tcPr>
            <w:tcW w:w="5081" w:type="dxa"/>
            <w:shd w:val="clear" w:color="auto" w:fill="auto"/>
          </w:tcPr>
          <w:p w:rsidR="00720ED3" w:rsidRPr="003D7D25" w:rsidRDefault="00AA1EB9" w:rsidP="00AA1EB9">
            <w:pPr>
              <w:jc w:val="both"/>
              <w:rPr>
                <w:lang w:val="uk-UA"/>
              </w:rPr>
            </w:pPr>
            <w:r w:rsidRPr="003D7D25">
              <w:rPr>
                <w:lang w:val="uk-UA"/>
              </w:rPr>
              <w:t>Оперативно-технічне управління.</w:t>
            </w:r>
          </w:p>
        </w:tc>
      </w:tr>
      <w:tr w:rsidR="003D7D25" w:rsidRPr="003D7D25" w:rsidTr="00AA1EB9">
        <w:trPr>
          <w:trHeight w:val="309"/>
        </w:trPr>
        <w:tc>
          <w:tcPr>
            <w:tcW w:w="666" w:type="dxa"/>
            <w:shd w:val="clear" w:color="auto" w:fill="auto"/>
          </w:tcPr>
          <w:p w:rsidR="00720ED3" w:rsidRPr="003D7D25" w:rsidRDefault="00720ED3" w:rsidP="00720ED3">
            <w:pPr>
              <w:numPr>
                <w:ilvl w:val="0"/>
                <w:numId w:val="1"/>
              </w:numPr>
              <w:jc w:val="both"/>
              <w:rPr>
                <w:lang w:val="uk-UA"/>
              </w:rPr>
            </w:pPr>
          </w:p>
        </w:tc>
        <w:tc>
          <w:tcPr>
            <w:tcW w:w="3774" w:type="dxa"/>
            <w:shd w:val="clear" w:color="auto" w:fill="auto"/>
          </w:tcPr>
          <w:p w:rsidR="00720ED3" w:rsidRPr="003D7D25" w:rsidRDefault="00720ED3" w:rsidP="00664F28">
            <w:pPr>
              <w:rPr>
                <w:lang w:val="uk-UA"/>
              </w:rPr>
            </w:pPr>
            <w:r w:rsidRPr="003D7D25">
              <w:rPr>
                <w:lang w:val="uk-UA"/>
              </w:rPr>
              <w:t>Найменування посади</w:t>
            </w:r>
          </w:p>
        </w:tc>
        <w:tc>
          <w:tcPr>
            <w:tcW w:w="5081" w:type="dxa"/>
            <w:shd w:val="clear" w:color="auto" w:fill="auto"/>
          </w:tcPr>
          <w:p w:rsidR="00720ED3" w:rsidRPr="003D7D25" w:rsidRDefault="00AA1EB9" w:rsidP="00664F28">
            <w:pPr>
              <w:jc w:val="both"/>
              <w:rPr>
                <w:bCs/>
                <w:lang w:val="uk-UA"/>
              </w:rPr>
            </w:pPr>
            <w:r w:rsidRPr="003D7D25">
              <w:rPr>
                <w:bCs/>
                <w:lang w:val="uk-UA"/>
              </w:rPr>
              <w:t>Старший оперативний працівник.</w:t>
            </w:r>
          </w:p>
        </w:tc>
      </w:tr>
      <w:tr w:rsidR="003D7D25" w:rsidRPr="00436368" w:rsidTr="00AA1EB9">
        <w:tc>
          <w:tcPr>
            <w:tcW w:w="666" w:type="dxa"/>
            <w:shd w:val="clear" w:color="auto" w:fill="auto"/>
          </w:tcPr>
          <w:p w:rsidR="00720ED3" w:rsidRPr="003D7D25" w:rsidRDefault="00720ED3" w:rsidP="00720ED3">
            <w:pPr>
              <w:numPr>
                <w:ilvl w:val="0"/>
                <w:numId w:val="1"/>
              </w:numPr>
              <w:jc w:val="both"/>
              <w:rPr>
                <w:caps/>
                <w:lang w:val="uk-UA"/>
              </w:rPr>
            </w:pPr>
          </w:p>
        </w:tc>
        <w:tc>
          <w:tcPr>
            <w:tcW w:w="3774" w:type="dxa"/>
            <w:shd w:val="clear" w:color="auto" w:fill="auto"/>
          </w:tcPr>
          <w:p w:rsidR="00720ED3" w:rsidRPr="003D7D25" w:rsidRDefault="00720ED3" w:rsidP="00664F28">
            <w:pPr>
              <w:rPr>
                <w:caps/>
                <w:lang w:val="uk-UA"/>
              </w:rPr>
            </w:pPr>
            <w:r w:rsidRPr="003D7D25">
              <w:rPr>
                <w:lang w:val="uk-UA"/>
              </w:rPr>
              <w:t xml:space="preserve">Категорія посади </w:t>
            </w:r>
          </w:p>
        </w:tc>
        <w:tc>
          <w:tcPr>
            <w:tcW w:w="5081" w:type="dxa"/>
            <w:shd w:val="clear" w:color="auto" w:fill="auto"/>
          </w:tcPr>
          <w:p w:rsidR="00720ED3" w:rsidRPr="003D7D25" w:rsidRDefault="00AA1EB9" w:rsidP="00F82540">
            <w:pPr>
              <w:jc w:val="both"/>
              <w:rPr>
                <w:lang w:val="uk-UA"/>
              </w:rPr>
            </w:pPr>
            <w:r w:rsidRPr="003D7D25">
              <w:rPr>
                <w:bCs/>
                <w:lang w:val="uk-UA"/>
              </w:rPr>
              <w:t>Особи начальниц</w:t>
            </w:r>
            <w:r w:rsidR="00F82540">
              <w:rPr>
                <w:bCs/>
                <w:lang w:val="uk-UA"/>
              </w:rPr>
              <w:t>ького складу Національного бюро, що займають посади, перебування на яких пов’язане з державною таємницею у зв</w:t>
            </w:r>
            <w:r w:rsidR="00F82540" w:rsidRPr="00F82540">
              <w:rPr>
                <w:bCs/>
                <w:lang w:val="uk-UA"/>
              </w:rPr>
              <w:t>’</w:t>
            </w:r>
            <w:r w:rsidR="00F82540">
              <w:rPr>
                <w:bCs/>
                <w:lang w:val="uk-UA"/>
              </w:rPr>
              <w:t>язку з безпосереднім здійсненням оперативно-розшукової діяльності</w:t>
            </w:r>
          </w:p>
        </w:tc>
      </w:tr>
      <w:tr w:rsidR="003D7D25" w:rsidRPr="00436368" w:rsidTr="00AA1EB9">
        <w:tc>
          <w:tcPr>
            <w:tcW w:w="666" w:type="dxa"/>
            <w:shd w:val="clear" w:color="auto" w:fill="auto"/>
          </w:tcPr>
          <w:p w:rsidR="00720ED3" w:rsidRPr="003D7D25" w:rsidRDefault="00720ED3" w:rsidP="00720ED3">
            <w:pPr>
              <w:numPr>
                <w:ilvl w:val="0"/>
                <w:numId w:val="1"/>
              </w:numPr>
              <w:jc w:val="both"/>
              <w:rPr>
                <w:caps/>
                <w:lang w:val="uk-UA"/>
              </w:rPr>
            </w:pPr>
          </w:p>
        </w:tc>
        <w:tc>
          <w:tcPr>
            <w:tcW w:w="3774" w:type="dxa"/>
            <w:shd w:val="clear" w:color="auto" w:fill="auto"/>
          </w:tcPr>
          <w:p w:rsidR="00720ED3" w:rsidRPr="003D7D25" w:rsidRDefault="00720ED3" w:rsidP="00664F28">
            <w:pPr>
              <w:rPr>
                <w:caps/>
                <w:lang w:val="uk-UA"/>
              </w:rPr>
            </w:pPr>
            <w:r w:rsidRPr="003D7D25">
              <w:rPr>
                <w:lang w:val="uk-UA"/>
              </w:rPr>
              <w:t>Мета посади</w:t>
            </w:r>
          </w:p>
        </w:tc>
        <w:tc>
          <w:tcPr>
            <w:tcW w:w="5081" w:type="dxa"/>
            <w:shd w:val="clear" w:color="auto" w:fill="auto"/>
          </w:tcPr>
          <w:p w:rsidR="00720ED3" w:rsidRPr="000526E0" w:rsidRDefault="0060313E" w:rsidP="00C80946">
            <w:pPr>
              <w:jc w:val="both"/>
              <w:rPr>
                <w:b/>
                <w:lang w:val="uk-UA"/>
              </w:rPr>
            </w:pPr>
            <w:r>
              <w:rPr>
                <w:lang w:val="uk-UA"/>
              </w:rPr>
              <w:t xml:space="preserve">Забезпечує виконання завдань щодо здійснення аудіо-, </w:t>
            </w:r>
            <w:proofErr w:type="spellStart"/>
            <w:r>
              <w:rPr>
                <w:lang w:val="uk-UA"/>
              </w:rPr>
              <w:t>відеоконтролю</w:t>
            </w:r>
            <w:proofErr w:type="spellEnd"/>
            <w:r>
              <w:rPr>
                <w:lang w:val="uk-UA"/>
              </w:rPr>
              <w:t xml:space="preserve"> особи та місця</w:t>
            </w:r>
          </w:p>
        </w:tc>
      </w:tr>
      <w:tr w:rsidR="003D7D25" w:rsidRPr="003D7D25" w:rsidTr="00AA1EB9">
        <w:tc>
          <w:tcPr>
            <w:tcW w:w="666" w:type="dxa"/>
            <w:shd w:val="clear" w:color="auto" w:fill="auto"/>
          </w:tcPr>
          <w:p w:rsidR="00AA1EB9" w:rsidRPr="003D7D25" w:rsidRDefault="00AA1EB9" w:rsidP="00AA1EB9">
            <w:pPr>
              <w:numPr>
                <w:ilvl w:val="0"/>
                <w:numId w:val="1"/>
              </w:numPr>
              <w:jc w:val="both"/>
              <w:rPr>
                <w:lang w:val="uk-UA"/>
              </w:rPr>
            </w:pPr>
          </w:p>
        </w:tc>
        <w:tc>
          <w:tcPr>
            <w:tcW w:w="3774" w:type="dxa"/>
            <w:shd w:val="clear" w:color="auto" w:fill="auto"/>
          </w:tcPr>
          <w:p w:rsidR="00AA1EB9" w:rsidRPr="003D7D25" w:rsidRDefault="00AA1EB9" w:rsidP="00AA1EB9">
            <w:pPr>
              <w:rPr>
                <w:lang w:val="uk-UA"/>
              </w:rPr>
            </w:pPr>
            <w:r w:rsidRPr="003D7D25">
              <w:rPr>
                <w:lang w:val="uk-UA"/>
              </w:rPr>
              <w:t>Зміст виконуваної за посадою роботи</w:t>
            </w:r>
          </w:p>
        </w:tc>
        <w:tc>
          <w:tcPr>
            <w:tcW w:w="5081" w:type="dxa"/>
            <w:shd w:val="clear" w:color="auto" w:fill="auto"/>
          </w:tcPr>
          <w:p w:rsidR="00CF04D1" w:rsidRPr="00C43AFC" w:rsidRDefault="00CF04D1" w:rsidP="00CF04D1">
            <w:pPr>
              <w:jc w:val="both"/>
              <w:rPr>
                <w:color w:val="000000"/>
                <w:lang w:val="uk-UA" w:eastAsia="uk-UA"/>
              </w:rPr>
            </w:pPr>
            <w:r w:rsidRPr="00C43AFC">
              <w:rPr>
                <w:lang w:val="uk-UA" w:eastAsia="uk-UA"/>
              </w:rPr>
              <w:t xml:space="preserve">- безпосередньо готує, організовує та проводить оперативно-технічні заходи та </w:t>
            </w:r>
            <w:r w:rsidRPr="00C43AFC">
              <w:rPr>
                <w:color w:val="000000"/>
                <w:lang w:val="uk-UA" w:eastAsia="uk-UA"/>
              </w:rPr>
              <w:t xml:space="preserve"> негласні слідчі (розшукові) дії;</w:t>
            </w:r>
          </w:p>
          <w:p w:rsidR="00BA0525" w:rsidRDefault="00CF04D1" w:rsidP="00CF04D1">
            <w:pPr>
              <w:jc w:val="both"/>
              <w:rPr>
                <w:color w:val="000000"/>
                <w:lang w:val="uk-UA" w:eastAsia="uk-UA"/>
              </w:rPr>
            </w:pPr>
            <w:r w:rsidRPr="00C43AFC">
              <w:rPr>
                <w:color w:val="000000"/>
                <w:lang w:val="uk-UA" w:eastAsia="uk-UA"/>
              </w:rPr>
              <w:t xml:space="preserve">- </w:t>
            </w:r>
            <w:r w:rsidR="00C539E3">
              <w:rPr>
                <w:color w:val="000000"/>
                <w:lang w:val="uk-UA" w:eastAsia="uk-UA"/>
              </w:rPr>
              <w:t xml:space="preserve">здійснює підготовку </w:t>
            </w:r>
            <w:r w:rsidR="008B54F1">
              <w:rPr>
                <w:color w:val="000000"/>
                <w:lang w:val="uk-UA" w:eastAsia="uk-UA"/>
              </w:rPr>
              <w:t xml:space="preserve">до застосування </w:t>
            </w:r>
            <w:r w:rsidR="00EC272D">
              <w:rPr>
                <w:color w:val="000000"/>
                <w:lang w:val="uk-UA" w:eastAsia="uk-UA"/>
              </w:rPr>
              <w:t>техніки</w:t>
            </w:r>
            <w:r w:rsidR="00C539E3">
              <w:rPr>
                <w:color w:val="000000"/>
                <w:lang w:val="uk-UA" w:eastAsia="uk-UA"/>
              </w:rPr>
              <w:t xml:space="preserve"> </w:t>
            </w:r>
            <w:r w:rsidR="00BA0525">
              <w:rPr>
                <w:color w:val="000000"/>
                <w:lang w:val="uk-UA" w:eastAsia="uk-UA"/>
              </w:rPr>
              <w:t xml:space="preserve"> аудіо, - </w:t>
            </w:r>
            <w:proofErr w:type="spellStart"/>
            <w:r w:rsidR="00BA0525">
              <w:rPr>
                <w:color w:val="000000"/>
                <w:lang w:val="uk-UA" w:eastAsia="uk-UA"/>
              </w:rPr>
              <w:t>відеоконтролю</w:t>
            </w:r>
            <w:proofErr w:type="spellEnd"/>
            <w:r w:rsidR="00BB1915">
              <w:rPr>
                <w:color w:val="000000"/>
                <w:lang w:val="uk-UA" w:eastAsia="uk-UA"/>
              </w:rPr>
              <w:t xml:space="preserve"> (ст. 260, 270 КПК України);</w:t>
            </w:r>
          </w:p>
          <w:p w:rsidR="00BB1915" w:rsidRDefault="00582240" w:rsidP="00CF04D1">
            <w:pPr>
              <w:jc w:val="both"/>
              <w:rPr>
                <w:color w:val="000000"/>
                <w:lang w:val="uk-UA" w:eastAsia="uk-UA"/>
              </w:rPr>
            </w:pPr>
            <w:r>
              <w:rPr>
                <w:color w:val="000000"/>
                <w:lang w:val="uk-UA" w:eastAsia="uk-UA"/>
              </w:rPr>
              <w:t>- т</w:t>
            </w:r>
            <w:r w:rsidR="004F5DEA">
              <w:rPr>
                <w:color w:val="000000"/>
                <w:lang w:val="uk-UA" w:eastAsia="uk-UA"/>
              </w:rPr>
              <w:t>ехнічно</w:t>
            </w:r>
            <w:r>
              <w:rPr>
                <w:color w:val="000000"/>
                <w:lang w:val="uk-UA" w:eastAsia="uk-UA"/>
              </w:rPr>
              <w:t xml:space="preserve"> </w:t>
            </w:r>
            <w:r w:rsidR="004F5DEA">
              <w:rPr>
                <w:color w:val="000000"/>
                <w:lang w:val="uk-UA" w:eastAsia="uk-UA"/>
              </w:rPr>
              <w:t>обслуговує</w:t>
            </w:r>
            <w:r>
              <w:rPr>
                <w:color w:val="000000"/>
                <w:lang w:val="uk-UA" w:eastAsia="uk-UA"/>
              </w:rPr>
              <w:t xml:space="preserve">  засоб</w:t>
            </w:r>
            <w:r w:rsidR="004F5DEA">
              <w:rPr>
                <w:color w:val="000000"/>
                <w:lang w:val="uk-UA" w:eastAsia="uk-UA"/>
              </w:rPr>
              <w:t>и</w:t>
            </w:r>
            <w:r>
              <w:rPr>
                <w:color w:val="000000"/>
                <w:lang w:val="uk-UA" w:eastAsia="uk-UA"/>
              </w:rPr>
              <w:t xml:space="preserve"> аудіо, </w:t>
            </w:r>
            <w:proofErr w:type="spellStart"/>
            <w:r>
              <w:rPr>
                <w:color w:val="000000"/>
                <w:lang w:val="uk-UA" w:eastAsia="uk-UA"/>
              </w:rPr>
              <w:t>відеоконтролю</w:t>
            </w:r>
            <w:proofErr w:type="spellEnd"/>
            <w:r>
              <w:rPr>
                <w:color w:val="000000"/>
                <w:lang w:val="uk-UA" w:eastAsia="uk-UA"/>
              </w:rPr>
              <w:t xml:space="preserve"> ( </w:t>
            </w:r>
            <w:r w:rsidR="00EC272D">
              <w:rPr>
                <w:color w:val="000000"/>
                <w:lang w:val="uk-UA" w:eastAsia="uk-UA"/>
              </w:rPr>
              <w:t>підтримка</w:t>
            </w:r>
            <w:r>
              <w:rPr>
                <w:color w:val="000000"/>
                <w:lang w:val="uk-UA" w:eastAsia="uk-UA"/>
              </w:rPr>
              <w:t xml:space="preserve"> технічних засобів у робочому стані</w:t>
            </w:r>
            <w:r w:rsidR="00C3009D">
              <w:rPr>
                <w:color w:val="000000"/>
                <w:lang w:val="uk-UA" w:eastAsia="uk-UA"/>
              </w:rPr>
              <w:t>, ремонт, діагностика</w:t>
            </w:r>
            <w:r>
              <w:rPr>
                <w:color w:val="000000"/>
                <w:lang w:val="uk-UA" w:eastAsia="uk-UA"/>
              </w:rPr>
              <w:t>);</w:t>
            </w:r>
          </w:p>
          <w:p w:rsidR="00C3009D" w:rsidRDefault="00C3009D" w:rsidP="00CF04D1">
            <w:pPr>
              <w:jc w:val="both"/>
              <w:rPr>
                <w:color w:val="000000"/>
                <w:lang w:val="uk-UA" w:eastAsia="uk-UA"/>
              </w:rPr>
            </w:pPr>
            <w:r>
              <w:rPr>
                <w:color w:val="000000"/>
                <w:lang w:val="uk-UA" w:eastAsia="uk-UA"/>
              </w:rPr>
              <w:t>-  відповідає за наявність, збереження ввірених технічних засобів;</w:t>
            </w:r>
          </w:p>
          <w:p w:rsidR="00CF04D1" w:rsidRPr="00C43AFC" w:rsidRDefault="008B54F1" w:rsidP="00C539E3">
            <w:pPr>
              <w:jc w:val="both"/>
              <w:rPr>
                <w:color w:val="000000"/>
                <w:lang w:val="uk-UA" w:eastAsia="uk-UA"/>
              </w:rPr>
            </w:pPr>
            <w:r>
              <w:rPr>
                <w:color w:val="000000"/>
                <w:lang w:val="uk-UA" w:eastAsia="uk-UA"/>
              </w:rPr>
              <w:t xml:space="preserve">- </w:t>
            </w:r>
            <w:r w:rsidR="00C539E3">
              <w:rPr>
                <w:color w:val="000000"/>
                <w:lang w:val="uk-UA" w:eastAsia="uk-UA"/>
              </w:rPr>
              <w:t>вдосконалює навички проведення</w:t>
            </w:r>
            <w:r>
              <w:rPr>
                <w:color w:val="000000"/>
                <w:lang w:val="uk-UA" w:eastAsia="uk-UA"/>
              </w:rPr>
              <w:t xml:space="preserve"> </w:t>
            </w:r>
            <w:r>
              <w:rPr>
                <w:lang w:val="uk-UA" w:eastAsia="uk-UA"/>
              </w:rPr>
              <w:t>оперативно-технічних заходів</w:t>
            </w:r>
            <w:r w:rsidRPr="00C43AFC">
              <w:rPr>
                <w:lang w:val="uk-UA" w:eastAsia="uk-UA"/>
              </w:rPr>
              <w:t xml:space="preserve"> та </w:t>
            </w:r>
            <w:r>
              <w:rPr>
                <w:color w:val="000000"/>
                <w:lang w:val="uk-UA" w:eastAsia="uk-UA"/>
              </w:rPr>
              <w:t xml:space="preserve"> негласних слідчих</w:t>
            </w:r>
            <w:r w:rsidRPr="00C43AFC">
              <w:rPr>
                <w:color w:val="000000"/>
                <w:lang w:val="uk-UA" w:eastAsia="uk-UA"/>
              </w:rPr>
              <w:t xml:space="preserve"> (розшукові) дії;</w:t>
            </w:r>
          </w:p>
          <w:p w:rsidR="00CF04D1" w:rsidRPr="00C43AFC" w:rsidRDefault="00CF04D1" w:rsidP="00CF04D1">
            <w:pPr>
              <w:jc w:val="both"/>
              <w:rPr>
                <w:color w:val="000000"/>
                <w:lang w:val="uk-UA" w:eastAsia="uk-UA"/>
              </w:rPr>
            </w:pPr>
            <w:r w:rsidRPr="00C43AFC">
              <w:rPr>
                <w:lang w:val="uk-UA" w:eastAsia="uk-UA"/>
              </w:rPr>
              <w:t xml:space="preserve">- </w:t>
            </w:r>
            <w:r w:rsidRPr="00C43AFC">
              <w:rPr>
                <w:color w:val="000000"/>
                <w:lang w:val="uk-UA" w:eastAsia="uk-UA"/>
              </w:rPr>
              <w:t>в межах компетенції взаємодіє з іншими підрозділами Національного бюро для вирішення служ</w:t>
            </w:r>
            <w:bookmarkStart w:id="0" w:name="_GoBack"/>
            <w:bookmarkEnd w:id="0"/>
            <w:r w:rsidRPr="00C43AFC">
              <w:rPr>
                <w:color w:val="000000"/>
                <w:lang w:val="uk-UA" w:eastAsia="uk-UA"/>
              </w:rPr>
              <w:t>бових завдань;</w:t>
            </w:r>
          </w:p>
          <w:p w:rsidR="00AA1EB9" w:rsidRPr="003D7D25" w:rsidRDefault="00CF04D1" w:rsidP="00CF04D1">
            <w:pPr>
              <w:pStyle w:val="1"/>
              <w:tabs>
                <w:tab w:val="left" w:pos="356"/>
              </w:tabs>
              <w:jc w:val="both"/>
              <w:rPr>
                <w:rFonts w:ascii="Times New Roman" w:hAnsi="Times New Roman"/>
                <w:sz w:val="24"/>
                <w:szCs w:val="24"/>
              </w:rPr>
            </w:pPr>
            <w:r w:rsidRPr="00C43AFC">
              <w:rPr>
                <w:rFonts w:ascii="Times New Roman" w:hAnsi="Times New Roman"/>
                <w:sz w:val="24"/>
                <w:szCs w:val="24"/>
              </w:rPr>
              <w:t xml:space="preserve">- </w:t>
            </w:r>
            <w:r w:rsidRPr="00C43AFC">
              <w:rPr>
                <w:rFonts w:ascii="Times New Roman" w:hAnsi="Times New Roman"/>
                <w:color w:val="000000"/>
                <w:sz w:val="24"/>
                <w:szCs w:val="24"/>
              </w:rPr>
              <w:t>вносить пропозиції керівництву щодо удосконалення роботи Оперативно-технічного управління.</w:t>
            </w:r>
          </w:p>
        </w:tc>
      </w:tr>
      <w:tr w:rsidR="003D7D25" w:rsidRPr="003D7D25" w:rsidTr="00B87DBD">
        <w:trPr>
          <w:trHeight w:val="275"/>
        </w:trPr>
        <w:tc>
          <w:tcPr>
            <w:tcW w:w="666" w:type="dxa"/>
            <w:shd w:val="clear" w:color="auto" w:fill="auto"/>
            <w:vAlign w:val="center"/>
          </w:tcPr>
          <w:p w:rsidR="00AA1EB9" w:rsidRPr="003D7D25" w:rsidRDefault="00AA1EB9" w:rsidP="00AA1EB9">
            <w:pPr>
              <w:jc w:val="center"/>
              <w:rPr>
                <w:b/>
                <w:lang w:val="uk-UA"/>
              </w:rPr>
            </w:pPr>
            <w:r w:rsidRPr="003D7D25">
              <w:rPr>
                <w:b/>
                <w:lang w:val="uk-UA"/>
              </w:rPr>
              <w:t>ІІ</w:t>
            </w:r>
          </w:p>
        </w:tc>
        <w:tc>
          <w:tcPr>
            <w:tcW w:w="8855" w:type="dxa"/>
            <w:gridSpan w:val="2"/>
            <w:shd w:val="clear" w:color="auto" w:fill="auto"/>
            <w:vAlign w:val="center"/>
          </w:tcPr>
          <w:p w:rsidR="00AA1EB9" w:rsidRPr="003D7D25" w:rsidRDefault="00AA1EB9" w:rsidP="00B87DBD">
            <w:pPr>
              <w:jc w:val="center"/>
              <w:rPr>
                <w:b/>
                <w:lang w:val="uk-UA"/>
              </w:rPr>
            </w:pPr>
            <w:r w:rsidRPr="003D7D25">
              <w:rPr>
                <w:b/>
                <w:lang w:val="uk-UA"/>
              </w:rPr>
              <w:t>КВАЛІФІКАЦІЙНІ ВИМОГИ</w:t>
            </w:r>
          </w:p>
        </w:tc>
      </w:tr>
      <w:tr w:rsidR="003D7D25" w:rsidRPr="003D7D25" w:rsidTr="00AA1EB9">
        <w:tc>
          <w:tcPr>
            <w:tcW w:w="9521" w:type="dxa"/>
            <w:gridSpan w:val="3"/>
            <w:shd w:val="clear" w:color="auto" w:fill="auto"/>
          </w:tcPr>
          <w:p w:rsidR="00AA1EB9" w:rsidRPr="003D7D25" w:rsidRDefault="00AA1EB9" w:rsidP="00AA1EB9">
            <w:pPr>
              <w:numPr>
                <w:ilvl w:val="0"/>
                <w:numId w:val="2"/>
              </w:numPr>
              <w:jc w:val="center"/>
              <w:rPr>
                <w:i/>
                <w:lang w:val="uk-UA"/>
              </w:rPr>
            </w:pPr>
            <w:r w:rsidRPr="003D7D25">
              <w:rPr>
                <w:i/>
                <w:lang w:val="uk-UA"/>
              </w:rPr>
              <w:t>Загальні вимоги</w:t>
            </w:r>
          </w:p>
        </w:tc>
      </w:tr>
      <w:tr w:rsidR="003D7D25" w:rsidRPr="003D7D25" w:rsidTr="00AA1EB9">
        <w:tc>
          <w:tcPr>
            <w:tcW w:w="666" w:type="dxa"/>
            <w:vMerge w:val="restart"/>
            <w:shd w:val="clear" w:color="auto" w:fill="auto"/>
          </w:tcPr>
          <w:p w:rsidR="00AA1EB9" w:rsidRPr="003D7D25" w:rsidRDefault="00AA1EB9" w:rsidP="00AA1EB9">
            <w:pPr>
              <w:rPr>
                <w:lang w:val="uk-UA"/>
              </w:rPr>
            </w:pPr>
            <w:r w:rsidRPr="003D7D25">
              <w:rPr>
                <w:lang w:val="uk-UA"/>
              </w:rPr>
              <w:t>1.1.</w:t>
            </w:r>
          </w:p>
        </w:tc>
        <w:tc>
          <w:tcPr>
            <w:tcW w:w="3774" w:type="dxa"/>
            <w:shd w:val="clear" w:color="auto" w:fill="auto"/>
          </w:tcPr>
          <w:p w:rsidR="00AA1EB9" w:rsidRPr="003D7D25" w:rsidRDefault="00AA1EB9" w:rsidP="00AA1EB9">
            <w:pPr>
              <w:rPr>
                <w:lang w:val="uk-UA"/>
              </w:rPr>
            </w:pPr>
            <w:r w:rsidRPr="003D7D25">
              <w:rPr>
                <w:lang w:val="uk-UA"/>
              </w:rPr>
              <w:t>Освіта</w:t>
            </w:r>
          </w:p>
        </w:tc>
        <w:tc>
          <w:tcPr>
            <w:tcW w:w="5081" w:type="dxa"/>
            <w:shd w:val="clear" w:color="auto" w:fill="auto"/>
          </w:tcPr>
          <w:p w:rsidR="00AA1EB9" w:rsidRPr="003D7D25" w:rsidRDefault="00AA1EB9" w:rsidP="00AA1EB9">
            <w:pPr>
              <w:pStyle w:val="a4"/>
              <w:jc w:val="both"/>
              <w:rPr>
                <w:rFonts w:ascii="Times New Roman" w:hAnsi="Times New Roman"/>
                <w:sz w:val="24"/>
                <w:szCs w:val="24"/>
              </w:rPr>
            </w:pPr>
            <w:r w:rsidRPr="003D7D25">
              <w:rPr>
                <w:rFonts w:ascii="Times New Roman" w:hAnsi="Times New Roman"/>
                <w:sz w:val="24"/>
                <w:szCs w:val="24"/>
              </w:rPr>
              <w:t>Вища</w:t>
            </w:r>
            <w:r w:rsidR="00D2584F" w:rsidRPr="003D7D25">
              <w:rPr>
                <w:rFonts w:ascii="Times New Roman" w:hAnsi="Times New Roman"/>
                <w:sz w:val="24"/>
                <w:szCs w:val="24"/>
              </w:rPr>
              <w:t>.</w:t>
            </w:r>
          </w:p>
        </w:tc>
      </w:tr>
      <w:tr w:rsidR="003D7D25" w:rsidRPr="003D7D25" w:rsidTr="00AA1EB9">
        <w:tc>
          <w:tcPr>
            <w:tcW w:w="666" w:type="dxa"/>
            <w:vMerge/>
            <w:shd w:val="clear" w:color="auto" w:fill="auto"/>
          </w:tcPr>
          <w:p w:rsidR="00AA1EB9" w:rsidRPr="003D7D25" w:rsidRDefault="00AA1EB9" w:rsidP="00AA1EB9">
            <w:pPr>
              <w:rPr>
                <w:lang w:val="uk-UA"/>
              </w:rPr>
            </w:pPr>
          </w:p>
        </w:tc>
        <w:tc>
          <w:tcPr>
            <w:tcW w:w="3774" w:type="dxa"/>
            <w:shd w:val="clear" w:color="auto" w:fill="auto"/>
          </w:tcPr>
          <w:p w:rsidR="00AA1EB9" w:rsidRPr="003D7D25" w:rsidRDefault="00AA1EB9" w:rsidP="00AA1EB9">
            <w:pPr>
              <w:rPr>
                <w:lang w:val="uk-UA"/>
              </w:rPr>
            </w:pPr>
            <w:r w:rsidRPr="003D7D25">
              <w:rPr>
                <w:lang w:val="uk-UA"/>
              </w:rPr>
              <w:t>Ступінь вищої освіти</w:t>
            </w:r>
          </w:p>
        </w:tc>
        <w:tc>
          <w:tcPr>
            <w:tcW w:w="5081" w:type="dxa"/>
            <w:shd w:val="clear" w:color="auto" w:fill="auto"/>
          </w:tcPr>
          <w:p w:rsidR="00AA1EB9" w:rsidRPr="003D7D25" w:rsidRDefault="00AA1EB9" w:rsidP="00AA1EB9">
            <w:pPr>
              <w:pStyle w:val="a4"/>
              <w:jc w:val="both"/>
              <w:rPr>
                <w:rFonts w:ascii="Times New Roman" w:hAnsi="Times New Roman"/>
                <w:sz w:val="24"/>
                <w:szCs w:val="24"/>
              </w:rPr>
            </w:pPr>
            <w:r w:rsidRPr="003D7D25">
              <w:rPr>
                <w:rFonts w:ascii="Times New Roman" w:hAnsi="Times New Roman"/>
                <w:sz w:val="24"/>
                <w:szCs w:val="24"/>
              </w:rPr>
              <w:t>Спеціаліст (магістр) або бакалавр (з 2016 року)</w:t>
            </w:r>
            <w:r w:rsidR="00D2584F" w:rsidRPr="003D7D25">
              <w:rPr>
                <w:rFonts w:ascii="Times New Roman" w:hAnsi="Times New Roman"/>
                <w:sz w:val="24"/>
                <w:szCs w:val="24"/>
              </w:rPr>
              <w:t>.</w:t>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t>1.2</w:t>
            </w:r>
          </w:p>
        </w:tc>
        <w:tc>
          <w:tcPr>
            <w:tcW w:w="3774" w:type="dxa"/>
            <w:shd w:val="clear" w:color="auto" w:fill="auto"/>
          </w:tcPr>
          <w:p w:rsidR="00AA1EB9" w:rsidRPr="003D7D25" w:rsidRDefault="00AA1EB9" w:rsidP="00AA1EB9">
            <w:pPr>
              <w:rPr>
                <w:caps/>
                <w:lang w:val="uk-UA"/>
              </w:rPr>
            </w:pPr>
            <w:r w:rsidRPr="003D7D25">
              <w:rPr>
                <w:lang w:val="uk-UA"/>
              </w:rPr>
              <w:t xml:space="preserve">Стаж роботи </w:t>
            </w:r>
            <w:r w:rsidRPr="003D7D25">
              <w:rPr>
                <w:lang w:val="uk-UA" w:eastAsia="uk-UA"/>
              </w:rPr>
              <w:t xml:space="preserve"> (тривалість у роках, у тому числі на посадах певної категорії)</w:t>
            </w:r>
          </w:p>
        </w:tc>
        <w:tc>
          <w:tcPr>
            <w:tcW w:w="5081" w:type="dxa"/>
            <w:shd w:val="clear" w:color="auto" w:fill="auto"/>
          </w:tcPr>
          <w:p w:rsidR="00AA1EB9" w:rsidRPr="003D7D25" w:rsidRDefault="00AA1EB9" w:rsidP="00AA1EB9">
            <w:pPr>
              <w:jc w:val="both"/>
              <w:rPr>
                <w:lang w:val="uk-UA" w:eastAsia="uk-UA"/>
              </w:rPr>
            </w:pPr>
          </w:p>
          <w:p w:rsidR="00AA1EB9" w:rsidRPr="003D7D25" w:rsidRDefault="00AA1EB9" w:rsidP="00120673">
            <w:pPr>
              <w:pStyle w:val="a4"/>
              <w:jc w:val="both"/>
              <w:rPr>
                <w:rFonts w:ascii="Times New Roman" w:hAnsi="Times New Roman"/>
                <w:sz w:val="24"/>
                <w:szCs w:val="24"/>
              </w:rPr>
            </w:pPr>
            <w:r w:rsidRPr="003D7D25">
              <w:rPr>
                <w:rFonts w:ascii="Times New Roman" w:hAnsi="Times New Roman"/>
                <w:sz w:val="24"/>
                <w:szCs w:val="24"/>
              </w:rPr>
              <w:t xml:space="preserve">Стаж роботи (служби) не менше </w:t>
            </w:r>
            <w:r w:rsidR="00120673">
              <w:rPr>
                <w:rFonts w:ascii="Times New Roman" w:hAnsi="Times New Roman"/>
                <w:sz w:val="24"/>
                <w:szCs w:val="24"/>
              </w:rPr>
              <w:t>трьох</w:t>
            </w:r>
            <w:r w:rsidRPr="003D7D25">
              <w:rPr>
                <w:rFonts w:ascii="Times New Roman" w:hAnsi="Times New Roman"/>
                <w:sz w:val="24"/>
                <w:szCs w:val="24"/>
              </w:rPr>
              <w:t xml:space="preserve"> років</w:t>
            </w:r>
            <w:r w:rsidR="00D2584F" w:rsidRPr="003D7D25">
              <w:rPr>
                <w:rFonts w:ascii="Times New Roman" w:hAnsi="Times New Roman"/>
                <w:sz w:val="24"/>
                <w:szCs w:val="24"/>
              </w:rPr>
              <w:t>.</w:t>
            </w:r>
          </w:p>
        </w:tc>
      </w:tr>
      <w:tr w:rsidR="003D7D25" w:rsidRPr="003D7D25" w:rsidTr="00AA1EB9">
        <w:tc>
          <w:tcPr>
            <w:tcW w:w="666" w:type="dxa"/>
            <w:shd w:val="clear" w:color="auto" w:fill="auto"/>
          </w:tcPr>
          <w:p w:rsidR="00AA1EB9" w:rsidRPr="003D7D25" w:rsidDel="00E7634A" w:rsidRDefault="00AA1EB9" w:rsidP="00AA1EB9">
            <w:pPr>
              <w:rPr>
                <w:caps/>
                <w:lang w:val="uk-UA"/>
              </w:rPr>
            </w:pPr>
            <w:r w:rsidRPr="003D7D25">
              <w:rPr>
                <w:caps/>
                <w:lang w:val="uk-UA"/>
              </w:rPr>
              <w:t>1.3</w:t>
            </w:r>
          </w:p>
        </w:tc>
        <w:tc>
          <w:tcPr>
            <w:tcW w:w="3774" w:type="dxa"/>
            <w:shd w:val="clear" w:color="auto" w:fill="auto"/>
          </w:tcPr>
          <w:p w:rsidR="00AA1EB9" w:rsidRPr="003D7D25" w:rsidDel="00E7634A" w:rsidRDefault="00AA1EB9" w:rsidP="00AA1EB9">
            <w:pPr>
              <w:rPr>
                <w:lang w:val="uk-UA"/>
              </w:rPr>
            </w:pPr>
            <w:r w:rsidRPr="003D7D25">
              <w:rPr>
                <w:lang w:val="uk-UA"/>
              </w:rPr>
              <w:t>Володіння державною мовою</w:t>
            </w:r>
          </w:p>
        </w:tc>
        <w:tc>
          <w:tcPr>
            <w:tcW w:w="5081" w:type="dxa"/>
            <w:shd w:val="clear" w:color="auto" w:fill="auto"/>
          </w:tcPr>
          <w:p w:rsidR="00AA1EB9" w:rsidRPr="003D7D25" w:rsidRDefault="00AA1EB9" w:rsidP="00AA1EB9">
            <w:pPr>
              <w:rPr>
                <w:lang w:val="uk-UA"/>
              </w:rPr>
            </w:pPr>
            <w:r w:rsidRPr="003D7D25">
              <w:rPr>
                <w:lang w:val="uk-UA"/>
              </w:rPr>
              <w:t>Вільно</w:t>
            </w:r>
            <w:r w:rsidR="00D2584F" w:rsidRPr="003D7D25">
              <w:rPr>
                <w:lang w:val="uk-UA"/>
              </w:rPr>
              <w:t>.</w:t>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t>1.4</w:t>
            </w:r>
          </w:p>
        </w:tc>
        <w:tc>
          <w:tcPr>
            <w:tcW w:w="3774" w:type="dxa"/>
            <w:shd w:val="clear" w:color="auto" w:fill="auto"/>
          </w:tcPr>
          <w:p w:rsidR="00AA1EB9" w:rsidRPr="003D7D25" w:rsidRDefault="00AA1EB9" w:rsidP="00AA1EB9">
            <w:pPr>
              <w:rPr>
                <w:lang w:val="uk-UA"/>
              </w:rPr>
            </w:pPr>
            <w:r w:rsidRPr="003D7D25">
              <w:rPr>
                <w:lang w:val="uk-UA"/>
              </w:rPr>
              <w:t>Володіння іноземними мовами</w:t>
            </w:r>
          </w:p>
        </w:tc>
        <w:tc>
          <w:tcPr>
            <w:tcW w:w="5081" w:type="dxa"/>
            <w:shd w:val="clear" w:color="auto" w:fill="auto"/>
          </w:tcPr>
          <w:p w:rsidR="00AA1EB9" w:rsidRPr="003D7D25" w:rsidRDefault="00F23481" w:rsidP="00AA1EB9">
            <w:pPr>
              <w:jc w:val="both"/>
              <w:rPr>
                <w:lang w:val="uk-UA"/>
              </w:rPr>
            </w:pPr>
            <w:r>
              <w:rPr>
                <w:lang w:val="uk-UA"/>
              </w:rPr>
              <w:t>Знання іноземної мови є перевагою.</w:t>
            </w:r>
          </w:p>
          <w:p w:rsidR="00AA1EB9" w:rsidRPr="003D7D25" w:rsidRDefault="00AA1EB9" w:rsidP="00AA1EB9">
            <w:pPr>
              <w:rPr>
                <w:lang w:val="uk-UA"/>
              </w:rPr>
            </w:pPr>
            <w:r w:rsidRPr="003D7D25">
              <w:rPr>
                <w:lang w:val="uk-UA"/>
              </w:rPr>
              <w:lastRenderedPageBreak/>
              <w:t>Додаткове знання іноземної мови є перевагою (рівень знання іноземної мови встановлюється під час співбесіди).</w:t>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lastRenderedPageBreak/>
              <w:t>1.5</w:t>
            </w:r>
          </w:p>
        </w:tc>
        <w:tc>
          <w:tcPr>
            <w:tcW w:w="3774" w:type="dxa"/>
            <w:shd w:val="clear" w:color="auto" w:fill="auto"/>
          </w:tcPr>
          <w:p w:rsidR="00AA1EB9" w:rsidRPr="003D7D25" w:rsidRDefault="00AA1EB9" w:rsidP="00AA1EB9">
            <w:pPr>
              <w:pStyle w:val="2"/>
              <w:rPr>
                <w:rFonts w:ascii="Times New Roman" w:hAnsi="Times New Roman" w:cs="Times New Roman"/>
                <w:color w:val="auto"/>
                <w:sz w:val="24"/>
                <w:szCs w:val="24"/>
                <w:lang w:val="uk-UA"/>
              </w:rPr>
            </w:pPr>
            <w:r w:rsidRPr="003D7D25">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081" w:type="dxa"/>
            <w:shd w:val="clear" w:color="auto" w:fill="auto"/>
          </w:tcPr>
          <w:p w:rsidR="00AA1EB9" w:rsidRPr="003D7D25" w:rsidRDefault="00AA1EB9" w:rsidP="00AA1EB9">
            <w:pPr>
              <w:rPr>
                <w:lang w:val="uk-UA"/>
              </w:rPr>
            </w:pPr>
            <w:r w:rsidRPr="003D7D25">
              <w:rPr>
                <w:lang w:val="uk-UA"/>
              </w:rPr>
              <w:t>Безстроково.</w:t>
            </w:r>
          </w:p>
        </w:tc>
      </w:tr>
      <w:tr w:rsidR="003D7D25" w:rsidRPr="003D7D25" w:rsidTr="00AA1EB9">
        <w:tc>
          <w:tcPr>
            <w:tcW w:w="9521" w:type="dxa"/>
            <w:gridSpan w:val="3"/>
            <w:shd w:val="clear" w:color="auto" w:fill="auto"/>
          </w:tcPr>
          <w:p w:rsidR="00AA1EB9" w:rsidRPr="003D7D25" w:rsidRDefault="00AA1EB9" w:rsidP="00AA1EB9">
            <w:pPr>
              <w:jc w:val="center"/>
              <w:rPr>
                <w:i/>
                <w:lang w:val="uk-UA"/>
              </w:rPr>
            </w:pPr>
            <w:r w:rsidRPr="003D7D25">
              <w:rPr>
                <w:i/>
                <w:lang w:val="uk-UA"/>
              </w:rPr>
              <w:t>2. Спеціальні вимоги</w:t>
            </w:r>
          </w:p>
        </w:tc>
      </w:tr>
      <w:tr w:rsidR="003D7D25" w:rsidRPr="005D4B2F" w:rsidTr="00AA1EB9">
        <w:tc>
          <w:tcPr>
            <w:tcW w:w="666" w:type="dxa"/>
            <w:shd w:val="clear" w:color="auto" w:fill="auto"/>
          </w:tcPr>
          <w:p w:rsidR="00AA1EB9" w:rsidRPr="003D7D25" w:rsidRDefault="00AA1EB9" w:rsidP="00AA1EB9">
            <w:pPr>
              <w:rPr>
                <w:caps/>
                <w:lang w:val="uk-UA"/>
              </w:rPr>
            </w:pPr>
            <w:r w:rsidRPr="003D7D25">
              <w:rPr>
                <w:caps/>
                <w:lang w:val="uk-UA"/>
              </w:rPr>
              <w:t>2.1</w:t>
            </w:r>
          </w:p>
        </w:tc>
        <w:tc>
          <w:tcPr>
            <w:tcW w:w="3774" w:type="dxa"/>
            <w:shd w:val="clear" w:color="auto" w:fill="auto"/>
          </w:tcPr>
          <w:p w:rsidR="00AA1EB9" w:rsidRPr="003D7D25" w:rsidRDefault="00AA1EB9" w:rsidP="00AA1EB9">
            <w:pPr>
              <w:rPr>
                <w:caps/>
                <w:lang w:val="uk-UA"/>
              </w:rPr>
            </w:pPr>
            <w:r w:rsidRPr="003D7D25">
              <w:rPr>
                <w:lang w:val="uk-UA"/>
              </w:rPr>
              <w:t>Галузь знань (найменування спеціальності)</w:t>
            </w:r>
          </w:p>
        </w:tc>
        <w:tc>
          <w:tcPr>
            <w:tcW w:w="5081" w:type="dxa"/>
            <w:shd w:val="clear" w:color="auto" w:fill="auto"/>
          </w:tcPr>
          <w:p w:rsidR="003C044C" w:rsidRPr="003D7D25" w:rsidRDefault="00EC18C5" w:rsidP="00AA6412">
            <w:pPr>
              <w:rPr>
                <w:lang w:val="uk-UA"/>
              </w:rPr>
            </w:pPr>
            <w:r w:rsidRPr="00386CC4">
              <w:rPr>
                <w:lang w:val="uk-UA"/>
              </w:rPr>
              <w:t>Без обмежень</w:t>
            </w:r>
            <w:r w:rsidR="00386CC4" w:rsidRPr="00386CC4">
              <w:rPr>
                <w:lang w:val="uk-UA"/>
              </w:rPr>
              <w:t>.</w:t>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t>2.2</w:t>
            </w:r>
          </w:p>
        </w:tc>
        <w:tc>
          <w:tcPr>
            <w:tcW w:w="3774" w:type="dxa"/>
            <w:shd w:val="clear" w:color="auto" w:fill="auto"/>
          </w:tcPr>
          <w:p w:rsidR="00AA1EB9" w:rsidRPr="003D7D25" w:rsidRDefault="00AA1EB9" w:rsidP="00AA1EB9">
            <w:pPr>
              <w:rPr>
                <w:caps/>
                <w:lang w:val="uk-UA"/>
              </w:rPr>
            </w:pPr>
            <w:r w:rsidRPr="003D7D25">
              <w:rPr>
                <w:lang w:val="uk-UA"/>
              </w:rPr>
              <w:t>Спеціальний досвід роботи (тривалість, сфера чи напрямок роботи)</w:t>
            </w:r>
          </w:p>
        </w:tc>
        <w:tc>
          <w:tcPr>
            <w:tcW w:w="5081" w:type="dxa"/>
            <w:shd w:val="clear" w:color="auto" w:fill="auto"/>
          </w:tcPr>
          <w:p w:rsidR="00664F28" w:rsidRPr="002F1846" w:rsidRDefault="00664F28" w:rsidP="003C044C">
            <w:pPr>
              <w:jc w:val="both"/>
              <w:rPr>
                <w:lang w:val="uk-UA"/>
              </w:rPr>
            </w:pPr>
            <w:r w:rsidRPr="002F1846">
              <w:rPr>
                <w:lang w:val="uk-UA"/>
              </w:rPr>
              <w:t xml:space="preserve">Досвід роботи за напрямком оперативно-розшукової діяльності, а саме безпосереднє </w:t>
            </w:r>
            <w:r w:rsidR="002F1846" w:rsidRPr="002F1846">
              <w:rPr>
                <w:lang w:val="uk-UA"/>
              </w:rPr>
              <w:t>проведення</w:t>
            </w:r>
            <w:r w:rsidRPr="002F1846">
              <w:rPr>
                <w:lang w:val="uk-UA"/>
              </w:rPr>
              <w:t xml:space="preserve"> оперативно-технічних заходів</w:t>
            </w:r>
            <w:r w:rsidR="001215F1" w:rsidRPr="002F1846">
              <w:rPr>
                <w:lang w:val="uk-UA"/>
              </w:rPr>
              <w:t xml:space="preserve"> не менше трьох років.</w:t>
            </w:r>
          </w:p>
          <w:p w:rsidR="00D57B60" w:rsidRPr="003D7D25" w:rsidRDefault="00664F28" w:rsidP="002F1846">
            <w:pPr>
              <w:jc w:val="both"/>
              <w:rPr>
                <w:i/>
                <w:lang w:val="uk-UA"/>
              </w:rPr>
            </w:pPr>
            <w:r w:rsidRPr="00CF1548">
              <w:rPr>
                <w:b/>
              </w:rPr>
              <w:t xml:space="preserve"> </w:t>
            </w:r>
            <w:r w:rsidR="001E0736">
              <w:rPr>
                <w:lang w:val="uk-UA"/>
              </w:rPr>
              <w:tab/>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t>2.3</w:t>
            </w:r>
          </w:p>
        </w:tc>
        <w:tc>
          <w:tcPr>
            <w:tcW w:w="3774" w:type="dxa"/>
            <w:shd w:val="clear" w:color="auto" w:fill="auto"/>
          </w:tcPr>
          <w:p w:rsidR="00AA1EB9" w:rsidRPr="003D7D25" w:rsidRDefault="00AA1EB9" w:rsidP="00AA1EB9">
            <w:pPr>
              <w:rPr>
                <w:lang w:val="uk-UA"/>
              </w:rPr>
            </w:pPr>
            <w:r w:rsidRPr="003D7D25">
              <w:rPr>
                <w:lang w:val="uk-UA"/>
              </w:rPr>
              <w:t>Знання законодавства відповідно до посадових обов’язків</w:t>
            </w:r>
          </w:p>
        </w:tc>
        <w:tc>
          <w:tcPr>
            <w:tcW w:w="5081" w:type="dxa"/>
            <w:shd w:val="clear" w:color="auto" w:fill="auto"/>
          </w:tcPr>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 xml:space="preserve">Конституція України; </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 xml:space="preserve">Закон України «Про Національне антикорупційне бюро України»; </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Кримінальний процесуальний кодекс України;</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Кримінальний кодекс України;</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 xml:space="preserve">Закон України «Про державну таємницю»; </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Закон України «Про оперативно-розшукову діяльність»;</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Закон України «Про Національну поліцію»;</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Закон України «Про запобігання корупції»;</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Закон України «Про телекомунікації»;</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AA1EB9" w:rsidRPr="003D7D25" w:rsidRDefault="00AA1EB9" w:rsidP="00AA1EB9">
            <w:pPr>
              <w:pStyle w:val="1"/>
              <w:numPr>
                <w:ilvl w:val="0"/>
                <w:numId w:val="4"/>
              </w:numPr>
              <w:tabs>
                <w:tab w:val="left" w:pos="356"/>
              </w:tabs>
              <w:jc w:val="both"/>
              <w:rPr>
                <w:rFonts w:ascii="Times New Roman" w:hAnsi="Times New Roman"/>
                <w:sz w:val="24"/>
                <w:szCs w:val="24"/>
              </w:rPr>
            </w:pPr>
            <w:r w:rsidRPr="003D7D25">
              <w:rPr>
                <w:rFonts w:ascii="Times New Roman" w:hAnsi="Times New Roman"/>
                <w:sz w:val="24"/>
                <w:szCs w:val="24"/>
              </w:rPr>
              <w:t xml:space="preserve">Дисциплінарний статут органів внутрішніх справ України; </w:t>
            </w:r>
          </w:p>
          <w:p w:rsidR="00AA1EB9" w:rsidRPr="003D7D25" w:rsidRDefault="00AA1EB9" w:rsidP="00AA1EB9">
            <w:pPr>
              <w:numPr>
                <w:ilvl w:val="0"/>
                <w:numId w:val="4"/>
              </w:numPr>
              <w:jc w:val="both"/>
              <w:rPr>
                <w:lang w:val="uk-UA"/>
              </w:rPr>
            </w:pPr>
            <w:r w:rsidRPr="003D7D25">
              <w:rPr>
                <w:lang w:val="uk-UA"/>
              </w:rPr>
              <w:t>загальні відомості у сфері зв’язку та  телекомунікації.</w:t>
            </w:r>
          </w:p>
        </w:tc>
      </w:tr>
      <w:tr w:rsidR="003D7D25" w:rsidRPr="00DB51FD" w:rsidTr="00AA1EB9">
        <w:tc>
          <w:tcPr>
            <w:tcW w:w="666" w:type="dxa"/>
            <w:shd w:val="clear" w:color="auto" w:fill="auto"/>
          </w:tcPr>
          <w:p w:rsidR="00AA1EB9" w:rsidRPr="003D7D25" w:rsidRDefault="00AA1EB9" w:rsidP="00AA1EB9">
            <w:pPr>
              <w:rPr>
                <w:caps/>
                <w:lang w:val="uk-UA"/>
              </w:rPr>
            </w:pPr>
            <w:r w:rsidRPr="003D7D25">
              <w:rPr>
                <w:caps/>
                <w:lang w:val="uk-UA"/>
              </w:rPr>
              <w:t>2.4</w:t>
            </w:r>
          </w:p>
        </w:tc>
        <w:tc>
          <w:tcPr>
            <w:tcW w:w="3774" w:type="dxa"/>
            <w:shd w:val="clear" w:color="auto" w:fill="auto"/>
          </w:tcPr>
          <w:p w:rsidR="00AA1EB9" w:rsidRPr="003D7D25" w:rsidRDefault="00AA1EB9" w:rsidP="00AA1EB9">
            <w:pPr>
              <w:rPr>
                <w:lang w:val="uk-UA"/>
              </w:rPr>
            </w:pPr>
            <w:r w:rsidRPr="003D7D25">
              <w:rPr>
                <w:lang w:val="uk-UA"/>
              </w:rPr>
              <w:t>Професійні знання (</w:t>
            </w:r>
            <w:r w:rsidRPr="003D7D25">
              <w:rPr>
                <w:lang w:val="uk-UA" w:eastAsia="uk-UA"/>
              </w:rPr>
              <w:t>відповідно до посади з урахуванням вимог спеціальних законів)</w:t>
            </w:r>
          </w:p>
        </w:tc>
        <w:tc>
          <w:tcPr>
            <w:tcW w:w="5081" w:type="dxa"/>
            <w:shd w:val="clear" w:color="auto" w:fill="auto"/>
          </w:tcPr>
          <w:p w:rsidR="001E0736" w:rsidRPr="00C43AFC" w:rsidRDefault="00CA2D60" w:rsidP="001E0736">
            <w:pPr>
              <w:numPr>
                <w:ilvl w:val="0"/>
                <w:numId w:val="4"/>
              </w:numPr>
              <w:jc w:val="both"/>
              <w:rPr>
                <w:lang w:val="uk-UA"/>
              </w:rPr>
            </w:pPr>
            <w:r>
              <w:rPr>
                <w:lang w:val="uk-UA"/>
              </w:rPr>
              <w:t>знання у сфері схемотехніки та електроніки</w:t>
            </w:r>
            <w:r w:rsidR="001E0736" w:rsidRPr="00C43AFC">
              <w:rPr>
                <w:lang w:val="uk-UA"/>
              </w:rPr>
              <w:t>;</w:t>
            </w:r>
          </w:p>
          <w:p w:rsidR="001E0736" w:rsidRPr="00C43AFC" w:rsidRDefault="00CA2D60" w:rsidP="001E0736">
            <w:pPr>
              <w:numPr>
                <w:ilvl w:val="0"/>
                <w:numId w:val="4"/>
              </w:numPr>
              <w:jc w:val="both"/>
              <w:rPr>
                <w:lang w:val="uk-UA"/>
              </w:rPr>
            </w:pPr>
            <w:r>
              <w:rPr>
                <w:lang w:val="uk-UA"/>
              </w:rPr>
              <w:t>практичні навики роботи з системами та технічними засобами запису та передачі аудіо, -відеоінформації</w:t>
            </w:r>
            <w:r w:rsidR="001E0736" w:rsidRPr="00C43AFC">
              <w:rPr>
                <w:lang w:val="uk-UA"/>
              </w:rPr>
              <w:t>;</w:t>
            </w:r>
          </w:p>
          <w:p w:rsidR="00AA1EB9" w:rsidRPr="003D7D25" w:rsidRDefault="00CA2D60" w:rsidP="001E0736">
            <w:pPr>
              <w:numPr>
                <w:ilvl w:val="0"/>
                <w:numId w:val="4"/>
              </w:numPr>
              <w:jc w:val="both"/>
              <w:rPr>
                <w:lang w:val="uk-UA"/>
              </w:rPr>
            </w:pPr>
            <w:r>
              <w:rPr>
                <w:lang w:val="uk-UA"/>
              </w:rPr>
              <w:t>знання у галузі мережевих технологій та інтернет</w:t>
            </w:r>
            <w:r w:rsidR="001E0736" w:rsidRPr="00C43AFC">
              <w:rPr>
                <w:lang w:val="uk-UA"/>
              </w:rPr>
              <w:t>;</w:t>
            </w:r>
          </w:p>
        </w:tc>
      </w:tr>
      <w:tr w:rsidR="003D7D25" w:rsidRPr="003D7D25" w:rsidTr="00FA6E7C">
        <w:trPr>
          <w:trHeight w:val="1134"/>
        </w:trPr>
        <w:tc>
          <w:tcPr>
            <w:tcW w:w="666" w:type="dxa"/>
            <w:shd w:val="clear" w:color="auto" w:fill="auto"/>
          </w:tcPr>
          <w:p w:rsidR="00AA1EB9" w:rsidRPr="003D7D25" w:rsidRDefault="00AA1EB9" w:rsidP="00AA1EB9">
            <w:pPr>
              <w:rPr>
                <w:caps/>
                <w:lang w:val="uk-UA"/>
              </w:rPr>
            </w:pPr>
            <w:r w:rsidRPr="003D7D25">
              <w:rPr>
                <w:caps/>
                <w:lang w:val="uk-UA"/>
              </w:rPr>
              <w:t>2.5</w:t>
            </w:r>
          </w:p>
        </w:tc>
        <w:tc>
          <w:tcPr>
            <w:tcW w:w="3774" w:type="dxa"/>
            <w:shd w:val="clear" w:color="auto" w:fill="auto"/>
          </w:tcPr>
          <w:p w:rsidR="00AA1EB9" w:rsidRPr="003D7D25" w:rsidRDefault="00AA1EB9" w:rsidP="00AA1EB9">
            <w:pPr>
              <w:rPr>
                <w:lang w:val="uk-UA"/>
              </w:rPr>
            </w:pPr>
            <w:r w:rsidRPr="003D7D25">
              <w:rPr>
                <w:lang w:val="uk-UA"/>
              </w:rPr>
              <w:t>Лідерство</w:t>
            </w:r>
          </w:p>
        </w:tc>
        <w:tc>
          <w:tcPr>
            <w:tcW w:w="5081" w:type="dxa"/>
            <w:shd w:val="clear" w:color="auto" w:fill="auto"/>
          </w:tcPr>
          <w:p w:rsidR="00427B57" w:rsidRPr="003D7D25" w:rsidRDefault="006C27C4" w:rsidP="00427B57">
            <w:pPr>
              <w:numPr>
                <w:ilvl w:val="0"/>
                <w:numId w:val="4"/>
              </w:numPr>
              <w:jc w:val="both"/>
              <w:rPr>
                <w:lang w:val="uk-UA"/>
              </w:rPr>
            </w:pPr>
            <w:r>
              <w:rPr>
                <w:lang w:val="uk-UA"/>
              </w:rPr>
              <w:t>креативність та ініціативність</w:t>
            </w:r>
            <w:r w:rsidR="00427B57" w:rsidRPr="003D7D25">
              <w:rPr>
                <w:lang w:val="uk-UA"/>
              </w:rPr>
              <w:t>;</w:t>
            </w:r>
          </w:p>
          <w:p w:rsidR="00427B57" w:rsidRDefault="006C27C4" w:rsidP="00427B57">
            <w:pPr>
              <w:numPr>
                <w:ilvl w:val="0"/>
                <w:numId w:val="4"/>
              </w:numPr>
              <w:jc w:val="both"/>
              <w:rPr>
                <w:lang w:val="uk-UA"/>
              </w:rPr>
            </w:pPr>
            <w:r>
              <w:rPr>
                <w:lang w:val="uk-UA" w:eastAsia="en-US"/>
              </w:rPr>
              <w:t xml:space="preserve">вміння </w:t>
            </w:r>
            <w:r w:rsidR="00582C88">
              <w:rPr>
                <w:lang w:val="uk-UA" w:eastAsia="en-US"/>
              </w:rPr>
              <w:t>обґрунтувати</w:t>
            </w:r>
            <w:r>
              <w:rPr>
                <w:lang w:val="uk-UA" w:eastAsia="en-US"/>
              </w:rPr>
              <w:t xml:space="preserve"> власну позицію;</w:t>
            </w:r>
          </w:p>
          <w:p w:rsidR="00582C88" w:rsidRPr="003D7D25" w:rsidRDefault="00582C88" w:rsidP="00427B57">
            <w:pPr>
              <w:numPr>
                <w:ilvl w:val="0"/>
                <w:numId w:val="4"/>
              </w:numPr>
              <w:jc w:val="both"/>
              <w:rPr>
                <w:lang w:val="uk-UA"/>
              </w:rPr>
            </w:pPr>
            <w:r>
              <w:rPr>
                <w:lang w:val="uk-UA" w:eastAsia="en-US"/>
              </w:rPr>
              <w:t>вміння брати на себе відповідальність.</w:t>
            </w:r>
          </w:p>
          <w:p w:rsidR="00AA1EB9" w:rsidRPr="003D7D25" w:rsidRDefault="00AA1EB9" w:rsidP="00AA1EB9">
            <w:pPr>
              <w:jc w:val="both"/>
              <w:rPr>
                <w:sz w:val="8"/>
                <w:szCs w:val="8"/>
                <w:lang w:val="uk-UA"/>
              </w:rPr>
            </w:pPr>
          </w:p>
        </w:tc>
      </w:tr>
      <w:tr w:rsidR="003D7D25" w:rsidRPr="00CF1548" w:rsidTr="00D30172">
        <w:trPr>
          <w:trHeight w:val="699"/>
        </w:trPr>
        <w:tc>
          <w:tcPr>
            <w:tcW w:w="666" w:type="dxa"/>
            <w:shd w:val="clear" w:color="auto" w:fill="auto"/>
          </w:tcPr>
          <w:p w:rsidR="00AA1EB9" w:rsidRPr="003D7D25" w:rsidRDefault="00AA1EB9" w:rsidP="00AA1EB9">
            <w:pPr>
              <w:rPr>
                <w:caps/>
                <w:lang w:val="uk-UA"/>
              </w:rPr>
            </w:pPr>
            <w:r w:rsidRPr="003D7D25">
              <w:rPr>
                <w:caps/>
                <w:lang w:val="uk-UA"/>
              </w:rPr>
              <w:t>2.6</w:t>
            </w:r>
          </w:p>
        </w:tc>
        <w:tc>
          <w:tcPr>
            <w:tcW w:w="3774" w:type="dxa"/>
            <w:shd w:val="clear" w:color="auto" w:fill="auto"/>
          </w:tcPr>
          <w:p w:rsidR="00AA1EB9" w:rsidRPr="003D7D25" w:rsidRDefault="00AA1EB9" w:rsidP="00AA1EB9">
            <w:pPr>
              <w:rPr>
                <w:lang w:val="uk-UA"/>
              </w:rPr>
            </w:pPr>
            <w:r w:rsidRPr="003D7D25">
              <w:rPr>
                <w:lang w:val="uk-UA"/>
              </w:rPr>
              <w:t>Прийняття ефективних рішень</w:t>
            </w:r>
          </w:p>
        </w:tc>
        <w:tc>
          <w:tcPr>
            <w:tcW w:w="5081" w:type="dxa"/>
            <w:shd w:val="clear" w:color="auto" w:fill="auto"/>
          </w:tcPr>
          <w:p w:rsidR="00427B57" w:rsidRPr="003D7D25" w:rsidRDefault="00427B57" w:rsidP="00427B57">
            <w:pPr>
              <w:numPr>
                <w:ilvl w:val="0"/>
                <w:numId w:val="4"/>
              </w:numPr>
              <w:jc w:val="both"/>
              <w:rPr>
                <w:lang w:val="uk-UA"/>
              </w:rPr>
            </w:pPr>
            <w:r w:rsidRPr="003D7D25">
              <w:rPr>
                <w:lang w:val="uk-UA"/>
              </w:rPr>
              <w:t xml:space="preserve"> швидкість мислення;</w:t>
            </w:r>
          </w:p>
          <w:p w:rsidR="00AA1EB9" w:rsidRDefault="00427B57" w:rsidP="00AA1EB9">
            <w:pPr>
              <w:numPr>
                <w:ilvl w:val="0"/>
                <w:numId w:val="4"/>
              </w:numPr>
              <w:jc w:val="both"/>
              <w:rPr>
                <w:lang w:val="uk-UA"/>
              </w:rPr>
            </w:pPr>
            <w:r w:rsidRPr="003D7D25">
              <w:rPr>
                <w:lang w:val="uk-UA"/>
              </w:rPr>
              <w:t>аналіз і прогнозування н</w:t>
            </w:r>
            <w:r w:rsidR="00582C88">
              <w:rPr>
                <w:lang w:val="uk-UA"/>
              </w:rPr>
              <w:t>аслідків рішень, що приймаються;</w:t>
            </w:r>
          </w:p>
          <w:p w:rsidR="00582C88" w:rsidRPr="00D30172" w:rsidRDefault="00582C88" w:rsidP="00AA1EB9">
            <w:pPr>
              <w:numPr>
                <w:ilvl w:val="0"/>
                <w:numId w:val="4"/>
              </w:numPr>
              <w:jc w:val="both"/>
              <w:rPr>
                <w:lang w:val="uk-UA"/>
              </w:rPr>
            </w:pPr>
            <w:r>
              <w:rPr>
                <w:lang w:val="uk-UA"/>
              </w:rPr>
              <w:t>пошук неординарних творчих  рішень.</w:t>
            </w:r>
          </w:p>
        </w:tc>
      </w:tr>
      <w:tr w:rsidR="003D7D25" w:rsidRPr="003D7D25" w:rsidTr="00AA1EB9">
        <w:tc>
          <w:tcPr>
            <w:tcW w:w="666" w:type="dxa"/>
            <w:shd w:val="clear" w:color="auto" w:fill="auto"/>
          </w:tcPr>
          <w:p w:rsidR="00AA1EB9" w:rsidRPr="003D7D25" w:rsidRDefault="00AA1EB9" w:rsidP="00AA1EB9">
            <w:pPr>
              <w:rPr>
                <w:caps/>
                <w:lang w:val="uk-UA"/>
              </w:rPr>
            </w:pPr>
            <w:r w:rsidRPr="003D7D25">
              <w:rPr>
                <w:caps/>
                <w:lang w:val="uk-UA"/>
              </w:rPr>
              <w:t>2.7</w:t>
            </w:r>
          </w:p>
        </w:tc>
        <w:tc>
          <w:tcPr>
            <w:tcW w:w="3774" w:type="dxa"/>
            <w:shd w:val="clear" w:color="auto" w:fill="auto"/>
          </w:tcPr>
          <w:p w:rsidR="00AA1EB9" w:rsidRPr="003D7D25" w:rsidRDefault="00AA1EB9" w:rsidP="00AA1EB9">
            <w:pPr>
              <w:rPr>
                <w:lang w:val="uk-UA"/>
              </w:rPr>
            </w:pPr>
            <w:r w:rsidRPr="003D7D25">
              <w:rPr>
                <w:lang w:val="uk-UA"/>
              </w:rPr>
              <w:t>Комунікації та взаємодія</w:t>
            </w:r>
          </w:p>
        </w:tc>
        <w:tc>
          <w:tcPr>
            <w:tcW w:w="5081" w:type="dxa"/>
            <w:shd w:val="clear" w:color="auto" w:fill="auto"/>
          </w:tcPr>
          <w:p w:rsidR="00427B57" w:rsidRPr="003D7D25" w:rsidRDefault="00427B57" w:rsidP="00427B57">
            <w:pPr>
              <w:numPr>
                <w:ilvl w:val="0"/>
                <w:numId w:val="4"/>
              </w:numPr>
              <w:jc w:val="both"/>
              <w:rPr>
                <w:lang w:val="uk-UA"/>
              </w:rPr>
            </w:pPr>
            <w:r w:rsidRPr="003D7D25">
              <w:rPr>
                <w:lang w:val="uk-UA"/>
              </w:rPr>
              <w:t>комунікабельність;</w:t>
            </w:r>
          </w:p>
          <w:p w:rsidR="00427B57" w:rsidRPr="003D7D25" w:rsidRDefault="00427B57" w:rsidP="00427B57">
            <w:pPr>
              <w:numPr>
                <w:ilvl w:val="0"/>
                <w:numId w:val="4"/>
              </w:numPr>
              <w:jc w:val="both"/>
              <w:rPr>
                <w:lang w:val="uk-UA"/>
              </w:rPr>
            </w:pPr>
            <w:r w:rsidRPr="003D7D25">
              <w:rPr>
                <w:lang w:val="uk-UA"/>
              </w:rPr>
              <w:lastRenderedPageBreak/>
              <w:t>уміння ефективної координації з іншими групами виконавців;</w:t>
            </w:r>
          </w:p>
          <w:p w:rsidR="00427B57" w:rsidRPr="003D7D25" w:rsidRDefault="00F87BF4" w:rsidP="00427B57">
            <w:pPr>
              <w:numPr>
                <w:ilvl w:val="0"/>
                <w:numId w:val="4"/>
              </w:numPr>
              <w:jc w:val="both"/>
              <w:rPr>
                <w:lang w:val="uk-UA"/>
              </w:rPr>
            </w:pPr>
            <w:r w:rsidRPr="003D7D25">
              <w:rPr>
                <w:lang w:val="uk-UA"/>
              </w:rPr>
              <w:t>у</w:t>
            </w:r>
            <w:r w:rsidR="00427B57" w:rsidRPr="003D7D25">
              <w:rPr>
                <w:lang w:val="uk-UA"/>
              </w:rPr>
              <w:t>міння використовувати засоби зв’язку та комунікаці</w:t>
            </w:r>
            <w:r w:rsidRPr="003D7D25">
              <w:rPr>
                <w:lang w:val="uk-UA"/>
              </w:rPr>
              <w:t>ї</w:t>
            </w:r>
            <w:r w:rsidR="00427B57" w:rsidRPr="003D7D25">
              <w:rPr>
                <w:lang w:val="uk-UA"/>
              </w:rPr>
              <w:t>.</w:t>
            </w:r>
          </w:p>
          <w:p w:rsidR="00AA1EB9" w:rsidRPr="003D7D25" w:rsidRDefault="00AA1EB9" w:rsidP="00AA1EB9">
            <w:pPr>
              <w:jc w:val="both"/>
              <w:rPr>
                <w:sz w:val="8"/>
                <w:szCs w:val="8"/>
                <w:lang w:val="uk-UA"/>
              </w:rPr>
            </w:pPr>
          </w:p>
        </w:tc>
      </w:tr>
      <w:tr w:rsidR="003D7D25" w:rsidRPr="003D7D25" w:rsidTr="00AA1EB9">
        <w:tc>
          <w:tcPr>
            <w:tcW w:w="666" w:type="dxa"/>
            <w:shd w:val="clear" w:color="auto" w:fill="auto"/>
          </w:tcPr>
          <w:p w:rsidR="00384EE7" w:rsidRPr="003D7D25" w:rsidRDefault="00384EE7" w:rsidP="00384EE7">
            <w:pPr>
              <w:rPr>
                <w:caps/>
                <w:lang w:val="uk-UA"/>
              </w:rPr>
            </w:pPr>
            <w:r w:rsidRPr="003D7D25">
              <w:rPr>
                <w:caps/>
                <w:lang w:val="uk-UA"/>
              </w:rPr>
              <w:lastRenderedPageBreak/>
              <w:t>2.8</w:t>
            </w:r>
          </w:p>
        </w:tc>
        <w:tc>
          <w:tcPr>
            <w:tcW w:w="3774" w:type="dxa"/>
            <w:shd w:val="clear" w:color="auto" w:fill="auto"/>
          </w:tcPr>
          <w:p w:rsidR="00384EE7" w:rsidRPr="003D7D25" w:rsidRDefault="00384EE7" w:rsidP="00384EE7">
            <w:pPr>
              <w:spacing w:before="100" w:beforeAutospacing="1" w:after="100" w:afterAutospacing="1"/>
              <w:rPr>
                <w:lang w:val="uk-UA" w:eastAsia="uk-UA"/>
              </w:rPr>
            </w:pPr>
            <w:r w:rsidRPr="003D7D25">
              <w:rPr>
                <w:lang w:val="uk-UA" w:eastAsia="uk-UA"/>
              </w:rPr>
              <w:t>Якісне виконання поставлених завдань</w:t>
            </w:r>
          </w:p>
        </w:tc>
        <w:tc>
          <w:tcPr>
            <w:tcW w:w="5081" w:type="dxa"/>
            <w:shd w:val="clear" w:color="auto" w:fill="auto"/>
          </w:tcPr>
          <w:p w:rsidR="00384EE7" w:rsidRPr="003D7D25" w:rsidRDefault="00384EE7" w:rsidP="00384EE7">
            <w:pPr>
              <w:numPr>
                <w:ilvl w:val="0"/>
                <w:numId w:val="4"/>
              </w:numPr>
              <w:jc w:val="both"/>
              <w:rPr>
                <w:lang w:val="uk-UA"/>
              </w:rPr>
            </w:pPr>
            <w:bookmarkStart w:id="1" w:name="n98"/>
            <w:bookmarkEnd w:id="1"/>
            <w:r w:rsidRPr="003D7D25">
              <w:rPr>
                <w:lang w:val="uk-UA"/>
              </w:rPr>
              <w:t>вміння розподіляти завдання серед виконавців;</w:t>
            </w:r>
          </w:p>
          <w:p w:rsidR="00384EE7" w:rsidRPr="003D7D25" w:rsidRDefault="00384EE7" w:rsidP="00384EE7">
            <w:pPr>
              <w:numPr>
                <w:ilvl w:val="0"/>
                <w:numId w:val="4"/>
              </w:numPr>
              <w:jc w:val="both"/>
              <w:rPr>
                <w:lang w:val="uk-UA"/>
              </w:rPr>
            </w:pPr>
            <w:r w:rsidRPr="003D7D25">
              <w:rPr>
                <w:lang w:val="uk-UA"/>
              </w:rPr>
              <w:t>систематизація інформації та аналітичне мислення;</w:t>
            </w:r>
          </w:p>
          <w:p w:rsidR="00384EE7" w:rsidRPr="003D7D25" w:rsidRDefault="00384EE7" w:rsidP="00384EE7">
            <w:pPr>
              <w:numPr>
                <w:ilvl w:val="0"/>
                <w:numId w:val="4"/>
              </w:numPr>
              <w:jc w:val="both"/>
              <w:rPr>
                <w:lang w:val="uk-UA"/>
              </w:rPr>
            </w:pPr>
            <w:r w:rsidRPr="003D7D25">
              <w:rPr>
                <w:lang w:val="uk-UA"/>
              </w:rPr>
              <w:t>орієнтація на результат та цілеспрямованість;</w:t>
            </w:r>
          </w:p>
          <w:p w:rsidR="00384EE7" w:rsidRPr="003D7D25" w:rsidRDefault="00384EE7" w:rsidP="00384EE7">
            <w:pPr>
              <w:numPr>
                <w:ilvl w:val="0"/>
                <w:numId w:val="4"/>
              </w:numPr>
              <w:jc w:val="both"/>
              <w:rPr>
                <w:lang w:val="uk-UA"/>
              </w:rPr>
            </w:pPr>
            <w:r w:rsidRPr="003D7D25">
              <w:rPr>
                <w:lang w:val="uk-UA"/>
              </w:rPr>
              <w:t>добре розвинена пам'ять;</w:t>
            </w:r>
          </w:p>
          <w:p w:rsidR="00384EE7" w:rsidRPr="003D7D25" w:rsidRDefault="00384EE7" w:rsidP="00384EE7">
            <w:pPr>
              <w:numPr>
                <w:ilvl w:val="0"/>
                <w:numId w:val="4"/>
              </w:numPr>
              <w:jc w:val="both"/>
              <w:rPr>
                <w:lang w:val="uk-UA"/>
              </w:rPr>
            </w:pPr>
            <w:r w:rsidRPr="003D7D25">
              <w:rPr>
                <w:lang w:val="uk-UA"/>
              </w:rPr>
              <w:t>стійкість до стресу;</w:t>
            </w:r>
          </w:p>
          <w:p w:rsidR="00384EE7" w:rsidRPr="003D7D25" w:rsidRDefault="00384EE7" w:rsidP="00384EE7">
            <w:pPr>
              <w:numPr>
                <w:ilvl w:val="0"/>
                <w:numId w:val="4"/>
              </w:numPr>
              <w:jc w:val="both"/>
              <w:rPr>
                <w:lang w:val="uk-UA"/>
              </w:rPr>
            </w:pPr>
            <w:r w:rsidRPr="003D7D25">
              <w:rPr>
                <w:lang w:val="uk-UA"/>
              </w:rPr>
              <w:t>сміливість, чесність та відповідальність за доручену справу.</w:t>
            </w:r>
          </w:p>
        </w:tc>
      </w:tr>
      <w:tr w:rsidR="003D7D25" w:rsidRPr="007130B0" w:rsidTr="00AA1EB9">
        <w:tc>
          <w:tcPr>
            <w:tcW w:w="666" w:type="dxa"/>
            <w:shd w:val="clear" w:color="auto" w:fill="auto"/>
          </w:tcPr>
          <w:p w:rsidR="00384EE7" w:rsidRPr="003D7D25" w:rsidRDefault="00384EE7" w:rsidP="00384EE7">
            <w:pPr>
              <w:rPr>
                <w:caps/>
                <w:lang w:val="uk-UA"/>
              </w:rPr>
            </w:pPr>
            <w:r w:rsidRPr="003D7D25">
              <w:rPr>
                <w:caps/>
                <w:lang w:val="uk-UA"/>
              </w:rPr>
              <w:t>2.9</w:t>
            </w:r>
          </w:p>
        </w:tc>
        <w:tc>
          <w:tcPr>
            <w:tcW w:w="3774" w:type="dxa"/>
            <w:shd w:val="clear" w:color="auto" w:fill="auto"/>
          </w:tcPr>
          <w:p w:rsidR="00384EE7" w:rsidRPr="003D7D25" w:rsidRDefault="00384EE7" w:rsidP="00384EE7">
            <w:pPr>
              <w:spacing w:before="100" w:beforeAutospacing="1" w:after="100" w:afterAutospacing="1"/>
              <w:rPr>
                <w:lang w:val="uk-UA" w:eastAsia="uk-UA"/>
              </w:rPr>
            </w:pPr>
            <w:r w:rsidRPr="003D7D25">
              <w:rPr>
                <w:lang w:val="uk-UA" w:eastAsia="uk-UA"/>
              </w:rPr>
              <w:t>Командна робота та взаємодія</w:t>
            </w:r>
          </w:p>
        </w:tc>
        <w:tc>
          <w:tcPr>
            <w:tcW w:w="5081" w:type="dxa"/>
            <w:shd w:val="clear" w:color="auto" w:fill="auto"/>
          </w:tcPr>
          <w:p w:rsidR="00384EE7" w:rsidRPr="003D7D25" w:rsidRDefault="00384EE7" w:rsidP="00427B57">
            <w:pPr>
              <w:numPr>
                <w:ilvl w:val="0"/>
                <w:numId w:val="4"/>
              </w:numPr>
              <w:jc w:val="both"/>
              <w:rPr>
                <w:lang w:val="uk-UA"/>
              </w:rPr>
            </w:pPr>
            <w:r w:rsidRPr="003D7D25">
              <w:rPr>
                <w:lang w:val="uk-UA"/>
              </w:rPr>
              <w:t>уміння працювати в команді;</w:t>
            </w:r>
          </w:p>
          <w:p w:rsidR="00427B57" w:rsidRPr="003D7D25" w:rsidRDefault="00427B57" w:rsidP="00427B57">
            <w:pPr>
              <w:numPr>
                <w:ilvl w:val="0"/>
                <w:numId w:val="4"/>
              </w:numPr>
              <w:jc w:val="both"/>
              <w:rPr>
                <w:lang w:val="uk-UA"/>
              </w:rPr>
            </w:pPr>
            <w:bookmarkStart w:id="2" w:name="n101"/>
            <w:bookmarkStart w:id="3" w:name="n102"/>
            <w:bookmarkEnd w:id="2"/>
            <w:bookmarkEnd w:id="3"/>
            <w:r w:rsidRPr="003D7D25">
              <w:rPr>
                <w:lang w:val="uk-UA"/>
              </w:rPr>
              <w:t>неупередженість та об’єктивність;</w:t>
            </w:r>
          </w:p>
          <w:p w:rsidR="00427B57" w:rsidRDefault="00427B57" w:rsidP="00427B57">
            <w:pPr>
              <w:numPr>
                <w:ilvl w:val="0"/>
                <w:numId w:val="4"/>
              </w:numPr>
              <w:jc w:val="both"/>
              <w:rPr>
                <w:lang w:val="uk-UA"/>
              </w:rPr>
            </w:pPr>
            <w:r w:rsidRPr="003D7D25">
              <w:rPr>
                <w:lang w:val="uk-UA"/>
              </w:rPr>
              <w:t>уміння надавати зворотний зв'язок</w:t>
            </w:r>
            <w:r w:rsidR="00F87BF4" w:rsidRPr="003D7D25">
              <w:rPr>
                <w:lang w:val="uk-UA"/>
              </w:rPr>
              <w:t>;</w:t>
            </w:r>
          </w:p>
          <w:p w:rsidR="00384EE7" w:rsidRPr="000526E0" w:rsidRDefault="00F87BF4" w:rsidP="000526E0">
            <w:pPr>
              <w:numPr>
                <w:ilvl w:val="0"/>
                <w:numId w:val="4"/>
              </w:numPr>
              <w:jc w:val="both"/>
              <w:rPr>
                <w:lang w:val="uk-UA"/>
              </w:rPr>
            </w:pPr>
            <w:r w:rsidRPr="000526E0">
              <w:rPr>
                <w:lang w:val="uk-UA"/>
              </w:rPr>
              <w:t xml:space="preserve">підвищення теоретичних та </w:t>
            </w:r>
            <w:r w:rsidR="007130B0" w:rsidRPr="000526E0">
              <w:rPr>
                <w:lang w:val="uk-UA"/>
              </w:rPr>
              <w:t>практичних навичок членів групи.</w:t>
            </w:r>
            <w:r w:rsidR="007130B0" w:rsidRPr="000526E0">
              <w:rPr>
                <w:sz w:val="8"/>
                <w:szCs w:val="8"/>
                <w:lang w:val="uk-UA"/>
              </w:rPr>
              <w:t xml:space="preserve"> </w:t>
            </w:r>
          </w:p>
        </w:tc>
      </w:tr>
      <w:tr w:rsidR="003D7D25" w:rsidRPr="003D7D25" w:rsidTr="00AA1EB9">
        <w:tc>
          <w:tcPr>
            <w:tcW w:w="666" w:type="dxa"/>
            <w:shd w:val="clear" w:color="auto" w:fill="auto"/>
          </w:tcPr>
          <w:p w:rsidR="00384EE7" w:rsidRPr="003D7D25" w:rsidRDefault="002E7BEA" w:rsidP="00384EE7">
            <w:pPr>
              <w:rPr>
                <w:caps/>
                <w:lang w:val="uk-UA"/>
              </w:rPr>
            </w:pPr>
            <w:r>
              <w:rPr>
                <w:caps/>
                <w:lang w:val="uk-UA"/>
              </w:rPr>
              <w:t>3</w:t>
            </w:r>
            <w:r w:rsidR="00384EE7" w:rsidRPr="003D7D25">
              <w:rPr>
                <w:caps/>
                <w:lang w:val="uk-UA"/>
              </w:rPr>
              <w:t>.</w:t>
            </w:r>
            <w:r>
              <w:rPr>
                <w:caps/>
                <w:lang w:val="uk-UA"/>
              </w:rPr>
              <w:t>0</w:t>
            </w:r>
          </w:p>
        </w:tc>
        <w:tc>
          <w:tcPr>
            <w:tcW w:w="3774" w:type="dxa"/>
            <w:shd w:val="clear" w:color="auto" w:fill="auto"/>
          </w:tcPr>
          <w:p w:rsidR="00384EE7" w:rsidRPr="003D7D25" w:rsidRDefault="00384EE7" w:rsidP="00384EE7">
            <w:pPr>
              <w:spacing w:before="100" w:beforeAutospacing="1" w:after="100" w:afterAutospacing="1"/>
              <w:rPr>
                <w:lang w:val="uk-UA" w:eastAsia="uk-UA"/>
              </w:rPr>
            </w:pPr>
            <w:r w:rsidRPr="003D7D25">
              <w:rPr>
                <w:lang w:val="uk-UA" w:eastAsia="uk-UA"/>
              </w:rPr>
              <w:t>Сприйняття змін</w:t>
            </w:r>
          </w:p>
        </w:tc>
        <w:tc>
          <w:tcPr>
            <w:tcW w:w="5081" w:type="dxa"/>
            <w:shd w:val="clear" w:color="auto" w:fill="auto"/>
          </w:tcPr>
          <w:p w:rsidR="00384EE7" w:rsidRDefault="00384EE7" w:rsidP="00384EE7">
            <w:pPr>
              <w:numPr>
                <w:ilvl w:val="0"/>
                <w:numId w:val="4"/>
              </w:numPr>
              <w:jc w:val="both"/>
              <w:rPr>
                <w:lang w:val="uk-UA"/>
              </w:rPr>
            </w:pPr>
            <w:bookmarkStart w:id="4" w:name="n105"/>
            <w:bookmarkEnd w:id="4"/>
            <w:r w:rsidRPr="003D7D25">
              <w:rPr>
                <w:lang w:val="uk-UA"/>
              </w:rPr>
              <w:t>адаптація до змін та прийняття нових підходів (управління інноваціями) у вирішенні поставлених завдань;</w:t>
            </w:r>
          </w:p>
          <w:p w:rsidR="00384EE7" w:rsidRPr="000526E0" w:rsidRDefault="00384EE7" w:rsidP="000526E0">
            <w:pPr>
              <w:numPr>
                <w:ilvl w:val="0"/>
                <w:numId w:val="4"/>
              </w:numPr>
              <w:jc w:val="both"/>
              <w:rPr>
                <w:lang w:val="uk-UA"/>
              </w:rPr>
            </w:pPr>
            <w:r w:rsidRPr="000526E0">
              <w:rPr>
                <w:lang w:val="uk-UA"/>
              </w:rPr>
              <w:t>виконання плану змін та покращень.</w:t>
            </w:r>
          </w:p>
        </w:tc>
      </w:tr>
      <w:tr w:rsidR="003D7D25" w:rsidRPr="007130B0" w:rsidTr="00664F28">
        <w:tc>
          <w:tcPr>
            <w:tcW w:w="666" w:type="dxa"/>
          </w:tcPr>
          <w:p w:rsidR="00B41C0B" w:rsidRPr="003D7D25" w:rsidRDefault="002E7BEA" w:rsidP="00B41C0B">
            <w:pPr>
              <w:rPr>
                <w:caps/>
                <w:lang w:val="uk-UA"/>
              </w:rPr>
            </w:pPr>
            <w:r>
              <w:rPr>
                <w:caps/>
                <w:lang w:val="uk-UA"/>
              </w:rPr>
              <w:t>3</w:t>
            </w:r>
            <w:r w:rsidR="00B41C0B" w:rsidRPr="003D7D25">
              <w:rPr>
                <w:caps/>
                <w:lang w:val="uk-UA"/>
              </w:rPr>
              <w:t>.</w:t>
            </w:r>
            <w:r>
              <w:rPr>
                <w:caps/>
                <w:lang w:val="uk-UA"/>
              </w:rPr>
              <w:t>1</w:t>
            </w:r>
          </w:p>
        </w:tc>
        <w:tc>
          <w:tcPr>
            <w:tcW w:w="3774" w:type="dxa"/>
          </w:tcPr>
          <w:p w:rsidR="00B41C0B" w:rsidRPr="003D7D25" w:rsidRDefault="00B41C0B" w:rsidP="00B41C0B">
            <w:pPr>
              <w:rPr>
                <w:lang w:val="uk-UA"/>
              </w:rPr>
            </w:pPr>
            <w:r w:rsidRPr="003D7D25">
              <w:rPr>
                <w:lang w:val="uk-UA" w:eastAsia="uk-UA"/>
              </w:rPr>
              <w:t xml:space="preserve">Технічні вміння </w:t>
            </w:r>
          </w:p>
        </w:tc>
        <w:tc>
          <w:tcPr>
            <w:tcW w:w="5081" w:type="dxa"/>
          </w:tcPr>
          <w:p w:rsidR="001E0736" w:rsidRPr="00C43AFC" w:rsidRDefault="001E0736" w:rsidP="001E0736">
            <w:pPr>
              <w:numPr>
                <w:ilvl w:val="0"/>
                <w:numId w:val="4"/>
              </w:numPr>
              <w:jc w:val="both"/>
              <w:rPr>
                <w:lang w:val="uk-UA"/>
              </w:rPr>
            </w:pPr>
            <w:r w:rsidRPr="00C43AFC">
              <w:rPr>
                <w:lang w:val="uk-UA"/>
              </w:rPr>
              <w:t>вміння використовувати спеціальні технічні засоби, апаратно-програмні, програмно-технічні комплекси, пристрої, прилади комп’ютерної техніки;</w:t>
            </w:r>
          </w:p>
          <w:p w:rsidR="001E0736" w:rsidRPr="00C43AFC" w:rsidRDefault="001E0736" w:rsidP="001E0736">
            <w:pPr>
              <w:numPr>
                <w:ilvl w:val="0"/>
                <w:numId w:val="4"/>
              </w:numPr>
              <w:jc w:val="both"/>
              <w:rPr>
                <w:lang w:val="uk-UA"/>
              </w:rPr>
            </w:pPr>
            <w:r w:rsidRPr="00C43AFC">
              <w:rPr>
                <w:lang w:val="uk-UA"/>
              </w:rPr>
              <w:t>навички роботи з контрольно-вимірювальною апаратурою;</w:t>
            </w:r>
          </w:p>
          <w:p w:rsidR="001E0736" w:rsidRPr="00C43AFC" w:rsidRDefault="001E0736" w:rsidP="001E0736">
            <w:pPr>
              <w:numPr>
                <w:ilvl w:val="0"/>
                <w:numId w:val="4"/>
              </w:numPr>
              <w:jc w:val="both"/>
              <w:rPr>
                <w:lang w:val="uk-UA"/>
              </w:rPr>
            </w:pPr>
            <w:r w:rsidRPr="00C43AFC">
              <w:rPr>
                <w:lang w:val="uk-UA"/>
              </w:rPr>
              <w:t xml:space="preserve">володіння методами виявлення </w:t>
            </w:r>
            <w:proofErr w:type="spellStart"/>
            <w:r w:rsidRPr="00C43AFC">
              <w:rPr>
                <w:lang w:val="uk-UA"/>
              </w:rPr>
              <w:t>несправностей</w:t>
            </w:r>
            <w:proofErr w:type="spellEnd"/>
            <w:r w:rsidRPr="00C43AFC">
              <w:rPr>
                <w:lang w:val="uk-UA"/>
              </w:rPr>
              <w:t xml:space="preserve"> та способами їх усунення в радіоелектронних пристроях;</w:t>
            </w:r>
          </w:p>
          <w:p w:rsidR="001E0736" w:rsidRPr="00C43AFC" w:rsidRDefault="001E0736" w:rsidP="001E0736">
            <w:pPr>
              <w:numPr>
                <w:ilvl w:val="0"/>
                <w:numId w:val="4"/>
              </w:numPr>
              <w:jc w:val="both"/>
              <w:rPr>
                <w:lang w:val="uk-UA"/>
              </w:rPr>
            </w:pPr>
            <w:r w:rsidRPr="00C43AFC">
              <w:rPr>
                <w:lang w:val="uk-UA"/>
              </w:rPr>
              <w:t>знання складського обліку та руху матеріальних цінностей;</w:t>
            </w:r>
          </w:p>
          <w:p w:rsidR="001E0736" w:rsidRDefault="001E0736" w:rsidP="001E0736">
            <w:pPr>
              <w:numPr>
                <w:ilvl w:val="0"/>
                <w:numId w:val="4"/>
              </w:numPr>
              <w:jc w:val="both"/>
              <w:rPr>
                <w:lang w:val="uk-UA"/>
              </w:rPr>
            </w:pPr>
            <w:r w:rsidRPr="00C43AFC">
              <w:rPr>
                <w:lang w:val="uk-UA"/>
              </w:rPr>
              <w:t xml:space="preserve">впевнене користування ПК: MS Office, </w:t>
            </w:r>
            <w:proofErr w:type="spellStart"/>
            <w:r w:rsidRPr="00C43AFC">
              <w:rPr>
                <w:lang w:val="uk-UA"/>
              </w:rPr>
              <w:t>Internet</w:t>
            </w:r>
            <w:proofErr w:type="spellEnd"/>
            <w:r w:rsidRPr="00C43AFC">
              <w:rPr>
                <w:lang w:val="uk-UA"/>
              </w:rPr>
              <w:t>;</w:t>
            </w:r>
          </w:p>
          <w:p w:rsidR="00FD4C99" w:rsidRPr="000526E0" w:rsidRDefault="001E0736" w:rsidP="000526E0">
            <w:pPr>
              <w:numPr>
                <w:ilvl w:val="0"/>
                <w:numId w:val="4"/>
              </w:numPr>
              <w:jc w:val="both"/>
              <w:rPr>
                <w:lang w:val="uk-UA"/>
              </w:rPr>
            </w:pPr>
            <w:r w:rsidRPr="000526E0">
              <w:rPr>
                <w:lang w:val="uk-UA"/>
              </w:rPr>
              <w:t>наявність водійського посвідчення, вміння керувати транспортними засобами (бажано).</w:t>
            </w:r>
          </w:p>
        </w:tc>
      </w:tr>
      <w:tr w:rsidR="003D7D25" w:rsidRPr="003D7D25" w:rsidTr="00AA1EB9">
        <w:tc>
          <w:tcPr>
            <w:tcW w:w="666" w:type="dxa"/>
            <w:shd w:val="clear" w:color="auto" w:fill="auto"/>
          </w:tcPr>
          <w:p w:rsidR="00384EE7" w:rsidRPr="003D7D25" w:rsidRDefault="004926B2" w:rsidP="00384EE7">
            <w:pPr>
              <w:rPr>
                <w:caps/>
                <w:lang w:val="uk-UA"/>
              </w:rPr>
            </w:pPr>
            <w:r w:rsidRPr="003D7D25">
              <w:rPr>
                <w:caps/>
                <w:lang w:val="uk-UA"/>
              </w:rPr>
              <w:t>3.2</w:t>
            </w:r>
          </w:p>
        </w:tc>
        <w:tc>
          <w:tcPr>
            <w:tcW w:w="3774" w:type="dxa"/>
            <w:shd w:val="clear" w:color="auto" w:fill="auto"/>
          </w:tcPr>
          <w:p w:rsidR="00384EE7" w:rsidRPr="003D7D25" w:rsidDel="00E7634A" w:rsidRDefault="00384EE7" w:rsidP="00384EE7">
            <w:pPr>
              <w:rPr>
                <w:lang w:val="uk-UA"/>
              </w:rPr>
            </w:pPr>
            <w:r w:rsidRPr="003D7D25">
              <w:rPr>
                <w:lang w:val="uk-UA"/>
              </w:rPr>
              <w:t>Особистісні компетенції</w:t>
            </w:r>
          </w:p>
        </w:tc>
        <w:tc>
          <w:tcPr>
            <w:tcW w:w="5081" w:type="dxa"/>
            <w:shd w:val="clear" w:color="auto" w:fill="auto"/>
          </w:tcPr>
          <w:p w:rsidR="00384EE7" w:rsidRPr="003D7D25" w:rsidRDefault="00384EE7" w:rsidP="00384EE7">
            <w:pPr>
              <w:numPr>
                <w:ilvl w:val="0"/>
                <w:numId w:val="4"/>
              </w:numPr>
              <w:jc w:val="both"/>
              <w:rPr>
                <w:lang w:val="uk-UA"/>
              </w:rPr>
            </w:pPr>
            <w:r w:rsidRPr="003D7D25">
              <w:rPr>
                <w:lang w:val="uk-UA"/>
              </w:rPr>
              <w:t>відповідальність;</w:t>
            </w:r>
          </w:p>
          <w:p w:rsidR="00384EE7" w:rsidRPr="003D7D25" w:rsidRDefault="00384EE7" w:rsidP="00384EE7">
            <w:pPr>
              <w:numPr>
                <w:ilvl w:val="0"/>
                <w:numId w:val="4"/>
              </w:numPr>
              <w:jc w:val="both"/>
              <w:rPr>
                <w:lang w:val="uk-UA"/>
              </w:rPr>
            </w:pPr>
            <w:bookmarkStart w:id="5" w:name="n110"/>
            <w:bookmarkEnd w:id="5"/>
            <w:r w:rsidRPr="003D7D25">
              <w:rPr>
                <w:lang w:val="uk-UA"/>
              </w:rPr>
              <w:t>системність і самостійність в роботі;</w:t>
            </w:r>
          </w:p>
          <w:p w:rsidR="00384EE7" w:rsidRPr="003D7D25" w:rsidRDefault="00384EE7" w:rsidP="00384EE7">
            <w:pPr>
              <w:numPr>
                <w:ilvl w:val="0"/>
                <w:numId w:val="4"/>
              </w:numPr>
              <w:jc w:val="both"/>
              <w:rPr>
                <w:lang w:val="uk-UA"/>
              </w:rPr>
            </w:pPr>
            <w:r w:rsidRPr="003D7D25">
              <w:rPr>
                <w:lang w:val="uk-UA"/>
              </w:rPr>
              <w:t>самоорганізованість;</w:t>
            </w:r>
          </w:p>
          <w:p w:rsidR="00384EE7" w:rsidRPr="003D7D25" w:rsidRDefault="00384EE7" w:rsidP="00384EE7">
            <w:pPr>
              <w:numPr>
                <w:ilvl w:val="0"/>
                <w:numId w:val="4"/>
              </w:numPr>
              <w:jc w:val="both"/>
              <w:rPr>
                <w:lang w:val="uk-UA"/>
              </w:rPr>
            </w:pPr>
            <w:r w:rsidRPr="003D7D25">
              <w:rPr>
                <w:lang w:val="uk-UA"/>
              </w:rPr>
              <w:t>висока працездатність;</w:t>
            </w:r>
          </w:p>
          <w:p w:rsidR="00384EE7" w:rsidRPr="003D7D25" w:rsidRDefault="00384EE7" w:rsidP="00384EE7">
            <w:pPr>
              <w:numPr>
                <w:ilvl w:val="0"/>
                <w:numId w:val="5"/>
              </w:numPr>
              <w:jc w:val="both"/>
              <w:rPr>
                <w:lang w:val="uk-UA"/>
              </w:rPr>
            </w:pPr>
            <w:r w:rsidRPr="003D7D25">
              <w:rPr>
                <w:lang w:val="uk-UA"/>
              </w:rPr>
              <w:t>непричетність до корупційних скандалів;</w:t>
            </w:r>
          </w:p>
          <w:p w:rsidR="00384EE7" w:rsidRPr="003D7D25" w:rsidRDefault="00384EE7" w:rsidP="00384EE7">
            <w:pPr>
              <w:numPr>
                <w:ilvl w:val="0"/>
                <w:numId w:val="4"/>
              </w:numPr>
              <w:jc w:val="both"/>
              <w:rPr>
                <w:lang w:val="uk-UA"/>
              </w:rPr>
            </w:pPr>
            <w:r w:rsidRPr="003D7D25">
              <w:rPr>
                <w:lang w:val="uk-UA"/>
              </w:rPr>
              <w:t>позитивна репутація.</w:t>
            </w:r>
          </w:p>
          <w:p w:rsidR="00384EE7" w:rsidRPr="003D7D25" w:rsidRDefault="00384EE7" w:rsidP="00384EE7">
            <w:pPr>
              <w:numPr>
                <w:ilvl w:val="0"/>
                <w:numId w:val="4"/>
              </w:numPr>
              <w:jc w:val="both"/>
              <w:rPr>
                <w:lang w:val="uk-UA"/>
              </w:rPr>
            </w:pPr>
            <w:bookmarkStart w:id="6" w:name="n111"/>
            <w:bookmarkEnd w:id="6"/>
            <w:r w:rsidRPr="003D7D25">
              <w:rPr>
                <w:lang w:val="uk-UA"/>
              </w:rPr>
              <w:t>уважність до деталей;</w:t>
            </w:r>
          </w:p>
          <w:p w:rsidR="00384EE7" w:rsidRPr="003D7D25" w:rsidRDefault="00384EE7" w:rsidP="00384EE7">
            <w:pPr>
              <w:numPr>
                <w:ilvl w:val="0"/>
                <w:numId w:val="4"/>
              </w:numPr>
              <w:jc w:val="both"/>
              <w:rPr>
                <w:lang w:val="uk-UA"/>
              </w:rPr>
            </w:pPr>
            <w:bookmarkStart w:id="7" w:name="n112"/>
            <w:bookmarkEnd w:id="7"/>
            <w:r w:rsidRPr="003D7D25">
              <w:rPr>
                <w:lang w:val="uk-UA"/>
              </w:rPr>
              <w:t>наполегливість;</w:t>
            </w:r>
          </w:p>
          <w:p w:rsidR="00384EE7" w:rsidRPr="003D7D25" w:rsidRDefault="00384EE7" w:rsidP="00384EE7">
            <w:pPr>
              <w:numPr>
                <w:ilvl w:val="0"/>
                <w:numId w:val="4"/>
              </w:numPr>
              <w:jc w:val="both"/>
              <w:rPr>
                <w:lang w:val="uk-UA"/>
              </w:rPr>
            </w:pPr>
            <w:bookmarkStart w:id="8" w:name="n113"/>
            <w:bookmarkEnd w:id="8"/>
            <w:r w:rsidRPr="003D7D25">
              <w:rPr>
                <w:lang w:val="uk-UA"/>
              </w:rPr>
              <w:t>креативність та ініціативність;</w:t>
            </w:r>
          </w:p>
          <w:p w:rsidR="00384EE7" w:rsidRPr="003D7D25" w:rsidRDefault="00384EE7" w:rsidP="00384EE7">
            <w:pPr>
              <w:numPr>
                <w:ilvl w:val="0"/>
                <w:numId w:val="4"/>
              </w:numPr>
              <w:jc w:val="both"/>
              <w:rPr>
                <w:lang w:val="uk-UA"/>
              </w:rPr>
            </w:pPr>
            <w:bookmarkStart w:id="9" w:name="n114"/>
            <w:bookmarkEnd w:id="9"/>
            <w:r w:rsidRPr="003D7D25">
              <w:rPr>
                <w:lang w:val="uk-UA"/>
              </w:rPr>
              <w:t>орієнтація на саморозвиток;</w:t>
            </w:r>
          </w:p>
          <w:p w:rsidR="00384EE7" w:rsidRPr="003D7D25" w:rsidRDefault="00384EE7" w:rsidP="00384EE7">
            <w:pPr>
              <w:numPr>
                <w:ilvl w:val="0"/>
                <w:numId w:val="4"/>
              </w:numPr>
              <w:jc w:val="both"/>
              <w:rPr>
                <w:lang w:val="uk-UA"/>
              </w:rPr>
            </w:pPr>
            <w:bookmarkStart w:id="10" w:name="n115"/>
            <w:bookmarkStart w:id="11" w:name="n116"/>
            <w:bookmarkEnd w:id="10"/>
            <w:bookmarkEnd w:id="11"/>
            <w:r w:rsidRPr="003D7D25">
              <w:rPr>
                <w:lang w:val="uk-UA"/>
              </w:rPr>
              <w:t>вміння працювати в стресових ситуаціях.</w:t>
            </w:r>
          </w:p>
        </w:tc>
      </w:tr>
      <w:tr w:rsidR="003D7D25" w:rsidRPr="003D7D25" w:rsidTr="00AA1EB9">
        <w:tc>
          <w:tcPr>
            <w:tcW w:w="666" w:type="dxa"/>
            <w:shd w:val="clear" w:color="auto" w:fill="auto"/>
            <w:vAlign w:val="center"/>
          </w:tcPr>
          <w:p w:rsidR="00384EE7" w:rsidRPr="003D7D25" w:rsidRDefault="00384EE7" w:rsidP="00384EE7">
            <w:pPr>
              <w:jc w:val="center"/>
              <w:rPr>
                <w:caps/>
                <w:lang w:val="uk-UA"/>
              </w:rPr>
            </w:pPr>
            <w:r w:rsidRPr="003D7D25">
              <w:rPr>
                <w:b/>
                <w:lang w:val="uk-UA"/>
              </w:rPr>
              <w:t>ІІІ</w:t>
            </w:r>
          </w:p>
        </w:tc>
        <w:tc>
          <w:tcPr>
            <w:tcW w:w="8855" w:type="dxa"/>
            <w:gridSpan w:val="2"/>
            <w:shd w:val="clear" w:color="auto" w:fill="auto"/>
            <w:vAlign w:val="center"/>
          </w:tcPr>
          <w:p w:rsidR="00384EE7" w:rsidRPr="003D7D25" w:rsidRDefault="00384EE7" w:rsidP="00B87DBD">
            <w:pPr>
              <w:jc w:val="center"/>
              <w:rPr>
                <w:b/>
                <w:lang w:val="uk-UA"/>
              </w:rPr>
            </w:pPr>
            <w:r w:rsidRPr="003D7D25">
              <w:rPr>
                <w:b/>
                <w:lang w:val="uk-UA"/>
              </w:rPr>
              <w:t>ІНШІ ВІДОМОСТІ</w:t>
            </w:r>
          </w:p>
        </w:tc>
      </w:tr>
      <w:tr w:rsidR="003D7D25" w:rsidRPr="003D7D25" w:rsidTr="00384EE7">
        <w:trPr>
          <w:trHeight w:val="847"/>
        </w:trPr>
        <w:tc>
          <w:tcPr>
            <w:tcW w:w="666" w:type="dxa"/>
            <w:shd w:val="clear" w:color="auto" w:fill="auto"/>
          </w:tcPr>
          <w:p w:rsidR="00384EE7" w:rsidRPr="003D7D25" w:rsidRDefault="00384EE7" w:rsidP="00384EE7">
            <w:pPr>
              <w:numPr>
                <w:ilvl w:val="0"/>
                <w:numId w:val="3"/>
              </w:numPr>
              <w:rPr>
                <w:caps/>
                <w:lang w:val="uk-UA"/>
              </w:rPr>
            </w:pPr>
          </w:p>
        </w:tc>
        <w:tc>
          <w:tcPr>
            <w:tcW w:w="3774" w:type="dxa"/>
            <w:shd w:val="clear" w:color="auto" w:fill="auto"/>
          </w:tcPr>
          <w:p w:rsidR="00384EE7" w:rsidRPr="003D7D25" w:rsidRDefault="00384EE7" w:rsidP="00384EE7">
            <w:pPr>
              <w:rPr>
                <w:lang w:val="uk-UA"/>
              </w:rPr>
            </w:pPr>
            <w:r w:rsidRPr="003D7D25">
              <w:rPr>
                <w:lang w:val="uk-UA"/>
              </w:rPr>
              <w:t>Кваліфікаційний іспит (тестування)</w:t>
            </w:r>
          </w:p>
        </w:tc>
        <w:tc>
          <w:tcPr>
            <w:tcW w:w="5081" w:type="dxa"/>
            <w:shd w:val="clear" w:color="auto" w:fill="auto"/>
          </w:tcPr>
          <w:p w:rsidR="00384EE7" w:rsidRPr="003D7D25" w:rsidRDefault="00384EE7" w:rsidP="00384EE7">
            <w:pPr>
              <w:jc w:val="both"/>
              <w:rPr>
                <w:lang w:val="uk-UA"/>
              </w:rPr>
            </w:pPr>
            <w:r w:rsidRPr="003D7D25">
              <w:rPr>
                <w:lang w:val="uk-UA"/>
              </w:rPr>
              <w:t>тестування на зна</w:t>
            </w:r>
            <w:r w:rsidR="00286F9C" w:rsidRPr="003D7D25">
              <w:rPr>
                <w:lang w:val="uk-UA"/>
              </w:rPr>
              <w:t xml:space="preserve">ння законодавства </w:t>
            </w:r>
            <w:r w:rsidRPr="003D7D25">
              <w:rPr>
                <w:lang w:val="uk-UA"/>
              </w:rPr>
              <w:t>1-го  рівня (https://nabu.gov.ua/perelik-pytan-do-kvalifikaciynogo-ispytu)</w:t>
            </w:r>
          </w:p>
        </w:tc>
      </w:tr>
      <w:tr w:rsidR="00802DB8" w:rsidRPr="003D7D25" w:rsidTr="00AA1EB9">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tcPr>
          <w:p w:rsidR="00802DB8" w:rsidRPr="003D7D25" w:rsidRDefault="00802DB8" w:rsidP="00802DB8">
            <w:pPr>
              <w:rPr>
                <w:lang w:val="uk-UA"/>
              </w:rPr>
            </w:pPr>
            <w:r w:rsidRPr="003D7D25">
              <w:rPr>
                <w:lang w:val="uk-UA"/>
              </w:rPr>
              <w:t>Перелік документів:</w:t>
            </w:r>
          </w:p>
          <w:p w:rsidR="00802DB8" w:rsidRPr="003D7D25" w:rsidRDefault="00802DB8" w:rsidP="00802DB8">
            <w:pPr>
              <w:rPr>
                <w:lang w:val="uk-UA"/>
              </w:rPr>
            </w:pPr>
            <w:r w:rsidRPr="003D7D25">
              <w:t>https://nabu.gov.ua/poryadok-provedennya-vidkrytogo-konkursu</w:t>
            </w:r>
          </w:p>
        </w:tc>
        <w:tc>
          <w:tcPr>
            <w:tcW w:w="5081" w:type="dxa"/>
            <w:shd w:val="clear" w:color="auto" w:fill="auto"/>
          </w:tcPr>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письмова заява про участь у конкурсі встановленого зразка;</w:t>
            </w:r>
          </w:p>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копія паспорта громадянина України;</w:t>
            </w:r>
          </w:p>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копія реєстраційної картки платника податків;</w:t>
            </w:r>
          </w:p>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копія трудової книжки або витяг з послужного списку;</w:t>
            </w:r>
          </w:p>
          <w:p w:rsidR="00451F8B" w:rsidRPr="00371DC9" w:rsidRDefault="00451F8B" w:rsidP="00451F8B">
            <w:pPr>
              <w:numPr>
                <w:ilvl w:val="0"/>
                <w:numId w:val="18"/>
              </w:numPr>
              <w:tabs>
                <w:tab w:val="left" w:pos="273"/>
              </w:tabs>
              <w:spacing w:line="272" w:lineRule="exact"/>
              <w:ind w:left="0" w:firstLine="0"/>
              <w:jc w:val="both"/>
              <w:rPr>
                <w:lang w:val="uk-UA"/>
              </w:rPr>
            </w:pPr>
            <w:r w:rsidRPr="00371DC9">
              <w:rPr>
                <w:lang w:val="uk-UA"/>
              </w:rPr>
              <w:t>фотокартка розміром 4 х 6 см;</w:t>
            </w:r>
          </w:p>
          <w:p w:rsidR="00451F8B" w:rsidRPr="00371DC9" w:rsidRDefault="00451F8B" w:rsidP="00451F8B">
            <w:pPr>
              <w:numPr>
                <w:ilvl w:val="0"/>
                <w:numId w:val="18"/>
              </w:numPr>
              <w:shd w:val="clear" w:color="auto" w:fill="FFFFFF" w:themeFill="background1"/>
              <w:tabs>
                <w:tab w:val="left" w:pos="273"/>
              </w:tabs>
              <w:spacing w:line="272" w:lineRule="exact"/>
              <w:ind w:left="0" w:firstLine="0"/>
              <w:jc w:val="both"/>
              <w:rPr>
                <w:lang w:val="uk-UA"/>
              </w:rPr>
            </w:pPr>
            <w:r w:rsidRPr="00371DC9">
              <w:rPr>
                <w:lang w:val="uk-UA"/>
              </w:rPr>
              <w:t>копія (копії) документа (документів) про вищу освіту із додатками, присвоєння вченого звання, присудження наукового ступеня;</w:t>
            </w:r>
          </w:p>
          <w:p w:rsidR="00451F8B" w:rsidRPr="00371DC9" w:rsidRDefault="00451F8B" w:rsidP="00451F8B">
            <w:pPr>
              <w:numPr>
                <w:ilvl w:val="0"/>
                <w:numId w:val="18"/>
              </w:numPr>
              <w:shd w:val="clear" w:color="auto" w:fill="FFFFFF" w:themeFill="background1"/>
              <w:tabs>
                <w:tab w:val="left" w:pos="273"/>
              </w:tabs>
              <w:spacing w:line="272" w:lineRule="exact"/>
              <w:ind w:left="0" w:firstLine="0"/>
              <w:jc w:val="both"/>
              <w:rPr>
                <w:lang w:val="uk-UA"/>
              </w:rPr>
            </w:pPr>
            <w:r w:rsidRPr="00371DC9">
              <w:rPr>
                <w:lang w:val="uk-UA" w:eastAsia="uk-UA"/>
              </w:rPr>
              <w:t xml:space="preserve">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w:t>
            </w:r>
          </w:p>
          <w:p w:rsidR="00451F8B" w:rsidRPr="00371DC9" w:rsidRDefault="00451F8B" w:rsidP="00451F8B">
            <w:pPr>
              <w:numPr>
                <w:ilvl w:val="0"/>
                <w:numId w:val="18"/>
              </w:numPr>
              <w:shd w:val="clear" w:color="auto" w:fill="FFFFFF" w:themeFill="background1"/>
              <w:tabs>
                <w:tab w:val="left" w:pos="273"/>
              </w:tabs>
              <w:spacing w:line="272" w:lineRule="exact"/>
              <w:ind w:left="0" w:firstLine="0"/>
              <w:jc w:val="both"/>
              <w:rPr>
                <w:lang w:val="uk-UA"/>
              </w:rPr>
            </w:pPr>
            <w:r w:rsidRPr="00371DC9">
              <w:rPr>
                <w:lang w:val="uk-UA" w:eastAsia="uk-UA"/>
              </w:rPr>
              <w:t>роздрукована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w:t>
            </w:r>
            <w:r w:rsidRPr="00371DC9">
              <w:rPr>
                <w:iCs/>
                <w:lang w:val="uk-UA" w:eastAsia="uk-UA"/>
              </w:rPr>
              <w:t>ду.</w:t>
            </w:r>
          </w:p>
          <w:p w:rsidR="00451F8B" w:rsidRPr="00371DC9" w:rsidRDefault="00451F8B" w:rsidP="00451F8B">
            <w:pPr>
              <w:shd w:val="clear" w:color="auto" w:fill="FFFFFF" w:themeFill="background1"/>
              <w:tabs>
                <w:tab w:val="left" w:pos="273"/>
              </w:tabs>
              <w:spacing w:line="272" w:lineRule="exact"/>
              <w:jc w:val="both"/>
              <w:rPr>
                <w:lang w:val="uk-UA"/>
              </w:rPr>
            </w:pPr>
            <w:r w:rsidRPr="00371DC9">
              <w:rPr>
                <w:lang w:val="uk-UA"/>
              </w:rPr>
              <w:t xml:space="preserve">        </w:t>
            </w:r>
            <w:r w:rsidRPr="00371DC9">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451F8B" w:rsidRPr="00451F8B" w:rsidRDefault="00451F8B" w:rsidP="00451F8B">
            <w:pPr>
              <w:pStyle w:val="a5"/>
              <w:numPr>
                <w:ilvl w:val="0"/>
                <w:numId w:val="18"/>
              </w:numPr>
              <w:ind w:left="-23" w:firstLine="165"/>
              <w:jc w:val="both"/>
              <w:rPr>
                <w:lang w:val="uk-UA"/>
              </w:rPr>
            </w:pPr>
            <w:r w:rsidRPr="00451F8B">
              <w:rPr>
                <w:lang w:val="uk-UA"/>
              </w:rPr>
              <w:t>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802DB8" w:rsidRPr="00451F8B" w:rsidRDefault="00802DB8" w:rsidP="00451F8B">
            <w:pPr>
              <w:ind w:left="142"/>
              <w:jc w:val="both"/>
              <w:rPr>
                <w:lang w:val="uk-UA" w:eastAsia="uk-UA"/>
              </w:rPr>
            </w:pPr>
            <w:r w:rsidRPr="00451F8B">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802DB8" w:rsidRPr="003D7D25" w:rsidRDefault="00802DB8" w:rsidP="00802DB8">
            <w:pPr>
              <w:jc w:val="both"/>
              <w:rPr>
                <w:b/>
                <w:lang w:val="uk-UA"/>
              </w:rPr>
            </w:pPr>
            <w:r w:rsidRPr="003D7D25">
              <w:rPr>
                <w:b/>
                <w:lang w:val="uk-UA"/>
              </w:rPr>
              <w:t>Направлення лише заяви або резюме не є підставою для участі у конкурсі.</w:t>
            </w:r>
          </w:p>
          <w:p w:rsidR="00802DB8" w:rsidRPr="003D7D25" w:rsidRDefault="00802DB8" w:rsidP="00802DB8">
            <w:pPr>
              <w:jc w:val="both"/>
              <w:rPr>
                <w:b/>
                <w:lang w:val="uk-UA"/>
              </w:rPr>
            </w:pPr>
            <w:r w:rsidRPr="003D7D25">
              <w:rPr>
                <w:lang w:val="uk-UA"/>
              </w:rPr>
              <w:t>Зразки заяв розміщені на офіційному</w:t>
            </w:r>
            <w:r>
              <w:rPr>
                <w:lang w:val="uk-UA"/>
              </w:rPr>
              <w:t xml:space="preserve"> </w:t>
            </w:r>
            <w:r w:rsidRPr="003D7D25">
              <w:rPr>
                <w:lang w:val="uk-UA"/>
              </w:rPr>
              <w:t xml:space="preserve">веб-сайті Національного бюро </w:t>
            </w:r>
            <w:r w:rsidRPr="009E5F93">
              <w:rPr>
                <w:lang w:val="uk-UA"/>
              </w:rPr>
              <w:t>(</w:t>
            </w:r>
            <w:hyperlink r:id="rId6" w:history="1">
              <w:r w:rsidRPr="009E5F93">
                <w:rPr>
                  <w:rStyle w:val="a8"/>
                  <w:color w:val="auto"/>
                  <w:lang w:val="uk-UA"/>
                </w:rPr>
                <w:t>https://nabu.gov.ua/poryadok-provedennya-</w:t>
              </w:r>
              <w:r w:rsidRPr="009E5F93">
                <w:rPr>
                  <w:rStyle w:val="a8"/>
                  <w:color w:val="auto"/>
                  <w:lang w:val="uk-UA"/>
                </w:rPr>
                <w:lastRenderedPageBreak/>
                <w:t>vidkrytogo-konkursu</w:t>
              </w:r>
            </w:hyperlink>
            <w:r w:rsidRPr="003D7D25">
              <w:rPr>
                <w:b/>
                <w:lang w:val="uk-UA"/>
              </w:rPr>
              <w:t xml:space="preserve"> </w:t>
            </w:r>
            <w:r w:rsidRPr="003D7D25">
              <w:rPr>
                <w:lang w:val="uk-UA"/>
              </w:rPr>
              <w:t>Порядок проведення відкритого  конкурсу, розділ ІІІ).</w:t>
            </w:r>
          </w:p>
          <w:p w:rsidR="00802DB8" w:rsidRPr="003D7D25" w:rsidRDefault="00802DB8" w:rsidP="00802DB8">
            <w:pPr>
              <w:jc w:val="both"/>
              <w:rPr>
                <w:lang w:val="uk-UA"/>
              </w:rPr>
            </w:pPr>
            <w:r w:rsidRPr="003D7D25">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802DB8" w:rsidRPr="003D7D25" w:rsidRDefault="00802DB8" w:rsidP="00802DB8">
            <w:pPr>
              <w:numPr>
                <w:ilvl w:val="0"/>
                <w:numId w:val="4"/>
              </w:numPr>
              <w:jc w:val="both"/>
              <w:rPr>
                <w:lang w:val="uk-UA"/>
              </w:rPr>
            </w:pPr>
            <w:r w:rsidRPr="003D7D25">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802DB8" w:rsidRPr="003D7D25" w:rsidRDefault="00802DB8" w:rsidP="00802DB8">
            <w:pPr>
              <w:numPr>
                <w:ilvl w:val="0"/>
                <w:numId w:val="4"/>
              </w:numPr>
              <w:ind w:left="411" w:hanging="411"/>
              <w:jc w:val="both"/>
              <w:rPr>
                <w:lang w:val="uk-UA"/>
              </w:rPr>
            </w:pPr>
            <w:r w:rsidRPr="003D7D25">
              <w:rPr>
                <w:lang w:val="uk-UA"/>
              </w:rPr>
              <w:t>які досягли граничного віку перебування на службі;</w:t>
            </w:r>
          </w:p>
          <w:p w:rsidR="00802DB8" w:rsidRDefault="00802DB8" w:rsidP="00802DB8">
            <w:pPr>
              <w:numPr>
                <w:ilvl w:val="0"/>
                <w:numId w:val="4"/>
              </w:numPr>
              <w:ind w:left="411" w:hanging="411"/>
              <w:jc w:val="both"/>
              <w:rPr>
                <w:lang w:val="uk-UA"/>
              </w:rPr>
            </w:pPr>
            <w:r w:rsidRPr="003D7D25">
              <w:rPr>
                <w:lang w:val="uk-UA"/>
              </w:rPr>
              <w:t>які за станом здоров'я не придатні до проходження військової служби;</w:t>
            </w:r>
          </w:p>
          <w:p w:rsidR="00802DB8" w:rsidRPr="003D7D25" w:rsidRDefault="00802DB8" w:rsidP="00802DB8">
            <w:pPr>
              <w:ind w:left="411"/>
              <w:jc w:val="both"/>
              <w:rPr>
                <w:lang w:val="uk-UA"/>
              </w:rPr>
            </w:pPr>
            <w:r w:rsidRPr="003D7D25">
              <w:rPr>
                <w:lang w:val="uk-UA"/>
              </w:rPr>
              <w:t>які звільнені у відставку.</w:t>
            </w:r>
          </w:p>
        </w:tc>
      </w:tr>
      <w:tr w:rsidR="00802DB8" w:rsidRPr="003D7D25" w:rsidTr="00FE2ABF">
        <w:trPr>
          <w:trHeight w:val="659"/>
        </w:trPr>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vAlign w:val="center"/>
          </w:tcPr>
          <w:p w:rsidR="00802DB8" w:rsidRPr="003D7D25" w:rsidRDefault="00802DB8" w:rsidP="00802DB8">
            <w:pPr>
              <w:rPr>
                <w:lang w:val="uk-UA"/>
              </w:rPr>
            </w:pPr>
            <w:r w:rsidRPr="003D7D25">
              <w:rPr>
                <w:lang w:val="uk-UA"/>
              </w:rPr>
              <w:t>Термін подання документів</w:t>
            </w:r>
          </w:p>
        </w:tc>
        <w:tc>
          <w:tcPr>
            <w:tcW w:w="5081" w:type="dxa"/>
            <w:shd w:val="clear" w:color="auto" w:fill="auto"/>
            <w:vAlign w:val="center"/>
          </w:tcPr>
          <w:p w:rsidR="00802DB8" w:rsidRPr="003D7D25" w:rsidRDefault="00802DB8" w:rsidP="00802DB8">
            <w:pPr>
              <w:jc w:val="both"/>
              <w:rPr>
                <w:lang w:val="uk-UA"/>
              </w:rPr>
            </w:pPr>
            <w:r w:rsidRPr="003D7D25">
              <w:rPr>
                <w:kern w:val="36"/>
                <w:lang w:val="uk-UA"/>
              </w:rPr>
              <w:t xml:space="preserve">Протягом 10 календарних днів </w:t>
            </w:r>
          </w:p>
        </w:tc>
      </w:tr>
      <w:tr w:rsidR="00802DB8" w:rsidRPr="003D7D25" w:rsidTr="00AA1EB9">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tcPr>
          <w:p w:rsidR="00802DB8" w:rsidRPr="003D7D25" w:rsidRDefault="00802DB8" w:rsidP="00802DB8">
            <w:pPr>
              <w:rPr>
                <w:lang w:val="uk-UA"/>
              </w:rPr>
            </w:pPr>
            <w:r w:rsidRPr="003D7D25">
              <w:rPr>
                <w:lang w:val="uk-UA"/>
              </w:rPr>
              <w:t>Поштова адреса, за якою приймаються (на яку надсилаються) документи</w:t>
            </w:r>
          </w:p>
        </w:tc>
        <w:tc>
          <w:tcPr>
            <w:tcW w:w="5081" w:type="dxa"/>
            <w:shd w:val="clear" w:color="auto" w:fill="auto"/>
          </w:tcPr>
          <w:p w:rsidR="00802DB8" w:rsidRPr="003D7D25" w:rsidRDefault="00802DB8" w:rsidP="00802DB8">
            <w:pPr>
              <w:jc w:val="both"/>
              <w:rPr>
                <w:lang w:val="uk-UA"/>
              </w:rPr>
            </w:pPr>
            <w:smartTag w:uri="urn:schemas-microsoft-com:office:smarttags" w:element="metricconverter">
              <w:smartTagPr>
                <w:attr w:name="ProductID" w:val="03035, м"/>
              </w:smartTagPr>
              <w:r w:rsidRPr="003D7D25">
                <w:rPr>
                  <w:lang w:val="uk-UA"/>
                </w:rPr>
                <w:t>03035, м</w:t>
              </w:r>
            </w:smartTag>
            <w:r w:rsidRPr="003D7D25">
              <w:rPr>
                <w:lang w:val="uk-UA"/>
              </w:rPr>
              <w:t>. Київ, вул. Василя Сурикова, 3.</w:t>
            </w:r>
          </w:p>
        </w:tc>
      </w:tr>
      <w:tr w:rsidR="00802DB8" w:rsidRPr="003D7D25" w:rsidTr="00AA1EB9">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tcPr>
          <w:p w:rsidR="00802DB8" w:rsidRPr="003D7D25" w:rsidRDefault="00802DB8" w:rsidP="00802DB8">
            <w:pPr>
              <w:rPr>
                <w:lang w:val="uk-UA"/>
              </w:rPr>
            </w:pPr>
            <w:r w:rsidRPr="003D7D25">
              <w:rPr>
                <w:lang w:val="uk-UA"/>
              </w:rPr>
              <w:t>Контактні дані</w:t>
            </w:r>
          </w:p>
        </w:tc>
        <w:tc>
          <w:tcPr>
            <w:tcW w:w="5081" w:type="dxa"/>
            <w:shd w:val="clear" w:color="auto" w:fill="auto"/>
          </w:tcPr>
          <w:p w:rsidR="00802DB8" w:rsidRPr="003D7D25" w:rsidRDefault="00802DB8" w:rsidP="00802DB8">
            <w:pPr>
              <w:jc w:val="both"/>
              <w:rPr>
                <w:lang w:val="uk-UA"/>
              </w:rPr>
            </w:pPr>
            <w:r w:rsidRPr="003D7D25">
              <w:rPr>
                <w:b/>
                <w:bCs/>
                <w:lang w:val="uk-UA"/>
              </w:rPr>
              <w:t>E-</w:t>
            </w:r>
            <w:proofErr w:type="spellStart"/>
            <w:r w:rsidRPr="003D7D25">
              <w:rPr>
                <w:b/>
                <w:bCs/>
                <w:lang w:val="uk-UA"/>
              </w:rPr>
              <w:t>mail</w:t>
            </w:r>
            <w:proofErr w:type="spellEnd"/>
            <w:r w:rsidRPr="003D7D25">
              <w:rPr>
                <w:b/>
                <w:bCs/>
                <w:lang w:val="uk-UA"/>
              </w:rPr>
              <w:t>:</w:t>
            </w:r>
            <w:r w:rsidRPr="003D7D25">
              <w:rPr>
                <w:lang w:val="uk-UA"/>
              </w:rPr>
              <w:t> </w:t>
            </w:r>
            <w:hyperlink r:id="rId7" w:history="1">
              <w:r w:rsidRPr="003D7D25">
                <w:rPr>
                  <w:lang w:val="uk-UA"/>
                </w:rPr>
                <w:t>commission3@nabu.gov.ua</w:t>
              </w:r>
            </w:hyperlink>
          </w:p>
          <w:p w:rsidR="00802DB8" w:rsidRPr="003D7D25" w:rsidRDefault="00802DB8" w:rsidP="00802DB8">
            <w:pPr>
              <w:jc w:val="both"/>
              <w:rPr>
                <w:lang w:val="uk-UA"/>
              </w:rPr>
            </w:pPr>
            <w:r w:rsidRPr="003D7D25">
              <w:rPr>
                <w:lang w:val="uk-UA"/>
              </w:rPr>
              <w:t>044 246-30-42</w:t>
            </w:r>
          </w:p>
        </w:tc>
      </w:tr>
      <w:tr w:rsidR="00802DB8" w:rsidRPr="003D7D25" w:rsidTr="00AA1EB9">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tcPr>
          <w:p w:rsidR="00802DB8" w:rsidRPr="003D7D25" w:rsidRDefault="00802DB8" w:rsidP="00802DB8">
            <w:pPr>
              <w:rPr>
                <w:lang w:val="uk-UA"/>
              </w:rPr>
            </w:pPr>
            <w:r w:rsidRPr="003D7D25">
              <w:rPr>
                <w:lang w:val="uk-UA"/>
              </w:rPr>
              <w:t>Умови оплати праці</w:t>
            </w:r>
          </w:p>
        </w:tc>
        <w:tc>
          <w:tcPr>
            <w:tcW w:w="5081" w:type="dxa"/>
            <w:shd w:val="clear" w:color="auto" w:fill="auto"/>
          </w:tcPr>
          <w:p w:rsidR="00802DB8" w:rsidRPr="003D7D25" w:rsidRDefault="00802DB8" w:rsidP="00802DB8">
            <w:pPr>
              <w:rPr>
                <w:lang w:val="uk-UA"/>
              </w:rPr>
            </w:pPr>
            <w:r w:rsidRPr="003D7D25">
              <w:rPr>
                <w:lang w:val="uk-UA"/>
              </w:rPr>
              <w:t>Відповідно до:</w:t>
            </w:r>
          </w:p>
          <w:p w:rsidR="00802DB8" w:rsidRPr="003D7D25" w:rsidRDefault="00802DB8" w:rsidP="00802DB8">
            <w:pPr>
              <w:numPr>
                <w:ilvl w:val="0"/>
                <w:numId w:val="5"/>
              </w:numPr>
              <w:jc w:val="both"/>
              <w:rPr>
                <w:lang w:val="uk-UA"/>
              </w:rPr>
            </w:pPr>
            <w:r w:rsidRPr="003D7D25">
              <w:rPr>
                <w:lang w:val="uk-UA"/>
              </w:rPr>
              <w:t>ст.23 Закону України «Про Національне антикорупційне бюро України»;</w:t>
            </w:r>
          </w:p>
          <w:p w:rsidR="00802DB8" w:rsidRPr="003D7D25" w:rsidRDefault="00802DB8" w:rsidP="00802DB8">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802DB8" w:rsidRPr="003D7D25" w:rsidRDefault="00802DB8" w:rsidP="00802DB8">
            <w:pPr>
              <w:numPr>
                <w:ilvl w:val="0"/>
                <w:numId w:val="5"/>
              </w:numPr>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802DB8" w:rsidRPr="003D7D25" w:rsidTr="002C6011">
        <w:trPr>
          <w:trHeight w:val="318"/>
        </w:trPr>
        <w:tc>
          <w:tcPr>
            <w:tcW w:w="666" w:type="dxa"/>
            <w:shd w:val="clear" w:color="auto" w:fill="auto"/>
          </w:tcPr>
          <w:p w:rsidR="00802DB8" w:rsidRPr="003D7D25" w:rsidRDefault="00802DB8" w:rsidP="00802DB8">
            <w:pPr>
              <w:numPr>
                <w:ilvl w:val="0"/>
                <w:numId w:val="3"/>
              </w:numPr>
              <w:ind w:left="0" w:firstLine="0"/>
              <w:jc w:val="center"/>
              <w:rPr>
                <w:caps/>
                <w:lang w:val="uk-UA"/>
              </w:rPr>
            </w:pPr>
          </w:p>
        </w:tc>
        <w:tc>
          <w:tcPr>
            <w:tcW w:w="3774" w:type="dxa"/>
            <w:shd w:val="clear" w:color="auto" w:fill="auto"/>
          </w:tcPr>
          <w:p w:rsidR="00802DB8" w:rsidRPr="003D7D25" w:rsidRDefault="00802DB8" w:rsidP="00802DB8">
            <w:pPr>
              <w:rPr>
                <w:lang w:val="uk-UA"/>
              </w:rPr>
            </w:pPr>
            <w:r w:rsidRPr="003D7D25">
              <w:rPr>
                <w:lang w:val="uk-UA"/>
              </w:rPr>
              <w:t>Місце проведення конкурсу</w:t>
            </w:r>
          </w:p>
        </w:tc>
        <w:tc>
          <w:tcPr>
            <w:tcW w:w="5081" w:type="dxa"/>
            <w:shd w:val="clear" w:color="auto" w:fill="auto"/>
          </w:tcPr>
          <w:p w:rsidR="00802DB8" w:rsidRPr="003D7D25" w:rsidRDefault="00802DB8" w:rsidP="00802DB8">
            <w:pPr>
              <w:jc w:val="both"/>
              <w:rPr>
                <w:highlight w:val="yellow"/>
                <w:lang w:val="uk-UA"/>
              </w:rPr>
            </w:pPr>
            <w:r w:rsidRPr="003D7D25">
              <w:rPr>
                <w:lang w:val="uk-UA"/>
              </w:rPr>
              <w:t>м. Київ, вул. Василя Сурикова, 3</w:t>
            </w:r>
          </w:p>
        </w:tc>
      </w:tr>
    </w:tbl>
    <w:p w:rsidR="00C6707A" w:rsidRDefault="00C6707A" w:rsidP="00C04232">
      <w:pPr>
        <w:spacing w:after="120"/>
        <w:rPr>
          <w:b/>
          <w:u w:val="single"/>
          <w:lang w:val="uk-UA"/>
        </w:rPr>
      </w:pPr>
    </w:p>
    <w:p w:rsidR="00CF1548" w:rsidRDefault="00CF1548" w:rsidP="00EE623B">
      <w:pPr>
        <w:ind w:left="-567" w:right="-142"/>
        <w:jc w:val="center"/>
        <w:rPr>
          <w:rFonts w:eastAsia="Calibri"/>
          <w:b/>
          <w:u w:val="single"/>
          <w:lang w:val="uk-UA"/>
        </w:rPr>
      </w:pPr>
    </w:p>
    <w:p w:rsidR="009E5F93" w:rsidRDefault="009E5F93" w:rsidP="00EE623B">
      <w:pPr>
        <w:ind w:left="-567" w:right="-142"/>
        <w:jc w:val="center"/>
        <w:rPr>
          <w:rFonts w:eastAsia="Calibri"/>
          <w:b/>
          <w:u w:val="single"/>
          <w:lang w:val="uk-UA"/>
        </w:rPr>
      </w:pPr>
    </w:p>
    <w:p w:rsidR="009E5F93" w:rsidRDefault="009E5F93" w:rsidP="00EE623B">
      <w:pPr>
        <w:ind w:left="-567" w:right="-142"/>
        <w:jc w:val="center"/>
        <w:rPr>
          <w:rFonts w:eastAsia="Calibri"/>
          <w:b/>
          <w:u w:val="single"/>
          <w:lang w:val="uk-UA"/>
        </w:rPr>
      </w:pPr>
    </w:p>
    <w:p w:rsidR="009E5F93" w:rsidRDefault="009E5F93" w:rsidP="00EE623B">
      <w:pPr>
        <w:ind w:left="-567" w:right="-142"/>
        <w:jc w:val="center"/>
        <w:rPr>
          <w:rFonts w:eastAsia="Calibri"/>
          <w:b/>
          <w:u w:val="single"/>
          <w:lang w:val="uk-UA"/>
        </w:rPr>
      </w:pPr>
    </w:p>
    <w:p w:rsidR="009E5F93" w:rsidRDefault="009E5F93" w:rsidP="00EE623B">
      <w:pPr>
        <w:ind w:left="-567" w:right="-142"/>
        <w:jc w:val="center"/>
        <w:rPr>
          <w:rFonts w:eastAsia="Calibri"/>
          <w:b/>
          <w:u w:val="single"/>
          <w:lang w:val="uk-UA"/>
        </w:rPr>
      </w:pPr>
    </w:p>
    <w:p w:rsidR="009E5F93" w:rsidRDefault="009E5F93" w:rsidP="00EE623B">
      <w:pPr>
        <w:ind w:left="-567" w:right="-142"/>
        <w:jc w:val="center"/>
        <w:rPr>
          <w:rFonts w:eastAsia="Calibri"/>
          <w:b/>
          <w:u w:val="single"/>
          <w:lang w:val="uk-UA"/>
        </w:rPr>
      </w:pPr>
    </w:p>
    <w:p w:rsidR="00410EB7" w:rsidRDefault="00410EB7" w:rsidP="00EE623B">
      <w:pPr>
        <w:ind w:left="-567" w:right="-142"/>
        <w:jc w:val="center"/>
        <w:rPr>
          <w:rFonts w:eastAsia="Calibri"/>
          <w:b/>
          <w:u w:val="single"/>
          <w:lang w:val="uk-UA"/>
        </w:rPr>
      </w:pPr>
    </w:p>
    <w:p w:rsidR="00410EB7" w:rsidRDefault="00410EB7" w:rsidP="00EE623B">
      <w:pPr>
        <w:ind w:left="-567" w:right="-142"/>
        <w:jc w:val="center"/>
        <w:rPr>
          <w:rFonts w:eastAsia="Calibri"/>
          <w:b/>
          <w:u w:val="single"/>
          <w:lang w:val="uk-UA"/>
        </w:rPr>
      </w:pPr>
    </w:p>
    <w:p w:rsidR="00410EB7" w:rsidRDefault="00410EB7" w:rsidP="00EE623B">
      <w:pPr>
        <w:ind w:left="-567" w:right="-142"/>
        <w:jc w:val="center"/>
        <w:rPr>
          <w:rFonts w:eastAsia="Calibri"/>
          <w:b/>
          <w:u w:val="single"/>
          <w:lang w:val="uk-UA"/>
        </w:rPr>
      </w:pPr>
    </w:p>
    <w:p w:rsidR="00410EB7" w:rsidRDefault="00410EB7" w:rsidP="00EE623B">
      <w:pPr>
        <w:ind w:left="-567" w:right="-142"/>
        <w:jc w:val="center"/>
        <w:rPr>
          <w:rFonts w:eastAsia="Calibri"/>
          <w:b/>
          <w:u w:val="single"/>
          <w:lang w:val="uk-UA"/>
        </w:rPr>
      </w:pPr>
    </w:p>
    <w:p w:rsidR="00410EB7" w:rsidRDefault="00410EB7" w:rsidP="00EE623B">
      <w:pPr>
        <w:ind w:left="-567" w:right="-142"/>
        <w:jc w:val="center"/>
        <w:rPr>
          <w:rFonts w:eastAsia="Calibri"/>
          <w:b/>
          <w:u w:val="single"/>
          <w:lang w:val="uk-UA"/>
        </w:rPr>
      </w:pPr>
    </w:p>
    <w:p w:rsidR="00EE623B" w:rsidRPr="00EE623B" w:rsidRDefault="00EE623B" w:rsidP="00EE623B">
      <w:pPr>
        <w:ind w:left="-567" w:right="-142"/>
        <w:jc w:val="center"/>
        <w:rPr>
          <w:rFonts w:eastAsia="Calibri"/>
          <w:b/>
          <w:u w:val="single"/>
          <w:lang w:val="uk-UA"/>
        </w:rPr>
      </w:pPr>
      <w:r w:rsidRPr="00EE623B">
        <w:rPr>
          <w:rFonts w:eastAsia="Calibri"/>
          <w:b/>
          <w:u w:val="single"/>
          <w:lang w:val="uk-UA"/>
        </w:rPr>
        <w:lastRenderedPageBreak/>
        <w:t>ШАНОВНІ КАНДИДАТИ!</w:t>
      </w:r>
    </w:p>
    <w:p w:rsidR="00EE623B" w:rsidRPr="00EE623B" w:rsidRDefault="00EE623B" w:rsidP="00EE623B">
      <w:pPr>
        <w:ind w:left="-567" w:right="-142"/>
        <w:jc w:val="center"/>
        <w:rPr>
          <w:rFonts w:eastAsia="Calibri"/>
          <w:b/>
          <w:u w:val="single"/>
          <w:lang w:val="uk-UA"/>
        </w:rPr>
      </w:pPr>
      <w:r w:rsidRPr="00EE623B">
        <w:rPr>
          <w:rFonts w:eastAsia="Calibri"/>
          <w:b/>
          <w:u w:val="single"/>
          <w:lang w:val="uk-UA"/>
        </w:rPr>
        <w:t>ПРОСИМО ЗВЕРНУТИ УВАГУ!</w:t>
      </w:r>
    </w:p>
    <w:p w:rsidR="00EE623B" w:rsidRPr="00EE623B" w:rsidRDefault="00EE623B" w:rsidP="00EE623B">
      <w:pPr>
        <w:ind w:left="-567" w:right="-142"/>
        <w:jc w:val="center"/>
        <w:rPr>
          <w:rFonts w:eastAsia="Calibri"/>
          <w:b/>
          <w:u w:val="single"/>
          <w:lang w:val="uk-UA"/>
        </w:rPr>
      </w:pPr>
    </w:p>
    <w:p w:rsidR="00EE623B" w:rsidRPr="00EE623B" w:rsidRDefault="00EE623B" w:rsidP="00EE623B">
      <w:pPr>
        <w:numPr>
          <w:ilvl w:val="0"/>
          <w:numId w:val="17"/>
        </w:numPr>
        <w:ind w:firstLine="491"/>
        <w:contextualSpacing/>
        <w:jc w:val="both"/>
        <w:rPr>
          <w:lang w:val="uk-UA"/>
        </w:rPr>
      </w:pPr>
      <w:r w:rsidRPr="00EE623B">
        <w:rPr>
          <w:lang w:val="uk-UA"/>
        </w:rPr>
        <w:t xml:space="preserve">Декларацію особи, уповноваженої на виконання функцій держави або місцевого самоврядування (за 2020 рік) як кандидата на посаду необхідно подавати у паперовому вигляді </w:t>
      </w:r>
      <w:r w:rsidRPr="00EE623B">
        <w:rPr>
          <w:lang w:val="uk-UA" w:eastAsia="uk-UA"/>
        </w:rPr>
        <w:t>(</w:t>
      </w:r>
      <w:r w:rsidRPr="00EE623B">
        <w:rPr>
          <w:b/>
          <w:lang w:val="uk-UA" w:eastAsia="uk-UA"/>
        </w:rPr>
        <w:t>додаток 1 до Профілю посади</w:t>
      </w:r>
      <w:r w:rsidRPr="00EE623B">
        <w:rPr>
          <w:lang w:val="uk-UA" w:eastAsia="uk-UA"/>
        </w:rPr>
        <w:t>)</w:t>
      </w:r>
      <w:r w:rsidRPr="00EE623B">
        <w:rPr>
          <w:lang w:val="uk-UA"/>
        </w:rPr>
        <w:t xml:space="preserve">, </w:t>
      </w:r>
      <w:r w:rsidRPr="00EE623B">
        <w:rPr>
          <w:b/>
          <w:lang w:val="uk-UA"/>
        </w:rPr>
        <w:t xml:space="preserve">кандидати </w:t>
      </w:r>
      <w:r w:rsidRPr="00EE623B">
        <w:rPr>
          <w:b/>
          <w:u w:val="single"/>
          <w:lang w:val="uk-UA"/>
        </w:rPr>
        <w:t>електронну декларацію</w:t>
      </w:r>
      <w:r w:rsidRPr="00EE623B">
        <w:rPr>
          <w:b/>
          <w:lang w:val="uk-UA"/>
        </w:rPr>
        <w:t xml:space="preserve"> на сайті Національного агентства з питань запобігання корупції </w:t>
      </w:r>
      <w:r w:rsidRPr="00EE623B">
        <w:rPr>
          <w:b/>
          <w:u w:val="single"/>
          <w:lang w:val="uk-UA"/>
        </w:rPr>
        <w:t>не заповнюють</w:t>
      </w:r>
      <w:r w:rsidRPr="00EE623B">
        <w:rPr>
          <w:lang w:val="uk-UA"/>
        </w:rPr>
        <w:t>.</w:t>
      </w:r>
    </w:p>
    <w:p w:rsidR="00EE623B" w:rsidRPr="00EE623B" w:rsidRDefault="00EE623B" w:rsidP="00EE623B">
      <w:pPr>
        <w:numPr>
          <w:ilvl w:val="0"/>
          <w:numId w:val="17"/>
        </w:numPr>
        <w:ind w:firstLine="491"/>
        <w:contextualSpacing/>
        <w:jc w:val="both"/>
        <w:rPr>
          <w:lang w:val="uk-UA"/>
        </w:rPr>
      </w:pPr>
      <w:r w:rsidRPr="00EE623B">
        <w:rPr>
          <w:lang w:val="uk-UA"/>
        </w:rPr>
        <w:t>При 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на кожній сторінці роздрукованої декларації необхідно поставити підпис.</w:t>
      </w:r>
    </w:p>
    <w:p w:rsidR="00EE623B" w:rsidRPr="00EE623B" w:rsidRDefault="00EE623B" w:rsidP="00EE623B">
      <w:pPr>
        <w:rPr>
          <w:lang w:val="uk-UA"/>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9E5F93" w:rsidRDefault="009E5F93" w:rsidP="00EE623B">
      <w:pPr>
        <w:shd w:val="clear" w:color="auto" w:fill="FFFFFF"/>
        <w:ind w:left="7230"/>
        <w:jc w:val="both"/>
        <w:rPr>
          <w:rFonts w:eastAsiaTheme="minorEastAsia"/>
          <w:szCs w:val="28"/>
          <w:lang w:val="uk-UA" w:eastAsia="en-US"/>
        </w:rPr>
      </w:pPr>
    </w:p>
    <w:p w:rsidR="00EE623B" w:rsidRPr="00EE623B" w:rsidRDefault="00EE623B" w:rsidP="00EE623B">
      <w:pPr>
        <w:shd w:val="clear" w:color="auto" w:fill="FFFFFF"/>
        <w:ind w:left="7230"/>
        <w:jc w:val="both"/>
        <w:rPr>
          <w:rFonts w:eastAsiaTheme="minorEastAsia"/>
          <w:szCs w:val="28"/>
          <w:lang w:val="uk-UA" w:eastAsia="en-US"/>
        </w:rPr>
      </w:pPr>
      <w:r w:rsidRPr="00EE623B">
        <w:rPr>
          <w:rFonts w:eastAsiaTheme="minorEastAsia"/>
          <w:szCs w:val="28"/>
          <w:lang w:val="uk-UA" w:eastAsia="en-US"/>
        </w:rPr>
        <w:lastRenderedPageBreak/>
        <w:t>Додаток 1</w:t>
      </w:r>
    </w:p>
    <w:p w:rsidR="00EE623B" w:rsidRPr="00EE623B" w:rsidRDefault="00EE623B" w:rsidP="00EE623B">
      <w:pPr>
        <w:shd w:val="clear" w:color="auto" w:fill="FFFFFF"/>
        <w:ind w:left="7230"/>
        <w:jc w:val="both"/>
        <w:rPr>
          <w:rFonts w:eastAsiaTheme="minorEastAsia"/>
          <w:szCs w:val="28"/>
          <w:lang w:val="uk-UA" w:eastAsia="en-US"/>
        </w:rPr>
      </w:pPr>
      <w:r w:rsidRPr="00EE623B">
        <w:rPr>
          <w:rFonts w:eastAsiaTheme="minorEastAsia"/>
          <w:szCs w:val="28"/>
          <w:lang w:val="uk-UA" w:eastAsia="en-US"/>
        </w:rPr>
        <w:t>до Профілю посади</w:t>
      </w:r>
    </w:p>
    <w:p w:rsidR="00EE623B" w:rsidRPr="00EE623B" w:rsidRDefault="00EE623B" w:rsidP="00EE623B">
      <w:pPr>
        <w:tabs>
          <w:tab w:val="left" w:pos="4820"/>
        </w:tabs>
        <w:spacing w:before="100" w:beforeAutospacing="1" w:after="100" w:afterAutospacing="1"/>
        <w:ind w:left="4820"/>
        <w:jc w:val="both"/>
        <w:outlineLvl w:val="2"/>
        <w:rPr>
          <w:b/>
          <w:bCs/>
          <w:sz w:val="20"/>
          <w:szCs w:val="27"/>
          <w:lang w:val="uk-UA" w:eastAsia="uk-UA"/>
        </w:rPr>
      </w:pPr>
    </w:p>
    <w:p w:rsidR="00EE623B" w:rsidRPr="00EE623B" w:rsidRDefault="00EE623B" w:rsidP="00EE623B">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rsidR="00EE623B" w:rsidRPr="00EE623B" w:rsidRDefault="00EE623B" w:rsidP="00EE623B">
      <w:pPr>
        <w:keepNext/>
        <w:keepLines/>
        <w:shd w:val="clear" w:color="auto" w:fill="FFFFFF"/>
        <w:spacing w:before="240"/>
        <w:jc w:val="center"/>
        <w:outlineLvl w:val="0"/>
        <w:rPr>
          <w:rFonts w:eastAsiaTheme="majorEastAsia"/>
          <w:b/>
          <w:bCs/>
          <w:sz w:val="28"/>
          <w:szCs w:val="28"/>
        </w:rPr>
      </w:pPr>
      <w:r w:rsidRPr="00EE623B">
        <w:rPr>
          <w:rFonts w:eastAsiaTheme="majorEastAsia"/>
          <w:sz w:val="28"/>
          <w:szCs w:val="28"/>
        </w:rPr>
        <w:t>ДЕКЛАРАЦІЯ</w:t>
      </w:r>
    </w:p>
    <w:p w:rsidR="00EE623B" w:rsidRPr="00EE623B" w:rsidRDefault="00EE623B" w:rsidP="00A434BB">
      <w:pPr>
        <w:keepNext/>
        <w:keepLines/>
        <w:shd w:val="clear" w:color="auto" w:fill="FFFFFF"/>
        <w:jc w:val="center"/>
        <w:outlineLvl w:val="0"/>
        <w:rPr>
          <w:rFonts w:eastAsiaTheme="majorEastAsia"/>
          <w:b/>
          <w:bCs/>
          <w:sz w:val="28"/>
          <w:szCs w:val="28"/>
        </w:rPr>
      </w:pPr>
      <w:r w:rsidRPr="00EE623B">
        <w:rPr>
          <w:rFonts w:eastAsiaTheme="majorEastAsia"/>
          <w:sz w:val="28"/>
          <w:szCs w:val="28"/>
        </w:rPr>
        <w:t xml:space="preserve">особи, </w:t>
      </w:r>
      <w:proofErr w:type="spellStart"/>
      <w:r w:rsidRPr="00EE623B">
        <w:rPr>
          <w:rFonts w:eastAsiaTheme="majorEastAsia"/>
          <w:sz w:val="28"/>
          <w:szCs w:val="28"/>
        </w:rPr>
        <w:t>уповноваженої</w:t>
      </w:r>
      <w:proofErr w:type="spellEnd"/>
      <w:r w:rsidRPr="00EE623B">
        <w:rPr>
          <w:rFonts w:eastAsiaTheme="majorEastAsia"/>
          <w:sz w:val="28"/>
          <w:szCs w:val="28"/>
        </w:rPr>
        <w:t xml:space="preserve"> на </w:t>
      </w:r>
      <w:proofErr w:type="spellStart"/>
      <w:r w:rsidRPr="00EE623B">
        <w:rPr>
          <w:rFonts w:eastAsiaTheme="majorEastAsia"/>
          <w:sz w:val="28"/>
          <w:szCs w:val="28"/>
        </w:rPr>
        <w:t>виконання</w:t>
      </w:r>
      <w:proofErr w:type="spellEnd"/>
      <w:r w:rsidRPr="00EE623B">
        <w:rPr>
          <w:rFonts w:eastAsiaTheme="majorEastAsia"/>
          <w:sz w:val="28"/>
          <w:szCs w:val="28"/>
        </w:rPr>
        <w:t xml:space="preserve"> </w:t>
      </w:r>
      <w:proofErr w:type="spellStart"/>
      <w:r w:rsidRPr="00EE623B">
        <w:rPr>
          <w:rFonts w:eastAsiaTheme="majorEastAsia"/>
          <w:sz w:val="28"/>
          <w:szCs w:val="28"/>
        </w:rPr>
        <w:t>функцій</w:t>
      </w:r>
      <w:proofErr w:type="spellEnd"/>
      <w:r w:rsidRPr="00EE623B">
        <w:rPr>
          <w:rFonts w:eastAsiaTheme="majorEastAsia"/>
          <w:sz w:val="28"/>
          <w:szCs w:val="28"/>
        </w:rPr>
        <w:t xml:space="preserve"> </w:t>
      </w:r>
      <w:proofErr w:type="spellStart"/>
      <w:r w:rsidRPr="00EE623B">
        <w:rPr>
          <w:rFonts w:eastAsiaTheme="majorEastAsia"/>
          <w:sz w:val="28"/>
          <w:szCs w:val="28"/>
        </w:rPr>
        <w:t>держави</w:t>
      </w:r>
      <w:proofErr w:type="spellEnd"/>
      <w:r w:rsidRPr="00EE623B">
        <w:rPr>
          <w:rFonts w:eastAsiaTheme="majorEastAsia"/>
          <w:sz w:val="28"/>
          <w:szCs w:val="28"/>
        </w:rPr>
        <w:t xml:space="preserve"> </w:t>
      </w:r>
    </w:p>
    <w:p w:rsidR="00EE623B" w:rsidRPr="00EE623B" w:rsidRDefault="00EE623B" w:rsidP="00A434BB">
      <w:pPr>
        <w:keepNext/>
        <w:keepLines/>
        <w:shd w:val="clear" w:color="auto" w:fill="FFFFFF"/>
        <w:jc w:val="center"/>
        <w:outlineLvl w:val="0"/>
        <w:rPr>
          <w:rFonts w:eastAsiaTheme="majorEastAsia"/>
          <w:b/>
          <w:bCs/>
          <w:sz w:val="28"/>
          <w:szCs w:val="28"/>
        </w:rPr>
      </w:pPr>
      <w:proofErr w:type="spellStart"/>
      <w:r w:rsidRPr="00EE623B">
        <w:rPr>
          <w:rFonts w:eastAsiaTheme="majorEastAsia"/>
          <w:sz w:val="28"/>
          <w:szCs w:val="28"/>
        </w:rPr>
        <w:t>або</w:t>
      </w:r>
      <w:proofErr w:type="spellEnd"/>
      <w:r w:rsidRPr="00EE623B">
        <w:rPr>
          <w:rFonts w:eastAsiaTheme="majorEastAsia"/>
          <w:sz w:val="28"/>
          <w:szCs w:val="28"/>
        </w:rPr>
        <w:t xml:space="preserve"> </w:t>
      </w:r>
      <w:proofErr w:type="spellStart"/>
      <w:r w:rsidRPr="00EE623B">
        <w:rPr>
          <w:rFonts w:eastAsiaTheme="majorEastAsia"/>
          <w:sz w:val="28"/>
          <w:szCs w:val="28"/>
        </w:rPr>
        <w:t>місцевого</w:t>
      </w:r>
      <w:proofErr w:type="spellEnd"/>
      <w:r w:rsidRPr="00EE623B">
        <w:rPr>
          <w:rFonts w:eastAsiaTheme="majorEastAsia"/>
          <w:sz w:val="28"/>
          <w:szCs w:val="28"/>
        </w:rPr>
        <w:t xml:space="preserve"> </w:t>
      </w:r>
      <w:proofErr w:type="spellStart"/>
      <w:r w:rsidRPr="00EE623B">
        <w:rPr>
          <w:rFonts w:eastAsiaTheme="majorEastAsia"/>
          <w:sz w:val="28"/>
          <w:szCs w:val="28"/>
        </w:rPr>
        <w:t>самоврядування</w:t>
      </w:r>
      <w:proofErr w:type="spellEnd"/>
    </w:p>
    <w:p w:rsidR="00EE623B" w:rsidRPr="00EE623B" w:rsidRDefault="00EE623B" w:rsidP="00A434BB">
      <w:pPr>
        <w:jc w:val="center"/>
        <w:rPr>
          <w:sz w:val="28"/>
          <w:szCs w:val="28"/>
          <w:lang w:val="uk-UA"/>
        </w:rPr>
      </w:pPr>
    </w:p>
    <w:p w:rsidR="00EE623B" w:rsidRPr="00EE623B" w:rsidRDefault="00EE623B" w:rsidP="00EE623B">
      <w:pPr>
        <w:rPr>
          <w:b/>
          <w:sz w:val="26"/>
          <w:szCs w:val="26"/>
          <w:lang w:val="uk-UA"/>
        </w:rPr>
      </w:pPr>
      <w:r w:rsidRPr="00EE623B">
        <w:rPr>
          <w:b/>
          <w:sz w:val="26"/>
          <w:szCs w:val="26"/>
          <w:lang w:val="uk-UA"/>
        </w:rPr>
        <w:t>1.  ТИП ДЕКЛАРАЦІЇ ТА ЗВІТНИЙ ПЕРІОД</w:t>
      </w:r>
    </w:p>
    <w:p w:rsidR="00EE623B" w:rsidRPr="00EE623B" w:rsidRDefault="00EE623B" w:rsidP="00EE623B">
      <w:pPr>
        <w:rPr>
          <w:b/>
          <w:sz w:val="28"/>
          <w:szCs w:val="28"/>
          <w:lang w:val="uk-UA"/>
        </w:rPr>
      </w:pPr>
    </w:p>
    <w:tbl>
      <w:tblPr>
        <w:tblW w:w="10206" w:type="dxa"/>
        <w:tblInd w:w="108" w:type="dxa"/>
        <w:tblLook w:val="04A0" w:firstRow="1" w:lastRow="0" w:firstColumn="1" w:lastColumn="0" w:noHBand="0" w:noVBand="1"/>
      </w:tblPr>
      <w:tblGrid>
        <w:gridCol w:w="513"/>
        <w:gridCol w:w="9693"/>
      </w:tblGrid>
      <w:tr w:rsidR="00EE623B" w:rsidRPr="00EE623B" w:rsidTr="00664F28">
        <w:tc>
          <w:tcPr>
            <w:tcW w:w="513"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p>
        </w:tc>
        <w:tc>
          <w:tcPr>
            <w:tcW w:w="9693"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щорічна за ______ рік</w:t>
            </w:r>
          </w:p>
        </w:tc>
      </w:tr>
      <w:tr w:rsidR="00EE623B" w:rsidRPr="00EE623B" w:rsidTr="00664F28">
        <w:tc>
          <w:tcPr>
            <w:tcW w:w="10206" w:type="dxa"/>
            <w:gridSpan w:val="2"/>
            <w:shd w:val="clear" w:color="auto" w:fill="auto"/>
          </w:tcPr>
          <w:p w:rsidR="00EE623B" w:rsidRPr="00EE623B" w:rsidRDefault="00EE623B" w:rsidP="00EE623B">
            <w:pPr>
              <w:rPr>
                <w:sz w:val="26"/>
                <w:szCs w:val="26"/>
                <w:vertAlign w:val="superscript"/>
                <w:lang w:val="uk-UA"/>
              </w:rPr>
            </w:pPr>
            <w:r w:rsidRPr="00EE623B">
              <w:rPr>
                <w:sz w:val="26"/>
                <w:szCs w:val="26"/>
                <w:vertAlign w:val="superscript"/>
                <w:lang w:val="uk-UA"/>
              </w:rPr>
              <w:t>(охоплює попередній рік)</w:t>
            </w:r>
          </w:p>
        </w:tc>
      </w:tr>
      <w:tr w:rsidR="00EE623B" w:rsidRPr="00EE623B" w:rsidTr="00664F28">
        <w:tc>
          <w:tcPr>
            <w:tcW w:w="513"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p>
        </w:tc>
        <w:tc>
          <w:tcPr>
            <w:tcW w:w="9693"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перед звільненням від ____________ року до ____________ року</w:t>
            </w:r>
          </w:p>
        </w:tc>
      </w:tr>
      <w:tr w:rsidR="00EE623B" w:rsidRPr="00EE623B" w:rsidTr="00664F28">
        <w:tc>
          <w:tcPr>
            <w:tcW w:w="10206" w:type="dxa"/>
            <w:gridSpan w:val="2"/>
            <w:shd w:val="clear" w:color="auto" w:fill="auto"/>
          </w:tcPr>
          <w:p w:rsidR="00EE623B" w:rsidRPr="00EE623B" w:rsidRDefault="00EE623B" w:rsidP="00EE623B">
            <w:pPr>
              <w:rPr>
                <w:sz w:val="26"/>
                <w:szCs w:val="26"/>
                <w:vertAlign w:val="superscript"/>
                <w:lang w:val="uk-UA"/>
              </w:rPr>
            </w:pPr>
            <w:r w:rsidRPr="00EE623B">
              <w:rPr>
                <w:sz w:val="26"/>
                <w:szCs w:val="26"/>
                <w:vertAlign w:val="superscript"/>
                <w:lang w:val="uk-UA"/>
              </w:rPr>
              <w:t>(охоплює період, який не був охоплений раніше поданими деклараціями)</w:t>
            </w:r>
          </w:p>
        </w:tc>
      </w:tr>
      <w:tr w:rsidR="00EE623B" w:rsidRPr="00EE623B" w:rsidTr="00664F28">
        <w:tc>
          <w:tcPr>
            <w:tcW w:w="513"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p>
        </w:tc>
        <w:tc>
          <w:tcPr>
            <w:tcW w:w="9693"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після звільнення за ______ рік</w:t>
            </w:r>
          </w:p>
        </w:tc>
      </w:tr>
      <w:tr w:rsidR="00EE623B" w:rsidRPr="00EE623B" w:rsidTr="00664F28">
        <w:trPr>
          <w:trHeight w:hRule="exact" w:val="227"/>
        </w:trPr>
        <w:tc>
          <w:tcPr>
            <w:tcW w:w="10206" w:type="dxa"/>
            <w:gridSpan w:val="2"/>
            <w:shd w:val="clear" w:color="auto" w:fill="auto"/>
          </w:tcPr>
          <w:p w:rsidR="00EE623B" w:rsidRPr="00EE623B" w:rsidRDefault="00EE623B" w:rsidP="00EE623B">
            <w:pPr>
              <w:rPr>
                <w:sz w:val="26"/>
                <w:szCs w:val="26"/>
                <w:vertAlign w:val="superscript"/>
                <w:lang w:val="uk-UA"/>
              </w:rPr>
            </w:pPr>
            <w:r w:rsidRPr="00EE623B">
              <w:rPr>
                <w:sz w:val="26"/>
                <w:szCs w:val="26"/>
                <w:vertAlign w:val="superscript"/>
                <w:lang w:val="uk-UA"/>
              </w:rPr>
              <w:t>(охоплює попередній рік)</w:t>
            </w:r>
          </w:p>
        </w:tc>
      </w:tr>
      <w:tr w:rsidR="00EE623B" w:rsidRPr="00EE623B" w:rsidTr="00664F28">
        <w:tc>
          <w:tcPr>
            <w:tcW w:w="513"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p>
        </w:tc>
        <w:tc>
          <w:tcPr>
            <w:tcW w:w="9693"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кандидата на посаду особи, уповноваженої на виконання функцій держави або</w:t>
            </w:r>
          </w:p>
        </w:tc>
      </w:tr>
      <w:tr w:rsidR="00EE623B" w:rsidRPr="00EE623B" w:rsidTr="00664F28">
        <w:tc>
          <w:tcPr>
            <w:tcW w:w="10206" w:type="dxa"/>
            <w:gridSpan w:val="2"/>
            <w:shd w:val="clear" w:color="auto" w:fill="auto"/>
          </w:tcPr>
          <w:p w:rsidR="00EE623B" w:rsidRPr="00EE623B" w:rsidRDefault="00EE623B" w:rsidP="00EE623B">
            <w:pPr>
              <w:rPr>
                <w:sz w:val="26"/>
                <w:szCs w:val="26"/>
                <w:lang w:val="uk-UA"/>
              </w:rPr>
            </w:pPr>
            <w:r w:rsidRPr="00EE623B">
              <w:rPr>
                <w:sz w:val="26"/>
                <w:szCs w:val="26"/>
                <w:lang w:val="uk-UA"/>
              </w:rPr>
              <w:t>місцевого самоврядування, за ______ рік</w:t>
            </w:r>
          </w:p>
        </w:tc>
      </w:tr>
      <w:tr w:rsidR="00EE623B" w:rsidRPr="00EE623B" w:rsidTr="00664F28">
        <w:tc>
          <w:tcPr>
            <w:tcW w:w="10206" w:type="dxa"/>
            <w:gridSpan w:val="2"/>
            <w:shd w:val="clear" w:color="auto" w:fill="auto"/>
          </w:tcPr>
          <w:p w:rsidR="00EE623B" w:rsidRPr="00EE623B" w:rsidRDefault="00EE623B" w:rsidP="00EE623B">
            <w:pPr>
              <w:rPr>
                <w:sz w:val="26"/>
                <w:szCs w:val="26"/>
                <w:vertAlign w:val="superscript"/>
                <w:lang w:val="uk-UA"/>
              </w:rPr>
            </w:pPr>
            <w:r w:rsidRPr="00EE623B">
              <w:rPr>
                <w:sz w:val="26"/>
                <w:szCs w:val="26"/>
                <w:vertAlign w:val="superscript"/>
                <w:lang w:val="uk-UA"/>
              </w:rPr>
              <w:t>(охоплює попередній рік)</w:t>
            </w:r>
          </w:p>
        </w:tc>
      </w:tr>
    </w:tbl>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2.  ІНФОРМАЦІЯ ПРО СУБ’ЄКТА ДЕКЛАРУВАННЯ ТА ЧЛЕНІВ ЙОГО СІМ</w:t>
      </w:r>
      <w:r w:rsidRPr="00EE623B">
        <w:rPr>
          <w:b/>
          <w:sz w:val="26"/>
          <w:szCs w:val="26"/>
        </w:rPr>
        <w:t>’</w:t>
      </w:r>
      <w:r w:rsidRPr="00EE623B">
        <w:rPr>
          <w:b/>
          <w:sz w:val="26"/>
          <w:szCs w:val="26"/>
          <w:lang w:val="uk-UA"/>
        </w:rPr>
        <w:t>Ї</w:t>
      </w:r>
    </w:p>
    <w:p w:rsidR="00EE623B" w:rsidRPr="00EE623B" w:rsidRDefault="00EE623B" w:rsidP="00EE623B">
      <w:pPr>
        <w:rPr>
          <w:b/>
          <w:sz w:val="26"/>
          <w:szCs w:val="26"/>
          <w:lang w:val="uk-UA"/>
        </w:rPr>
      </w:pPr>
    </w:p>
    <w:p w:rsidR="00EE623B" w:rsidRPr="00EE623B" w:rsidRDefault="00EE623B" w:rsidP="00EE623B">
      <w:pPr>
        <w:rPr>
          <w:b/>
          <w:sz w:val="26"/>
          <w:szCs w:val="26"/>
          <w:lang w:val="uk-UA"/>
        </w:rPr>
      </w:pPr>
      <w:r w:rsidRPr="00EE623B">
        <w:rPr>
          <w:b/>
          <w:sz w:val="26"/>
          <w:szCs w:val="26"/>
          <w:lang w:val="uk-UA"/>
        </w:rPr>
        <w:t>2.1.  Інформація про суб’єкта декларування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_____________________________ По батькові 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народження ________________ р.   Податковий номер 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Серія та номер паспорта громадянина України (</w:t>
      </w:r>
      <w:r w:rsidRPr="00EE623B">
        <w:rPr>
          <w:rFonts w:eastAsiaTheme="minorEastAsia"/>
          <w:sz w:val="26"/>
          <w:szCs w:val="26"/>
          <w:lang w:val="en-US" w:eastAsia="uk-UA"/>
        </w:rPr>
        <w:t>ID</w:t>
      </w:r>
      <w:r w:rsidRPr="00EE623B">
        <w:rPr>
          <w:rFonts w:eastAsiaTheme="minorEastAsia"/>
          <w:sz w:val="26"/>
          <w:szCs w:val="26"/>
          <w:lang w:val="uk-UA" w:eastAsia="uk-UA"/>
        </w:rPr>
        <w:t>-картка) 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EE623B" w:rsidRPr="00EE623B" w:rsidTr="00664F28">
        <w:tc>
          <w:tcPr>
            <w:tcW w:w="518"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r w:rsidRPr="00EE623B">
              <w:br w:type="page"/>
            </w:r>
          </w:p>
        </w:tc>
        <w:tc>
          <w:tcPr>
            <w:tcW w:w="9796"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 xml:space="preserve">У звітному періоді було змінено прізвище, ім’я або по батькові: </w:t>
            </w:r>
          </w:p>
        </w:tc>
      </w:tr>
    </w:tbl>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прізвище 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ім’я 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по батькові ______________________________________________________</w:t>
      </w:r>
    </w:p>
    <w:p w:rsidR="00EE623B" w:rsidRPr="00EE623B" w:rsidRDefault="00EE623B" w:rsidP="00EE623B">
      <w:pPr>
        <w:rPr>
          <w:b/>
          <w:sz w:val="26"/>
          <w:szCs w:val="26"/>
          <w:lang w:val="uk-UA"/>
        </w:rPr>
      </w:pPr>
      <w:r w:rsidRPr="00EE623B">
        <w:rPr>
          <w:b/>
          <w:sz w:val="26"/>
          <w:szCs w:val="26"/>
          <w:lang w:val="uk-UA"/>
        </w:rPr>
        <w:t>Зареєстроване місце проживання: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Поштовий індекс ____________________    Область 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Район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Населений пункт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Вулиця </w:t>
      </w:r>
      <w:r w:rsidRPr="00EE623B">
        <w:rPr>
          <w:rFonts w:eastAsiaTheme="minorEastAsia"/>
          <w:sz w:val="16"/>
          <w:szCs w:val="16"/>
          <w:lang w:val="uk-UA" w:eastAsia="uk-UA"/>
        </w:rPr>
        <w:t>(проспект, бульвар, площа, узвіз, провулок)</w:t>
      </w:r>
      <w:r w:rsidRPr="00EE623B">
        <w:rPr>
          <w:rFonts w:eastAsiaTheme="minorEastAsia"/>
          <w:sz w:val="26"/>
          <w:szCs w:val="26"/>
          <w:lang w:val="uk-UA" w:eastAsia="uk-UA"/>
        </w:rPr>
        <w:t xml:space="preserve"> 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будинку _________    Номер корпусу _________    Номер квартири 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EE623B" w:rsidRPr="00EE623B" w:rsidTr="00664F28">
        <w:tc>
          <w:tcPr>
            <w:tcW w:w="518"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color w:val="FF0000"/>
                <w:sz w:val="26"/>
                <w:szCs w:val="26"/>
                <w:lang w:val="uk-UA"/>
              </w:rPr>
            </w:pPr>
            <w:r w:rsidRPr="00EE623B">
              <w:rPr>
                <w:color w:val="FF0000"/>
              </w:rPr>
              <w:br w:type="page"/>
            </w:r>
          </w:p>
        </w:tc>
        <w:tc>
          <w:tcPr>
            <w:tcW w:w="9796"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 xml:space="preserve">збігається з зареєстрованим місцем проживання </w:t>
            </w:r>
          </w:p>
        </w:tc>
      </w:tr>
    </w:tbl>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Поштовий індекс ____________________    Область 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Район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Населений пункт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lastRenderedPageBreak/>
        <w:t xml:space="preserve">Вулиця </w:t>
      </w:r>
      <w:r w:rsidRPr="00EE623B">
        <w:rPr>
          <w:rFonts w:eastAsiaTheme="minorEastAsia"/>
          <w:sz w:val="16"/>
          <w:szCs w:val="16"/>
          <w:lang w:val="uk-UA" w:eastAsia="uk-UA"/>
        </w:rPr>
        <w:t>(проспект, бульвар, площа, узвіз, провулок)</w:t>
      </w:r>
      <w:r w:rsidRPr="00EE623B">
        <w:rPr>
          <w:rFonts w:eastAsiaTheme="minorEastAsia"/>
          <w:sz w:val="26"/>
          <w:szCs w:val="26"/>
          <w:lang w:val="uk-UA" w:eastAsia="uk-UA"/>
        </w:rPr>
        <w:t xml:space="preserve"> 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будинку __________    Номер корпусу ________    Номер квартири 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Місце роботи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Місце роботи або проходження служби </w:t>
      </w:r>
      <w:r w:rsidRPr="00EE623B">
        <w:rPr>
          <w:rFonts w:eastAsiaTheme="minorEastAsia"/>
          <w:sz w:val="16"/>
          <w:szCs w:val="16"/>
          <w:lang w:val="uk-UA" w:eastAsia="uk-UA"/>
        </w:rPr>
        <w:t>(або місце майбутньої роботи або проходження служби для кандидата)</w:t>
      </w:r>
      <w:r w:rsidRPr="00EE623B">
        <w:rPr>
          <w:rFonts w:eastAsiaTheme="minorEastAsia"/>
          <w:sz w:val="26"/>
          <w:szCs w:val="26"/>
          <w:lang w:val="uk-UA" w:eastAsia="uk-UA"/>
        </w:rPr>
        <w:t xml:space="preserve"> __________________________________________________________________________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__________________________________________________________________________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Займана посада </w:t>
      </w:r>
      <w:r w:rsidRPr="00EE623B">
        <w:rPr>
          <w:rFonts w:eastAsiaTheme="minorEastAsia"/>
          <w:sz w:val="16"/>
          <w:szCs w:val="16"/>
          <w:lang w:val="uk-UA" w:eastAsia="uk-UA"/>
        </w:rPr>
        <w:t>(або посада, на яку претендуєте як кандидат)</w:t>
      </w:r>
      <w:r w:rsidRPr="00EE623B">
        <w:rPr>
          <w:rFonts w:eastAsiaTheme="minorEastAsia"/>
          <w:sz w:val="26"/>
          <w:szCs w:val="26"/>
          <w:lang w:val="uk-UA" w:eastAsia="uk-UA"/>
        </w:rPr>
        <w:t xml:space="preserve"> 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__________________________________________________________________________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__________________________________________________________________________ </w:t>
      </w:r>
    </w:p>
    <w:p w:rsidR="00EE623B" w:rsidRPr="00EE623B" w:rsidRDefault="00EE623B" w:rsidP="00EE623B">
      <w:pPr>
        <w:rPr>
          <w:b/>
          <w:sz w:val="16"/>
          <w:szCs w:val="16"/>
          <w:lang w:val="uk-UA"/>
        </w:rPr>
      </w:pPr>
      <w:r w:rsidRPr="00EE623B">
        <w:rPr>
          <w:b/>
          <w:sz w:val="26"/>
          <w:szCs w:val="26"/>
          <w:lang w:val="uk-UA"/>
        </w:rPr>
        <w:t xml:space="preserve">Категорія посади </w:t>
      </w:r>
      <w:r w:rsidRPr="00EE623B">
        <w:rPr>
          <w:b/>
          <w:sz w:val="16"/>
          <w:szCs w:val="16"/>
          <w:lang w:val="uk-UA"/>
        </w:rPr>
        <w:t>(заповніть, якщо це Вас стосується)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Тип посади 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Категорія посади 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EE623B" w:rsidRPr="00EE623B" w:rsidRDefault="00EE623B" w:rsidP="00EE623B">
      <w:pPr>
        <w:jc w:val="both"/>
        <w:rPr>
          <w:rFonts w:eastAsiaTheme="minorEastAsia"/>
          <w:sz w:val="26"/>
          <w:szCs w:val="26"/>
          <w:lang w:val="uk-UA" w:eastAsia="uk-UA"/>
        </w:rPr>
      </w:pPr>
      <w:r w:rsidRPr="00EE623B">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EE623B">
        <w:rPr>
          <w:rFonts w:eastAsiaTheme="minorEastAsia"/>
          <w:sz w:val="26"/>
          <w:szCs w:val="26"/>
          <w:lang w:val="uk-UA" w:eastAsia="uk-UA"/>
        </w:rPr>
        <w:t>_________</w:t>
      </w:r>
    </w:p>
    <w:p w:rsidR="00EE623B" w:rsidRPr="00EE623B" w:rsidRDefault="00EE623B" w:rsidP="00EE623B">
      <w:pPr>
        <w:jc w:val="both"/>
        <w:rPr>
          <w:rFonts w:eastAsiaTheme="minorEastAsia"/>
          <w:sz w:val="26"/>
          <w:szCs w:val="26"/>
          <w:lang w:val="uk-UA" w:eastAsia="uk-UA"/>
        </w:rPr>
      </w:pPr>
      <w:r w:rsidRPr="00EE623B">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EE623B">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EE623B">
        <w:rPr>
          <w:rFonts w:eastAsiaTheme="minorEastAsia"/>
          <w:sz w:val="26"/>
          <w:szCs w:val="26"/>
          <w:lang w:val="uk-UA" w:eastAsia="uk-UA"/>
        </w:rPr>
        <w:t>_________</w:t>
      </w:r>
    </w:p>
    <w:p w:rsidR="00EE623B" w:rsidRPr="00EE623B" w:rsidRDefault="00EE623B" w:rsidP="00EE623B">
      <w:pPr>
        <w:jc w:val="both"/>
        <w:rPr>
          <w:rFonts w:eastAsiaTheme="minorEastAsia"/>
          <w:color w:val="FF0000"/>
          <w:sz w:val="26"/>
          <w:szCs w:val="26"/>
          <w:lang w:val="uk-UA" w:eastAsia="uk-UA"/>
        </w:rPr>
      </w:pPr>
    </w:p>
    <w:p w:rsidR="00EE623B" w:rsidRPr="00EE623B" w:rsidRDefault="00EE623B" w:rsidP="00EE623B">
      <w:pPr>
        <w:rPr>
          <w:b/>
          <w:sz w:val="26"/>
          <w:szCs w:val="26"/>
          <w:lang w:val="uk-UA"/>
        </w:rPr>
      </w:pPr>
      <w:r w:rsidRPr="00EE623B">
        <w:rPr>
          <w:b/>
          <w:sz w:val="26"/>
          <w:szCs w:val="26"/>
          <w:lang w:val="uk-UA"/>
        </w:rPr>
        <w:t>2.2.  Інформація про членів сім’ї суб’єкта декларування:</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Членами сім'ї суб'єкта декларування є:</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EE623B" w:rsidRPr="00EE623B" w:rsidRDefault="00EE623B" w:rsidP="00EE623B">
      <w:pPr>
        <w:jc w:val="both"/>
        <w:rPr>
          <w:rFonts w:eastAsiaTheme="minorEastAsia"/>
          <w:sz w:val="20"/>
          <w:szCs w:val="20"/>
          <w:lang w:val="uk-UA" w:eastAsia="uk-UA"/>
        </w:rPr>
      </w:pPr>
      <w:r w:rsidRPr="00EE623B">
        <w:rPr>
          <w:rFonts w:eastAsiaTheme="minorEastAsia"/>
          <w:b/>
          <w:sz w:val="20"/>
          <w:szCs w:val="20"/>
          <w:lang w:val="uk-UA" w:eastAsia="uk-UA"/>
        </w:rPr>
        <w:t xml:space="preserve">Примітка. </w:t>
      </w:r>
      <w:r w:rsidRPr="00EE623B">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Зв'язок з суб’єктом декларування 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____________________________ По батькові 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(англійською) 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 xml:space="preserve">                                                                                         (якщо член сім'ї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(англійською) ________________ По батькові (англійською) 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член сім'ї не є громадянином України)                                      (якщо член сім'ї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народження _______________ р.   Громадянство 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Податковий номер _________________________________________________________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(або ідентифікаційний номер особи, якщо член сім'ї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Серія та номер паспорта громадянина України (</w:t>
      </w:r>
      <w:r w:rsidRPr="00EE623B">
        <w:rPr>
          <w:rFonts w:eastAsiaTheme="minorEastAsia"/>
          <w:sz w:val="26"/>
          <w:szCs w:val="26"/>
          <w:lang w:val="en-US" w:eastAsia="uk-UA"/>
        </w:rPr>
        <w:t>ID</w:t>
      </w:r>
      <w:r w:rsidRPr="00EE623B">
        <w:rPr>
          <w:rFonts w:eastAsiaTheme="minorEastAsia"/>
          <w:sz w:val="26"/>
          <w:szCs w:val="26"/>
          <w:lang w:val="uk-UA" w:eastAsia="uk-UA"/>
        </w:rPr>
        <w:t>-картка) 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EE623B" w:rsidRPr="00EE623B" w:rsidTr="00664F28">
        <w:tc>
          <w:tcPr>
            <w:tcW w:w="518"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color w:val="FF0000"/>
                <w:sz w:val="26"/>
                <w:szCs w:val="26"/>
                <w:lang w:val="uk-UA"/>
              </w:rPr>
            </w:pPr>
            <w:r w:rsidRPr="00EE623B">
              <w:rPr>
                <w:color w:val="FF0000"/>
              </w:rPr>
              <w:br w:type="page"/>
            </w:r>
          </w:p>
        </w:tc>
        <w:tc>
          <w:tcPr>
            <w:tcW w:w="9796"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 xml:space="preserve">У звітному періоді було змінено прізвище, ім’я або по батькові: </w:t>
            </w:r>
          </w:p>
        </w:tc>
      </w:tr>
    </w:tbl>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прізвище 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ім’я 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по батькові 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прізвище (англійською) 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член сім'ї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Попереднє ім’я (англійською) 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член сім'ї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lastRenderedPageBreak/>
        <w:t>Попереднє по батькові (англійською) 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член сім'ї не є громадянином України)</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Зареєстроване місце проживання: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Поштовий індекс ___________________    Область 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Район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Населений пункт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Вулиця </w:t>
      </w:r>
      <w:r w:rsidRPr="00EE623B">
        <w:rPr>
          <w:rFonts w:eastAsiaTheme="minorEastAsia"/>
          <w:sz w:val="16"/>
          <w:szCs w:val="16"/>
          <w:lang w:val="uk-UA" w:eastAsia="uk-UA"/>
        </w:rPr>
        <w:t>(проспект, бульвар, площа, узвіз, провулок)</w:t>
      </w:r>
      <w:r w:rsidRPr="00EE623B">
        <w:rPr>
          <w:rFonts w:eastAsiaTheme="minorEastAsia"/>
          <w:sz w:val="26"/>
          <w:szCs w:val="26"/>
          <w:lang w:val="uk-UA" w:eastAsia="uk-UA"/>
        </w:rPr>
        <w:t xml:space="preserve"> 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будинку __________    Номер корпусу ________    Номер квартири __________</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3.  ОБ’ЄКТИ НЕРУХОМОСТІ</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об’єкта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Загальна площа, м</w:t>
      </w:r>
      <w:r w:rsidRPr="00EE623B">
        <w:rPr>
          <w:rFonts w:eastAsiaTheme="minorEastAsia"/>
          <w:sz w:val="26"/>
          <w:szCs w:val="26"/>
          <w:vertAlign w:val="superscript"/>
          <w:lang w:val="uk-UA" w:eastAsia="uk-UA"/>
        </w:rPr>
        <w:t>2</w:t>
      </w:r>
      <w:r w:rsidRPr="00EE623B">
        <w:rPr>
          <w:rFonts w:eastAsiaTheme="minorEastAsia"/>
          <w:sz w:val="26"/>
          <w:szCs w:val="26"/>
          <w:lang w:val="uk-UA" w:eastAsia="uk-UA"/>
        </w:rPr>
        <w:t xml:space="preserve"> __________________ Реєстраційний номер 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 xml:space="preserve">                                                                                                                            (або кадастровий номер земельної ділянки)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Дата набуття права _________________ р.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Вартість на дату набуття права, грн. 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Вартість за останньою грошовою оцінкою, грн _________________________________  </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Місцезнаходження об’єкта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Поштовий індекс ___________________    Область 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Район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Населений пункт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Вулиця </w:t>
      </w:r>
      <w:r w:rsidRPr="00EE623B">
        <w:rPr>
          <w:rFonts w:eastAsiaTheme="minorEastAsia"/>
          <w:sz w:val="16"/>
          <w:szCs w:val="16"/>
          <w:lang w:val="uk-UA" w:eastAsia="uk-UA"/>
        </w:rPr>
        <w:t>(проспект, бульвар, площа, узвіз, провулок)</w:t>
      </w:r>
      <w:r w:rsidRPr="00EE623B">
        <w:rPr>
          <w:rFonts w:eastAsiaTheme="minorEastAsia"/>
          <w:sz w:val="26"/>
          <w:szCs w:val="26"/>
          <w:lang w:val="uk-UA" w:eastAsia="uk-UA"/>
        </w:rPr>
        <w:t xml:space="preserve"> 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будинку __________    Номер корпусу ________    Номер квартири 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Поштовий індекс 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Адреса (англійською) _______________________________________________________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Адреса (українською) ______________________________________________________    </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Частка власності ___________________________________________________________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(співвласника) _______________________________________</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4.  ОБ’ЄКТИ НЕЗАВЕРШЕНОГО БУДІВНИЦТВА</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EE623B">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EE623B" w:rsidRPr="00EE623B" w:rsidRDefault="00EE623B" w:rsidP="00EE623B">
      <w:pPr>
        <w:jc w:val="both"/>
        <w:rPr>
          <w:rFonts w:eastAsiaTheme="minorEastAsia"/>
          <w:color w:val="FF0000"/>
          <w:sz w:val="20"/>
          <w:szCs w:val="20"/>
          <w:lang w:val="uk-UA" w:eastAsia="uk-UA"/>
        </w:rPr>
      </w:pPr>
      <w:r w:rsidRPr="00EE623B">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об’єкта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lastRenderedPageBreak/>
        <w:t>Загальна площа, м</w:t>
      </w:r>
      <w:r w:rsidRPr="00EE623B">
        <w:rPr>
          <w:rFonts w:eastAsiaTheme="minorEastAsia"/>
          <w:sz w:val="26"/>
          <w:szCs w:val="26"/>
          <w:vertAlign w:val="superscript"/>
          <w:lang w:val="uk-UA" w:eastAsia="uk-UA"/>
        </w:rPr>
        <w:t>2</w:t>
      </w:r>
      <w:r w:rsidRPr="00EE623B">
        <w:rPr>
          <w:rFonts w:eastAsiaTheme="minorEastAsia"/>
          <w:sz w:val="26"/>
          <w:szCs w:val="26"/>
          <w:lang w:val="uk-UA" w:eastAsia="uk-UA"/>
        </w:rPr>
        <w:t xml:space="preserve"> __________________ Реєстраційний номер 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Місцезнаходження об’єкта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Поштовий індекс ___________________    Область 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Район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Населений пункт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Вулиця </w:t>
      </w:r>
      <w:r w:rsidRPr="00EE623B">
        <w:rPr>
          <w:rFonts w:eastAsiaTheme="minorEastAsia"/>
          <w:sz w:val="16"/>
          <w:szCs w:val="16"/>
          <w:lang w:val="uk-UA" w:eastAsia="uk-UA"/>
        </w:rPr>
        <w:t>(проспект, бульвар, площа, узвіз, провулок)</w:t>
      </w:r>
      <w:r w:rsidRPr="00EE623B">
        <w:rPr>
          <w:rFonts w:eastAsiaTheme="minorEastAsia"/>
          <w:sz w:val="26"/>
          <w:szCs w:val="26"/>
          <w:lang w:val="uk-UA" w:eastAsia="uk-UA"/>
        </w:rPr>
        <w:t xml:space="preserve"> 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будинку __________    Номер корпусу ________    Номер квартири 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Кадастровий номер 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Поштовий індекс 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Адреса (англійською) _______________________________________________________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Адреса (українською) ______________________________________________________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Реєстраційний номер _______________________    </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Зв'язок з суб’єктом декларування __________________________________________</w:t>
      </w:r>
    </w:p>
    <w:p w:rsidR="00EE623B" w:rsidRPr="00EE623B" w:rsidRDefault="00EE623B" w:rsidP="00EE623B">
      <w:pPr>
        <w:jc w:val="both"/>
        <w:rPr>
          <w:rFonts w:eastAsiaTheme="minorEastAsia"/>
          <w:b/>
          <w:sz w:val="16"/>
          <w:szCs w:val="16"/>
          <w:lang w:val="uk-UA" w:eastAsia="uk-UA"/>
        </w:rPr>
      </w:pPr>
      <w:r w:rsidRPr="00EE623B">
        <w:rPr>
          <w:rFonts w:eastAsiaTheme="minorEastAsia"/>
          <w:b/>
          <w:sz w:val="26"/>
          <w:szCs w:val="26"/>
          <w:lang w:val="uk-UA" w:eastAsia="uk-UA"/>
        </w:rPr>
        <w:t xml:space="preserve">Інформація щодо власника або користувача земельної ділянки </w:t>
      </w:r>
      <w:r w:rsidRPr="00EE623B">
        <w:rPr>
          <w:rFonts w:eastAsiaTheme="minorEastAsia"/>
          <w:b/>
          <w:sz w:val="16"/>
          <w:szCs w:val="16"/>
          <w:lang w:val="uk-UA" w:eastAsia="uk-UA"/>
        </w:rPr>
        <w:t>(заповнюється, якщо власником є третя особа)</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Частка власності 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(співвласника) _______________________________________</w:t>
      </w:r>
    </w:p>
    <w:p w:rsidR="00EE623B" w:rsidRPr="00EE623B" w:rsidRDefault="00EE623B" w:rsidP="00EE623B">
      <w:pPr>
        <w:rPr>
          <w:b/>
          <w:sz w:val="26"/>
          <w:szCs w:val="26"/>
          <w:lang w:val="uk-UA"/>
        </w:rPr>
      </w:pPr>
    </w:p>
    <w:p w:rsidR="00EE623B" w:rsidRPr="00EE623B" w:rsidRDefault="00EE623B" w:rsidP="00EE623B">
      <w:pPr>
        <w:rPr>
          <w:b/>
          <w:sz w:val="26"/>
          <w:szCs w:val="26"/>
          <w:lang w:val="uk-UA"/>
        </w:rPr>
      </w:pPr>
      <w:r w:rsidRPr="00EE623B">
        <w:rPr>
          <w:b/>
          <w:sz w:val="26"/>
          <w:szCs w:val="26"/>
          <w:lang w:val="uk-UA"/>
        </w:rPr>
        <w:t>5.  ЦІННЕ РУХОМЕ МАЙНО (КРІМ ТРАНСПОРТНИХ ЗАСОБІВ)</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EE623B" w:rsidRPr="00EE623B" w:rsidTr="00664F28">
        <w:tc>
          <w:tcPr>
            <w:tcW w:w="518" w:type="dxa"/>
            <w:tcBorders>
              <w:top w:val="single" w:sz="4" w:space="0" w:color="auto"/>
              <w:left w:val="single" w:sz="4" w:space="0" w:color="auto"/>
              <w:bottom w:val="single" w:sz="4" w:space="0" w:color="auto"/>
              <w:right w:val="single" w:sz="4" w:space="0" w:color="auto"/>
            </w:tcBorders>
            <w:shd w:val="clear" w:color="auto" w:fill="auto"/>
          </w:tcPr>
          <w:p w:rsidR="00EE623B" w:rsidRPr="00EE623B" w:rsidRDefault="00EE623B" w:rsidP="00EE623B">
            <w:pPr>
              <w:rPr>
                <w:b/>
                <w:sz w:val="26"/>
                <w:szCs w:val="26"/>
                <w:lang w:val="uk-UA"/>
              </w:rPr>
            </w:pPr>
            <w:r w:rsidRPr="00EE623B">
              <w:br w:type="page"/>
            </w:r>
          </w:p>
        </w:tc>
        <w:tc>
          <w:tcPr>
            <w:tcW w:w="9323" w:type="dxa"/>
            <w:tcBorders>
              <w:left w:val="single" w:sz="4" w:space="0" w:color="auto"/>
            </w:tcBorders>
            <w:shd w:val="clear" w:color="auto" w:fill="auto"/>
          </w:tcPr>
          <w:p w:rsidR="00EE623B" w:rsidRPr="00EE623B" w:rsidRDefault="00EE623B" w:rsidP="00EE623B">
            <w:pPr>
              <w:rPr>
                <w:sz w:val="26"/>
                <w:szCs w:val="26"/>
                <w:lang w:val="uk-UA"/>
              </w:rPr>
            </w:pPr>
            <w:r w:rsidRPr="00EE623B">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EE623B" w:rsidRPr="00EE623B" w:rsidRDefault="00EE623B" w:rsidP="00EE623B">
      <w:pPr>
        <w:jc w:val="both"/>
        <w:rPr>
          <w:rFonts w:eastAsiaTheme="minorEastAsia"/>
          <w:sz w:val="26"/>
          <w:szCs w:val="26"/>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Період набуття права на майно 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набуття права _______________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на дату набуття у власність, володіння чи користування, грн 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за останньою грошовою оцінкою, грн 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Торгова марка 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виробника 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Опис майна 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Частка власності ___________________________________________________________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____________________________________________________</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6.  ЦІННЕ РУХОМЕ МАЙНО – ТРАНСПОРТНІ ЗАСОБИ</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lastRenderedPageBreak/>
        <w:t>Суб'єкт декларування повинен задекларувати: транспортні засоби та інші самохідні машини і механізми незалежно від їх вартості.</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майна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Марка 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Модель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Рік випуску 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Ідентифікаційний номер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набуття права _______________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на дату набуття у власність, володіння чи користування, грн 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за останньою грошовою оцінкою, грн 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____________________________________________________</w:t>
      </w:r>
    </w:p>
    <w:p w:rsidR="00EE623B" w:rsidRPr="00EE623B" w:rsidRDefault="00EE623B" w:rsidP="00EE623B">
      <w:pPr>
        <w:rPr>
          <w:sz w:val="26"/>
          <w:szCs w:val="26"/>
          <w:lang w:val="uk-UA"/>
        </w:rPr>
      </w:pPr>
    </w:p>
    <w:p w:rsidR="00EE623B" w:rsidRPr="00EE623B" w:rsidRDefault="00EE623B" w:rsidP="00EE623B">
      <w:pPr>
        <w:rPr>
          <w:b/>
          <w:sz w:val="26"/>
          <w:szCs w:val="26"/>
          <w:lang w:val="uk-UA"/>
        </w:rPr>
      </w:pPr>
      <w:r w:rsidRPr="00EE623B">
        <w:rPr>
          <w:b/>
          <w:sz w:val="26"/>
          <w:szCs w:val="26"/>
          <w:lang w:val="uk-UA"/>
        </w:rPr>
        <w:t>7.  ЦІННІ ПАПЕРИ</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У полі «Номінальна вартість» зазначається номінальна вартість одного цінного паперу.</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паперів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Кількість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Номінальна вартість, грн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набуття права _______________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Емітент 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якій передано цінні папери в управління ________________________________</w:t>
      </w:r>
    </w:p>
    <w:p w:rsidR="00EE623B" w:rsidRPr="00EE623B" w:rsidRDefault="00EE623B" w:rsidP="00EE623B">
      <w:pPr>
        <w:rPr>
          <w:b/>
          <w:sz w:val="26"/>
          <w:szCs w:val="26"/>
          <w:lang w:val="uk-UA"/>
        </w:rPr>
      </w:pPr>
    </w:p>
    <w:p w:rsidR="00EE623B" w:rsidRPr="00EE623B" w:rsidRDefault="00EE623B" w:rsidP="00EE623B">
      <w:pPr>
        <w:rPr>
          <w:b/>
          <w:sz w:val="26"/>
          <w:szCs w:val="26"/>
          <w:lang w:val="uk-UA"/>
        </w:rPr>
      </w:pPr>
      <w:r w:rsidRPr="00EE623B">
        <w:rPr>
          <w:b/>
          <w:sz w:val="26"/>
          <w:szCs w:val="26"/>
          <w:lang w:val="uk-UA"/>
        </w:rPr>
        <w:t>8.  КОРПОРАТИВНІ ПРАВА</w:t>
      </w:r>
    </w:p>
    <w:p w:rsidR="00EE623B" w:rsidRPr="00EE623B" w:rsidRDefault="00EE623B" w:rsidP="00EE623B">
      <w:pPr>
        <w:jc w:val="both"/>
        <w:rPr>
          <w:rFonts w:eastAsiaTheme="minorEastAsia"/>
          <w:sz w:val="16"/>
          <w:szCs w:val="16"/>
          <w:lang w:val="uk-UA" w:eastAsia="uk-UA"/>
        </w:rPr>
      </w:pPr>
      <w:r w:rsidRPr="00EE623B">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юридичної особи 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реєстрації головного офісу 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Організаційно-правова форма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Вартість у грошовому вираженні 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Відсоток від загального капіталу _____________________________________________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Дата придбання майна (набуття права) ________________________________________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lastRenderedPageBreak/>
        <w:t>Найменування юридичної особи (англійською) 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Ідентифікаційний номер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Інформація про передачу корпоративних прав в управління ______________________ </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____________________________________________________</w:t>
      </w:r>
    </w:p>
    <w:p w:rsidR="00EE623B" w:rsidRPr="00EE623B" w:rsidRDefault="00EE623B" w:rsidP="00EE623B">
      <w:pPr>
        <w:rPr>
          <w:b/>
          <w:sz w:val="26"/>
          <w:szCs w:val="26"/>
          <w:lang w:val="uk-UA"/>
        </w:rPr>
      </w:pPr>
    </w:p>
    <w:p w:rsidR="00EE623B" w:rsidRPr="00EE623B" w:rsidRDefault="00EE623B" w:rsidP="00EE623B">
      <w:pPr>
        <w:jc w:val="both"/>
        <w:rPr>
          <w:b/>
          <w:sz w:val="26"/>
          <w:szCs w:val="26"/>
          <w:lang w:val="uk-UA"/>
        </w:rPr>
      </w:pPr>
      <w:r w:rsidRPr="00EE623B">
        <w:rPr>
          <w:b/>
          <w:sz w:val="26"/>
          <w:szCs w:val="26"/>
          <w:lang w:val="uk-UA"/>
        </w:rPr>
        <w:t>9.  ЮРИДИЧНІ ОСОБИ, КІНЦЕВИМ БЕНЕФІЦІАРНИМ ВЛАСНИКОМ (КОНТРОЛЕРОМ) ЯКИХ Є СУБ’ЄКТ ДЕКЛАРУВАННЯ АБО ЧЛЕНИ ЙОГО СІМ’Ї</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EE623B">
        <w:rPr>
          <w:rFonts w:eastAsiaTheme="minorEastAsia"/>
          <w:sz w:val="20"/>
          <w:szCs w:val="20"/>
          <w:lang w:val="uk-UA" w:eastAsia="uk-UA"/>
        </w:rPr>
        <w:t>бенефіціарним</w:t>
      </w:r>
      <w:proofErr w:type="spellEnd"/>
      <w:r w:rsidRPr="00EE623B">
        <w:rPr>
          <w:rFonts w:eastAsiaTheme="minorEastAsia"/>
          <w:sz w:val="20"/>
          <w:szCs w:val="20"/>
          <w:lang w:val="uk-UA" w:eastAsia="uk-UA"/>
        </w:rPr>
        <w:t xml:space="preserve"> власником (контролером) яких є суб’єкт декларування або члени його сім'ї.</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 xml:space="preserve">Терміни «кінцевий </w:t>
      </w:r>
      <w:proofErr w:type="spellStart"/>
      <w:r w:rsidRPr="00EE623B">
        <w:rPr>
          <w:rFonts w:eastAsiaTheme="minorEastAsia"/>
          <w:sz w:val="20"/>
          <w:szCs w:val="20"/>
          <w:lang w:val="uk-UA" w:eastAsia="uk-UA"/>
        </w:rPr>
        <w:t>бенефіціарний</w:t>
      </w:r>
      <w:proofErr w:type="spellEnd"/>
      <w:r w:rsidRPr="00EE623B">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юридичної особи 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юридичної особи (англійською) 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країною реєстрації головного офісу є інша країна)</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реєстрації головного офісу 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Організаційно-правова форма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Ідентифікаційний номер ____________________________________________________ </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Електронна адреса 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Телефон _____________________________ Факс 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Адреса юридичної особи ____________________________________________________ </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10.  НЕМАТЕРІАЛЬНІ АКТИВИ</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EE623B">
        <w:rPr>
          <w:rFonts w:eastAsiaTheme="minorEastAsia"/>
          <w:sz w:val="20"/>
          <w:szCs w:val="20"/>
          <w:lang w:val="uk-UA" w:eastAsia="uk-UA"/>
        </w:rPr>
        <w:t>криптовалюти</w:t>
      </w:r>
      <w:proofErr w:type="spellEnd"/>
      <w:r w:rsidRPr="00EE623B">
        <w:rPr>
          <w:rFonts w:eastAsiaTheme="minorEastAsia"/>
          <w:sz w:val="20"/>
          <w:szCs w:val="20"/>
          <w:lang w:val="uk-UA" w:eastAsia="uk-UA"/>
        </w:rPr>
        <w:t>, право на використання надр чи інших природних ресурсів, інше.</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активу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Опис об’єкта права 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Кількість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виникнення права _______________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активу на дату виникнення права, грн 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Вартість активу за останньою грошовою оцінкою 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Інформація про власника ____________________________________________________ </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11.  ДОХОДИ, У ТОМУ ЧИСЛІ ПОДАРУНКИ</w:t>
      </w:r>
    </w:p>
    <w:p w:rsidR="00EE623B" w:rsidRPr="00EE623B" w:rsidRDefault="00EE623B" w:rsidP="00EE623B">
      <w:pPr>
        <w:jc w:val="both"/>
        <w:rPr>
          <w:rFonts w:eastAsiaTheme="minorEastAsia"/>
          <w:color w:val="FF0000"/>
          <w:sz w:val="20"/>
          <w:szCs w:val="20"/>
          <w:lang w:val="uk-UA" w:eastAsia="uk-UA"/>
        </w:rPr>
      </w:pPr>
      <w:r w:rsidRPr="00EE623B">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w:t>
      </w:r>
      <w:r w:rsidRPr="00EE623B">
        <w:rPr>
          <w:rFonts w:eastAsiaTheme="minorEastAsia"/>
          <w:sz w:val="20"/>
          <w:szCs w:val="20"/>
          <w:lang w:val="uk-UA" w:eastAsia="uk-UA"/>
        </w:rPr>
        <w:lastRenderedPageBreak/>
        <w:t>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E623B" w:rsidRPr="00EE623B" w:rsidRDefault="00EE623B" w:rsidP="00EE623B">
      <w:pPr>
        <w:jc w:val="both"/>
        <w:rPr>
          <w:rFonts w:eastAsiaTheme="minorEastAsia"/>
          <w:sz w:val="16"/>
          <w:szCs w:val="16"/>
          <w:lang w:val="uk-UA" w:eastAsia="uk-UA"/>
        </w:rPr>
      </w:pPr>
      <w:r w:rsidRPr="00EE623B">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E623B" w:rsidRPr="00EE623B" w:rsidRDefault="00EE623B" w:rsidP="00EE623B">
      <w:pPr>
        <w:jc w:val="both"/>
        <w:rPr>
          <w:rFonts w:eastAsiaTheme="minorEastAsia"/>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доходу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(вартість) 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Джерело доходу 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Інформація про власника ____________________________________________________ </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12.1.  ГРОШОВІ АКТИВИ</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EE623B" w:rsidRPr="00EE623B" w:rsidRDefault="00EE623B" w:rsidP="00EE623B">
      <w:pPr>
        <w:tabs>
          <w:tab w:val="left" w:pos="5681"/>
        </w:tabs>
        <w:jc w:val="both"/>
        <w:rPr>
          <w:rFonts w:eastAsiaTheme="minorEastAsia"/>
          <w:sz w:val="20"/>
          <w:szCs w:val="20"/>
          <w:lang w:val="uk-UA" w:eastAsia="uk-UA"/>
        </w:rPr>
      </w:pPr>
      <w:r w:rsidRPr="00EE623B">
        <w:rPr>
          <w:rFonts w:eastAsiaTheme="minorEastAsia"/>
          <w:sz w:val="20"/>
          <w:szCs w:val="20"/>
          <w:lang w:val="uk-UA" w:eastAsia="uk-UA"/>
        </w:rPr>
        <w:tab/>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активу 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активу 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Валюта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(англійською)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(українською)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Ідентифікаційний код 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Місцезнаходження (англійською) 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Місцезнаходження (українською) 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 xml:space="preserve">Права на цей об’єкт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права 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Інформація про власника ____________________________________________________</w:t>
      </w:r>
    </w:p>
    <w:p w:rsidR="00EE623B" w:rsidRPr="00EE623B" w:rsidRDefault="00EE623B" w:rsidP="00EE623B">
      <w:pPr>
        <w:rPr>
          <w:b/>
          <w:color w:val="FF0000"/>
          <w:sz w:val="26"/>
          <w:szCs w:val="26"/>
          <w:lang w:val="uk-UA"/>
        </w:rPr>
      </w:pPr>
    </w:p>
    <w:p w:rsidR="00EE623B" w:rsidRPr="00EE623B" w:rsidRDefault="00EE623B" w:rsidP="00EE623B">
      <w:pPr>
        <w:jc w:val="both"/>
        <w:rPr>
          <w:b/>
          <w:sz w:val="26"/>
          <w:szCs w:val="26"/>
          <w:lang w:val="uk-UA"/>
        </w:rPr>
      </w:pPr>
      <w:r w:rsidRPr="00EE623B">
        <w:rPr>
          <w:b/>
          <w:sz w:val="26"/>
          <w:szCs w:val="26"/>
          <w:lang w:val="uk-UA"/>
        </w:rPr>
        <w:lastRenderedPageBreak/>
        <w:t xml:space="preserve">12.2.  БАНКІВСЬКІ ТА ІНШІ ФІНАНСОВІ УСТАНОВИ, У ЯКИХ У СУБ’ЄКТА ДЕКЛАРУВАННЯ АБО ЧЛЕНІВ ЙОГО СІМ’Ї ВІДКРИТІ РАХУНКИ </w:t>
      </w:r>
    </w:p>
    <w:p w:rsidR="00EE623B" w:rsidRPr="00EE623B" w:rsidRDefault="00EE623B" w:rsidP="00EE623B">
      <w:pPr>
        <w:jc w:val="both"/>
        <w:rPr>
          <w:rFonts w:eastAsiaTheme="minorEastAsia"/>
          <w:sz w:val="26"/>
          <w:szCs w:val="26"/>
          <w:lang w:val="uk-UA" w:eastAsia="uk-UA"/>
        </w:rPr>
      </w:pPr>
      <w:r w:rsidRPr="00EE623B">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Відомості</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Тип рахунку 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Номер рахунку 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Установа, в якій відкриті такі рахунки або зберігаються кошти та інше майно:</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(англійською)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(українською)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Місцезнаходження (англійською) 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Місцезнаходження (українською) 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en-US" w:eastAsia="uk-UA"/>
        </w:rPr>
        <w:t>SWIFT</w:t>
      </w:r>
      <w:r w:rsidRPr="00EE623B">
        <w:rPr>
          <w:rFonts w:eastAsiaTheme="minorEastAsia"/>
          <w:sz w:val="26"/>
          <w:szCs w:val="26"/>
          <w:lang w:val="uk-UA" w:eastAsia="uk-UA"/>
        </w:rPr>
        <w:t xml:space="preserve"> </w:t>
      </w:r>
      <w:r w:rsidRPr="00EE623B">
        <w:rPr>
          <w:rFonts w:eastAsiaTheme="minorEastAsia"/>
          <w:sz w:val="26"/>
          <w:szCs w:val="26"/>
          <w:lang w:val="en-US" w:eastAsia="uk-UA"/>
        </w:rPr>
        <w:t>BIC</w:t>
      </w:r>
      <w:r w:rsidRPr="00EE623B">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____________________________ По батькові 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(англійською) 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особа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(англійською) _________________ По батькові (англійською) 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особа не є громадянином України)                                               (якщо особа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народження _______________ р.   Громадянство 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Податковий номер _________________________________________________________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(або ідентифікаційний номер особи, якщо особа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____________________________ По батькові 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Прізвище (англійською) 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особа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Ім’я (англійською) ________________ По батькові (англійською) 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(якщо особа не є громадянином України)                                               (якщо особа не є громадянином України)</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народження ______________ р.  Громадянство 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Податковий номер _________________________________________________________</w:t>
      </w:r>
    </w:p>
    <w:p w:rsidR="00EE623B" w:rsidRPr="00EE623B" w:rsidRDefault="00EE623B" w:rsidP="00EE623B">
      <w:pPr>
        <w:jc w:val="both"/>
        <w:rPr>
          <w:rFonts w:eastAsiaTheme="minorEastAsia"/>
          <w:sz w:val="16"/>
          <w:szCs w:val="16"/>
          <w:lang w:val="uk-UA" w:eastAsia="uk-UA"/>
        </w:rPr>
      </w:pPr>
      <w:r w:rsidRPr="00EE623B">
        <w:rPr>
          <w:rFonts w:eastAsiaTheme="minorEastAsia"/>
          <w:sz w:val="16"/>
          <w:szCs w:val="16"/>
          <w:lang w:val="uk-UA" w:eastAsia="uk-UA"/>
        </w:rPr>
        <w:t>(або ідентифікаційний номер особи, якщо особа не є громадянином України)</w:t>
      </w:r>
    </w:p>
    <w:p w:rsidR="00EE623B" w:rsidRPr="00EE623B" w:rsidRDefault="00EE623B" w:rsidP="00EE623B">
      <w:pPr>
        <w:tabs>
          <w:tab w:val="left" w:pos="2376"/>
        </w:tabs>
        <w:jc w:val="both"/>
        <w:rPr>
          <w:rFonts w:eastAsiaTheme="minorEastAsia"/>
          <w:color w:val="FF0000"/>
          <w:sz w:val="26"/>
          <w:szCs w:val="26"/>
          <w:lang w:val="uk-UA" w:eastAsia="uk-UA"/>
        </w:rPr>
      </w:pPr>
    </w:p>
    <w:p w:rsidR="00EE623B" w:rsidRPr="00EE623B" w:rsidRDefault="00EE623B" w:rsidP="00EE623B">
      <w:pPr>
        <w:tabs>
          <w:tab w:val="left" w:pos="2376"/>
        </w:tabs>
        <w:jc w:val="both"/>
        <w:rPr>
          <w:rFonts w:eastAsiaTheme="minorEastAsia"/>
          <w:b/>
          <w:sz w:val="26"/>
          <w:szCs w:val="26"/>
          <w:lang w:val="uk-UA" w:eastAsia="uk-UA"/>
        </w:rPr>
      </w:pPr>
      <w:r w:rsidRPr="00EE623B">
        <w:rPr>
          <w:rFonts w:eastAsiaTheme="minorEastAsia"/>
          <w:b/>
          <w:sz w:val="26"/>
          <w:szCs w:val="26"/>
          <w:lang w:val="uk-UA" w:eastAsia="uk-UA"/>
        </w:rPr>
        <w:t>13.  ФІНАНСОВІ ЗОБОВ’ЯЗАННЯ</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EE623B" w:rsidRPr="00EE623B" w:rsidRDefault="00EE623B" w:rsidP="00EE623B">
      <w:pPr>
        <w:jc w:val="both"/>
        <w:rPr>
          <w:rFonts w:eastAsiaTheme="minorEastAsia"/>
          <w:sz w:val="26"/>
          <w:szCs w:val="26"/>
          <w:lang w:val="uk-UA" w:eastAsia="uk-UA"/>
        </w:rPr>
      </w:pPr>
      <w:r w:rsidRPr="00EE623B">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Загальна інформація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lastRenderedPageBreak/>
        <w:t>Вид зобов’язання 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зобов’язання 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Залишок позики (кредиту) станом на кінець звітного періоду 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сплачених коштів у рахунок основної суми позики (кредиту) 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сплачених процентів за позикою (кредитом) 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Валюта 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виникнення зобов’язання _______________ р.</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Особа, на користь якої </w:t>
      </w:r>
      <w:proofErr w:type="spellStart"/>
      <w:r w:rsidRPr="00EE623B">
        <w:rPr>
          <w:rFonts w:eastAsiaTheme="minorEastAsia"/>
          <w:sz w:val="26"/>
          <w:szCs w:val="26"/>
          <w:lang w:val="uk-UA" w:eastAsia="uk-UA"/>
        </w:rPr>
        <w:t>виникло</w:t>
      </w:r>
      <w:proofErr w:type="spellEnd"/>
      <w:r w:rsidRPr="00EE623B">
        <w:rPr>
          <w:rFonts w:eastAsiaTheme="minorEastAsia"/>
          <w:sz w:val="26"/>
          <w:szCs w:val="26"/>
          <w:lang w:val="uk-UA" w:eastAsia="uk-UA"/>
        </w:rPr>
        <w:t xml:space="preserve"> зобов’язання 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Інформація щодо поручителя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Поручитель _______________________________________________________________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Майнове забезпечення</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EE623B" w:rsidRPr="00EE623B" w:rsidRDefault="00EE623B" w:rsidP="00EE623B">
      <w:pPr>
        <w:rPr>
          <w:b/>
          <w:color w:val="FF0000"/>
          <w:sz w:val="26"/>
          <w:szCs w:val="26"/>
          <w:lang w:val="uk-UA"/>
        </w:rPr>
      </w:pPr>
    </w:p>
    <w:p w:rsidR="00EE623B" w:rsidRPr="00EE623B" w:rsidRDefault="00EE623B" w:rsidP="00EE623B">
      <w:pPr>
        <w:rPr>
          <w:b/>
          <w:sz w:val="26"/>
          <w:szCs w:val="26"/>
          <w:lang w:val="uk-UA"/>
        </w:rPr>
      </w:pPr>
      <w:r w:rsidRPr="00EE623B">
        <w:rPr>
          <w:b/>
          <w:sz w:val="26"/>
          <w:szCs w:val="26"/>
          <w:lang w:val="uk-UA"/>
        </w:rPr>
        <w:t>14.  ВИДАТКИ ТА ПРАВОЧИНИ СУБ’ЄКТА ДЕКЛАРУВАННЯ</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E623B" w:rsidRPr="00EE623B" w:rsidRDefault="00EE623B" w:rsidP="00EE623B">
      <w:pPr>
        <w:jc w:val="both"/>
        <w:rPr>
          <w:rFonts w:eastAsiaTheme="minorEastAsia"/>
          <w:sz w:val="20"/>
          <w:szCs w:val="20"/>
          <w:lang w:val="uk-UA" w:eastAsia="uk-UA"/>
        </w:rPr>
      </w:pPr>
      <w:r w:rsidRPr="00EE623B">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EE623B" w:rsidRPr="00EE623B" w:rsidRDefault="00EE623B" w:rsidP="00EE623B">
      <w:pPr>
        <w:jc w:val="both"/>
        <w:rPr>
          <w:rFonts w:eastAsiaTheme="minorEastAsia"/>
          <w:b/>
          <w:sz w:val="20"/>
          <w:szCs w:val="20"/>
          <w:lang w:val="uk-UA" w:eastAsia="uk-UA"/>
        </w:rPr>
      </w:pPr>
      <w:r w:rsidRPr="00EE623B">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EE623B" w:rsidRPr="00EE623B" w:rsidRDefault="00EE623B" w:rsidP="00EE623B">
      <w:pPr>
        <w:jc w:val="both"/>
        <w:rPr>
          <w:rFonts w:eastAsiaTheme="minorEastAsia"/>
          <w:b/>
          <w:color w:val="FF0000"/>
          <w:sz w:val="16"/>
          <w:szCs w:val="16"/>
          <w:lang w:val="uk-UA" w:eastAsia="uk-UA"/>
        </w:rPr>
      </w:pP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Інформація щодо видатку</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Вид правочину, який спричинив видаток 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Предмет правочину 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Країна, у якій було здійснено видатки 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Розмір видатку, грн 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Дата здійснення видатку 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Інформація щодо іншого правочину</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У результаті правочину 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Предмет правочину 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 xml:space="preserve">Дата вчинення правочину ___________________________________________________ </w:t>
      </w:r>
    </w:p>
    <w:p w:rsidR="00EE623B" w:rsidRPr="00EE623B" w:rsidRDefault="00EE623B" w:rsidP="00EE623B">
      <w:pPr>
        <w:rPr>
          <w:b/>
          <w:sz w:val="26"/>
          <w:szCs w:val="26"/>
          <w:lang w:val="uk-UA"/>
        </w:rPr>
      </w:pPr>
    </w:p>
    <w:p w:rsidR="00EE623B" w:rsidRPr="00EE623B" w:rsidRDefault="00EE623B" w:rsidP="00EE623B">
      <w:pPr>
        <w:rPr>
          <w:b/>
          <w:sz w:val="26"/>
          <w:szCs w:val="26"/>
          <w:lang w:val="uk-UA"/>
        </w:rPr>
      </w:pPr>
      <w:r w:rsidRPr="00EE623B">
        <w:rPr>
          <w:b/>
          <w:sz w:val="26"/>
          <w:szCs w:val="26"/>
          <w:lang w:val="uk-UA"/>
        </w:rPr>
        <w:t xml:space="preserve">15.  ІНФОРМАЦІЯ ЩОДО  РОБОТИ ЗА СУМІСНИЦТВОМ </w:t>
      </w:r>
    </w:p>
    <w:p w:rsidR="00EE623B" w:rsidRPr="00EE623B" w:rsidRDefault="00EE623B" w:rsidP="00EE623B">
      <w:pPr>
        <w:jc w:val="both"/>
        <w:rPr>
          <w:rFonts w:eastAsiaTheme="minorEastAsia"/>
          <w:sz w:val="18"/>
          <w:szCs w:val="18"/>
          <w:lang w:val="uk-UA" w:eastAsia="uk-UA"/>
        </w:rPr>
      </w:pPr>
      <w:r w:rsidRPr="00EE623B">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EE623B" w:rsidRPr="00EE623B" w:rsidRDefault="00EE623B" w:rsidP="00EE623B">
      <w:pPr>
        <w:jc w:val="both"/>
        <w:rPr>
          <w:rFonts w:eastAsiaTheme="minorEastAsia"/>
          <w:sz w:val="18"/>
          <w:szCs w:val="18"/>
          <w:lang w:val="uk-UA" w:eastAsia="uk-UA"/>
        </w:rPr>
      </w:pPr>
      <w:r w:rsidRPr="00EE623B">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E623B" w:rsidRPr="00EE623B" w:rsidRDefault="00EE623B" w:rsidP="00EE623B">
      <w:pPr>
        <w:jc w:val="both"/>
        <w:rPr>
          <w:rFonts w:eastAsiaTheme="minorEastAsia"/>
          <w:sz w:val="18"/>
          <w:szCs w:val="18"/>
          <w:lang w:val="uk-UA" w:eastAsia="uk-UA"/>
        </w:rPr>
      </w:pPr>
      <w:r w:rsidRPr="00EE623B">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EE623B" w:rsidRPr="00EE623B" w:rsidRDefault="00EE623B" w:rsidP="00EE623B">
      <w:pPr>
        <w:jc w:val="both"/>
        <w:rPr>
          <w:rFonts w:eastAsiaTheme="minorEastAsia"/>
          <w:color w:val="FF0000"/>
          <w:sz w:val="20"/>
          <w:szCs w:val="20"/>
          <w:lang w:val="uk-UA" w:eastAsia="uk-UA"/>
        </w:rPr>
      </w:pP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EE623B" w:rsidRPr="00EE623B" w:rsidRDefault="00EE623B" w:rsidP="00EE623B">
      <w:pPr>
        <w:jc w:val="both"/>
        <w:rPr>
          <w:rFonts w:eastAsiaTheme="minorEastAsia"/>
          <w:sz w:val="26"/>
          <w:szCs w:val="26"/>
          <w:lang w:val="uk-UA" w:eastAsia="uk-UA"/>
        </w:rPr>
      </w:pPr>
      <w:proofErr w:type="spellStart"/>
      <w:r w:rsidRPr="00EE623B">
        <w:rPr>
          <w:rFonts w:eastAsiaTheme="minorEastAsia"/>
          <w:sz w:val="26"/>
          <w:szCs w:val="26"/>
          <w:lang w:val="uk-UA" w:eastAsia="uk-UA"/>
        </w:rPr>
        <w:t>Оплачуваність</w:t>
      </w:r>
      <w:proofErr w:type="spellEnd"/>
      <w:r w:rsidRPr="00EE623B">
        <w:rPr>
          <w:rFonts w:eastAsiaTheme="minorEastAsia"/>
          <w:sz w:val="26"/>
          <w:szCs w:val="26"/>
          <w:lang w:val="uk-UA" w:eastAsia="uk-UA"/>
        </w:rPr>
        <w:t xml:space="preserve"> 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EE623B" w:rsidRPr="00EE623B" w:rsidRDefault="00EE623B" w:rsidP="00EE623B">
      <w:pPr>
        <w:rPr>
          <w:b/>
          <w:color w:val="FF0000"/>
          <w:sz w:val="12"/>
          <w:szCs w:val="26"/>
          <w:lang w:val="uk-UA"/>
        </w:rPr>
      </w:pPr>
    </w:p>
    <w:p w:rsidR="00EE623B" w:rsidRPr="00EE623B" w:rsidRDefault="00EE623B" w:rsidP="00EE623B">
      <w:pPr>
        <w:rPr>
          <w:b/>
          <w:sz w:val="26"/>
          <w:szCs w:val="26"/>
          <w:lang w:val="uk-UA"/>
        </w:rPr>
      </w:pPr>
      <w:r w:rsidRPr="00EE623B">
        <w:rPr>
          <w:b/>
          <w:sz w:val="26"/>
          <w:szCs w:val="26"/>
          <w:lang w:val="uk-UA"/>
        </w:rPr>
        <w:lastRenderedPageBreak/>
        <w:t>16.  ЧЛЕНСТВО СУБ’ЄКТА ДЕКЛАРУВАННЯ В ОРГАНІЗАЦІЯХ ТА ЇХ ОРГАНАХ</w:t>
      </w:r>
    </w:p>
    <w:p w:rsidR="00EE623B" w:rsidRPr="00EE623B" w:rsidRDefault="00EE623B" w:rsidP="00EE623B">
      <w:pPr>
        <w:jc w:val="both"/>
        <w:rPr>
          <w:rFonts w:eastAsiaTheme="minorEastAsia"/>
          <w:sz w:val="18"/>
          <w:szCs w:val="18"/>
          <w:lang w:val="uk-UA" w:eastAsia="uk-UA"/>
        </w:rPr>
      </w:pPr>
      <w:r w:rsidRPr="00EE623B">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EE623B">
        <w:rPr>
          <w:rFonts w:eastAsiaTheme="minorEastAsia"/>
          <w:sz w:val="18"/>
          <w:szCs w:val="18"/>
          <w:lang w:val="uk-UA" w:eastAsia="uk-UA"/>
        </w:rPr>
        <w:t>саморегулівних</w:t>
      </w:r>
      <w:proofErr w:type="spellEnd"/>
      <w:r w:rsidRPr="00EE623B">
        <w:rPr>
          <w:rFonts w:eastAsiaTheme="minorEastAsia"/>
          <w:sz w:val="18"/>
          <w:szCs w:val="18"/>
          <w:lang w:val="uk-UA" w:eastAsia="uk-UA"/>
        </w:rPr>
        <w:t xml:space="preserve"> чи самоврядних професійних об’єднань; членство в таких об’єднаннях (організаціях).</w:t>
      </w:r>
    </w:p>
    <w:p w:rsidR="00EE623B" w:rsidRPr="00EE623B" w:rsidRDefault="00EE623B" w:rsidP="00EE623B">
      <w:pPr>
        <w:jc w:val="both"/>
        <w:rPr>
          <w:rFonts w:eastAsiaTheme="minorEastAsia"/>
          <w:sz w:val="18"/>
          <w:szCs w:val="18"/>
          <w:lang w:val="uk-UA" w:eastAsia="uk-UA"/>
        </w:rPr>
      </w:pPr>
      <w:r w:rsidRPr="00EE623B">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Організації, у яких суб’єкт декларування є членом.</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Інформація щодо членства в організації</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організації 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Організаційно-правова форма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Членство в органах організацій</w:t>
      </w:r>
    </w:p>
    <w:p w:rsidR="00EE623B" w:rsidRPr="00EE623B" w:rsidRDefault="00EE623B" w:rsidP="00EE623B">
      <w:pPr>
        <w:jc w:val="both"/>
        <w:rPr>
          <w:rFonts w:eastAsiaTheme="minorEastAsia"/>
          <w:b/>
          <w:sz w:val="26"/>
          <w:szCs w:val="26"/>
          <w:lang w:val="uk-UA" w:eastAsia="uk-UA"/>
        </w:rPr>
      </w:pPr>
      <w:r w:rsidRPr="00EE623B">
        <w:rPr>
          <w:rFonts w:eastAsiaTheme="minorEastAsia"/>
          <w:b/>
          <w:sz w:val="26"/>
          <w:szCs w:val="26"/>
          <w:lang w:val="uk-UA" w:eastAsia="uk-UA"/>
        </w:rPr>
        <w:t>Інформація щодо членства в органах організацій</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Найменування організації 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Організаційно-правова форма 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EE623B" w:rsidRPr="00EE623B" w:rsidRDefault="00EE623B" w:rsidP="00EE623B">
      <w:pPr>
        <w:jc w:val="both"/>
        <w:rPr>
          <w:rFonts w:eastAsiaTheme="minorEastAsia"/>
          <w:sz w:val="26"/>
          <w:szCs w:val="26"/>
          <w:lang w:val="uk-UA" w:eastAsia="uk-UA"/>
        </w:rPr>
      </w:pPr>
      <w:r w:rsidRPr="00EE623B">
        <w:rPr>
          <w:rFonts w:eastAsiaTheme="minorEastAsia"/>
          <w:sz w:val="26"/>
          <w:szCs w:val="26"/>
          <w:lang w:val="uk-UA" w:eastAsia="uk-UA"/>
        </w:rPr>
        <w:t>Назва органу ______________________________________________________________</w:t>
      </w:r>
    </w:p>
    <w:p w:rsidR="00EE623B" w:rsidRPr="00EE623B" w:rsidRDefault="00EE623B" w:rsidP="00EE623B">
      <w:pPr>
        <w:spacing w:after="100"/>
        <w:jc w:val="both"/>
        <w:rPr>
          <w:rFonts w:eastAsiaTheme="minorEastAsia"/>
          <w:sz w:val="26"/>
          <w:szCs w:val="26"/>
          <w:lang w:val="uk-UA" w:eastAsia="uk-UA"/>
        </w:rPr>
      </w:pPr>
      <w:r w:rsidRPr="00EE623B">
        <w:rPr>
          <w:rFonts w:eastAsiaTheme="minorEastAsia"/>
          <w:sz w:val="26"/>
          <w:szCs w:val="26"/>
          <w:lang w:val="uk-UA" w:eastAsia="uk-UA"/>
        </w:rPr>
        <w:t>Тип органу _______________________________________________________________</w:t>
      </w:r>
    </w:p>
    <w:p w:rsidR="00EE623B" w:rsidRPr="00EE623B" w:rsidRDefault="00EE623B" w:rsidP="00EE623B">
      <w:pPr>
        <w:jc w:val="center"/>
        <w:rPr>
          <w:b/>
          <w:bCs/>
          <w:color w:val="FF0000"/>
          <w:sz w:val="12"/>
          <w:szCs w:val="28"/>
          <w:lang w:val="uk-UA"/>
        </w:rPr>
      </w:pPr>
    </w:p>
    <w:p w:rsidR="00EE623B" w:rsidRPr="00EE623B" w:rsidRDefault="00EE623B" w:rsidP="00EE623B">
      <w:pPr>
        <w:tabs>
          <w:tab w:val="left" w:pos="1134"/>
        </w:tabs>
        <w:jc w:val="both"/>
        <w:rPr>
          <w:bCs/>
          <w:sz w:val="28"/>
          <w:szCs w:val="28"/>
          <w:lang w:val="uk-UA"/>
        </w:rPr>
      </w:pPr>
      <w:r w:rsidRPr="00EE623B">
        <w:rPr>
          <w:bCs/>
          <w:sz w:val="28"/>
          <w:szCs w:val="28"/>
          <w:lang w:val="uk-UA"/>
        </w:rPr>
        <w:t xml:space="preserve">_______________         ______________           _____________________________ </w:t>
      </w:r>
    </w:p>
    <w:p w:rsidR="00EE623B" w:rsidRPr="00EE623B" w:rsidRDefault="00EE623B" w:rsidP="00EE623B">
      <w:pPr>
        <w:tabs>
          <w:tab w:val="left" w:pos="1134"/>
        </w:tabs>
        <w:jc w:val="both"/>
        <w:rPr>
          <w:bCs/>
          <w:sz w:val="28"/>
          <w:szCs w:val="28"/>
          <w:vertAlign w:val="superscript"/>
          <w:lang w:val="uk-UA"/>
        </w:rPr>
      </w:pPr>
      <w:r w:rsidRPr="00EE623B">
        <w:rPr>
          <w:bCs/>
          <w:sz w:val="28"/>
          <w:szCs w:val="28"/>
          <w:vertAlign w:val="superscript"/>
          <w:lang w:val="uk-UA"/>
        </w:rPr>
        <w:t xml:space="preserve">                (дата)                                                    (підпис)                                                                        «П.І.Б.»</w:t>
      </w:r>
    </w:p>
    <w:p w:rsidR="00EE623B" w:rsidRPr="00EE623B" w:rsidRDefault="00EE623B" w:rsidP="00EE623B">
      <w:pPr>
        <w:jc w:val="center"/>
        <w:rPr>
          <w:b/>
          <w:bCs/>
          <w:sz w:val="28"/>
          <w:szCs w:val="28"/>
          <w:lang w:val="uk-UA"/>
        </w:rPr>
      </w:pPr>
      <w:r w:rsidRPr="00EE623B">
        <w:rPr>
          <w:b/>
          <w:bCs/>
          <w:sz w:val="28"/>
          <w:szCs w:val="28"/>
          <w:lang w:val="uk-UA"/>
        </w:rPr>
        <w:t xml:space="preserve">Пояснення </w:t>
      </w:r>
    </w:p>
    <w:p w:rsidR="00EE623B" w:rsidRPr="00EE623B" w:rsidRDefault="00EE623B" w:rsidP="00EE623B">
      <w:pPr>
        <w:jc w:val="center"/>
        <w:rPr>
          <w:b/>
          <w:bCs/>
          <w:sz w:val="28"/>
          <w:szCs w:val="28"/>
          <w:lang w:val="uk-UA"/>
        </w:rPr>
      </w:pPr>
      <w:r w:rsidRPr="00EE623B">
        <w:rPr>
          <w:b/>
          <w:bCs/>
          <w:sz w:val="28"/>
          <w:szCs w:val="28"/>
          <w:lang w:val="uk-UA"/>
        </w:rPr>
        <w:t>щодо заповнення декларації особи, уповноваженої на виконання функцій держави або місцевого самоврядування</w:t>
      </w:r>
    </w:p>
    <w:p w:rsidR="00EE623B" w:rsidRPr="00EE623B" w:rsidRDefault="00EE623B" w:rsidP="00EE623B">
      <w:pPr>
        <w:rPr>
          <w:b/>
          <w:bCs/>
          <w:sz w:val="28"/>
          <w:szCs w:val="28"/>
          <w:lang w:val="uk-UA"/>
        </w:rPr>
      </w:pP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Пусті графи заповнюються шляхом написання «не відомо», «не застосовується» або «член сім</w:t>
      </w:r>
      <w:r w:rsidRPr="00EE623B">
        <w:rPr>
          <w:sz w:val="28"/>
          <w:szCs w:val="28"/>
          <w:lang w:val="uk-UA"/>
        </w:rPr>
        <w:t>'</w:t>
      </w:r>
      <w:r w:rsidRPr="00EE623B">
        <w:rPr>
          <w:bCs/>
          <w:sz w:val="28"/>
          <w:szCs w:val="28"/>
          <w:lang w:val="uk-UA"/>
        </w:rPr>
        <w:t>ї не надав інформації».</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EE623B">
        <w:rPr>
          <w:sz w:val="28"/>
          <w:szCs w:val="28"/>
          <w:lang w:val="uk-UA"/>
        </w:rPr>
        <w:t>'</w:t>
      </w:r>
      <w:r w:rsidRPr="00EE623B">
        <w:rPr>
          <w:bCs/>
          <w:sz w:val="28"/>
          <w:szCs w:val="28"/>
          <w:lang w:val="uk-UA"/>
        </w:rPr>
        <w:t xml:space="preserve">ї, </w:t>
      </w:r>
      <w:r w:rsidRPr="00EE623B">
        <w:rPr>
          <w:bCs/>
          <w:sz w:val="28"/>
          <w:szCs w:val="28"/>
          <w:lang w:val="uk-UA"/>
        </w:rPr>
        <w:lastRenderedPageBreak/>
        <w:t>зазначається у грошовій одиниці України на дату їх набуття у власність або останньої грошової оцінки.</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EE623B">
        <w:rPr>
          <w:sz w:val="28"/>
          <w:szCs w:val="28"/>
          <w:lang w:val="uk-UA"/>
        </w:rPr>
        <w:t>'</w:t>
      </w:r>
      <w:r w:rsidRPr="00EE623B">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У разі відмови члена сім</w:t>
      </w:r>
      <w:r w:rsidRPr="00EE623B">
        <w:rPr>
          <w:sz w:val="28"/>
          <w:szCs w:val="28"/>
          <w:lang w:val="uk-UA"/>
        </w:rPr>
        <w:t>'</w:t>
      </w:r>
      <w:r w:rsidRPr="00EE623B">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EE623B">
        <w:rPr>
          <w:sz w:val="28"/>
          <w:szCs w:val="28"/>
          <w:lang w:val="uk-UA"/>
        </w:rPr>
        <w:t>'</w:t>
      </w:r>
      <w:r w:rsidRPr="00EE623B">
        <w:rPr>
          <w:bCs/>
          <w:sz w:val="28"/>
          <w:szCs w:val="28"/>
          <w:lang w:val="uk-UA"/>
        </w:rPr>
        <w:t>ї.</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EE623B">
        <w:rPr>
          <w:bCs/>
          <w:sz w:val="28"/>
          <w:szCs w:val="28"/>
          <w:lang w:val="uk-UA"/>
        </w:rPr>
        <w:t>суперфіцій</w:t>
      </w:r>
      <w:proofErr w:type="spellEnd"/>
      <w:r w:rsidRPr="00EE623B">
        <w:rPr>
          <w:bCs/>
          <w:sz w:val="28"/>
          <w:szCs w:val="28"/>
          <w:lang w:val="uk-UA"/>
        </w:rPr>
        <w:t>), утримання, застава, користування на підставі довіреності, інші права, передбачені законодавством.</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Відомості щодо фінансових сум (грошових коштів) округлюються до гривні (зазначаються без копійок).</w:t>
      </w:r>
    </w:p>
    <w:p w:rsidR="00EE623B" w:rsidRPr="00EE623B" w:rsidRDefault="00EE623B" w:rsidP="00EE623B">
      <w:pPr>
        <w:numPr>
          <w:ilvl w:val="0"/>
          <w:numId w:val="19"/>
        </w:numPr>
        <w:tabs>
          <w:tab w:val="left" w:pos="1134"/>
        </w:tabs>
        <w:ind w:left="0" w:firstLine="709"/>
        <w:contextualSpacing/>
        <w:jc w:val="both"/>
        <w:rPr>
          <w:bCs/>
          <w:sz w:val="28"/>
          <w:szCs w:val="28"/>
          <w:lang w:val="uk-UA"/>
        </w:rPr>
      </w:pPr>
      <w:r w:rsidRPr="00EE623B">
        <w:rPr>
          <w:bCs/>
          <w:sz w:val="28"/>
          <w:szCs w:val="28"/>
          <w:lang w:val="uk-UA"/>
        </w:rPr>
        <w:t>Суб’єкт декларування надає згоду на обробку персональних даних.</w:t>
      </w:r>
    </w:p>
    <w:p w:rsidR="00EE623B" w:rsidRPr="00EE623B" w:rsidRDefault="00EE623B" w:rsidP="00EE623B">
      <w:pPr>
        <w:tabs>
          <w:tab w:val="left" w:pos="1134"/>
        </w:tabs>
        <w:jc w:val="both"/>
        <w:rPr>
          <w:bCs/>
          <w:sz w:val="28"/>
          <w:szCs w:val="28"/>
          <w:lang w:val="uk-UA"/>
        </w:rPr>
      </w:pPr>
    </w:p>
    <w:p w:rsidR="00EE623B" w:rsidRPr="00EE623B" w:rsidRDefault="00EE623B" w:rsidP="00EE623B">
      <w:pPr>
        <w:rPr>
          <w:lang w:val="uk-UA"/>
        </w:rPr>
      </w:pPr>
      <w:r w:rsidRPr="00EE623B">
        <w:t>___________</w:t>
      </w:r>
      <w:r w:rsidRPr="00EE623B">
        <w:rPr>
          <w:lang w:val="uk-UA"/>
        </w:rPr>
        <w:t>_                                            _______________                 ___________________</w:t>
      </w:r>
    </w:p>
    <w:p w:rsidR="00EE623B" w:rsidRPr="00EE623B" w:rsidRDefault="00EE623B" w:rsidP="00EE623B">
      <w:pPr>
        <w:rPr>
          <w:lang w:val="uk-UA"/>
        </w:rPr>
      </w:pPr>
      <w:r w:rsidRPr="00EE623B">
        <w:rPr>
          <w:lang w:val="uk-UA"/>
        </w:rPr>
        <w:t xml:space="preserve">      </w:t>
      </w:r>
      <w:r w:rsidRPr="00EE623B">
        <w:t>(</w:t>
      </w:r>
      <w:proofErr w:type="gramStart"/>
      <w:r w:rsidRPr="00EE623B">
        <w:t>дата)</w:t>
      </w:r>
      <w:r w:rsidRPr="00EE623B">
        <w:rPr>
          <w:lang w:val="uk-UA"/>
        </w:rPr>
        <w:t xml:space="preserve">   </w:t>
      </w:r>
      <w:proofErr w:type="gramEnd"/>
      <w:r w:rsidRPr="00EE623B">
        <w:rPr>
          <w:lang w:val="uk-UA"/>
        </w:rPr>
        <w:t xml:space="preserve">                                                        (</w:t>
      </w:r>
      <w:proofErr w:type="spellStart"/>
      <w:r w:rsidRPr="00EE623B">
        <w:rPr>
          <w:lang w:val="uk-UA"/>
        </w:rPr>
        <w:t>пілпис</w:t>
      </w:r>
      <w:proofErr w:type="spellEnd"/>
      <w:r w:rsidRPr="00EE623B">
        <w:rPr>
          <w:lang w:val="uk-UA"/>
        </w:rPr>
        <w:t>)                                     (П.І.Б.)</w:t>
      </w:r>
    </w:p>
    <w:p w:rsidR="00EE623B" w:rsidRPr="00EE623B" w:rsidRDefault="00EE623B" w:rsidP="00EE623B">
      <w:pPr>
        <w:rPr>
          <w:lang w:val="uk-UA"/>
        </w:rPr>
      </w:pPr>
    </w:p>
    <w:p w:rsidR="00EE623B" w:rsidRPr="00EE623B" w:rsidRDefault="00EE623B" w:rsidP="00EE623B">
      <w:pPr>
        <w:rPr>
          <w:lang w:val="uk-UA"/>
        </w:rPr>
      </w:pPr>
    </w:p>
    <w:p w:rsidR="00EE623B" w:rsidRPr="00EE623B" w:rsidRDefault="00EE623B" w:rsidP="00EE623B">
      <w:pPr>
        <w:rPr>
          <w:lang w:val="uk-UA"/>
        </w:rPr>
      </w:pPr>
    </w:p>
    <w:p w:rsidR="00EE623B" w:rsidRPr="00EE623B" w:rsidRDefault="00EE623B" w:rsidP="00EE623B">
      <w:pPr>
        <w:rPr>
          <w:lang w:val="uk-UA"/>
        </w:rPr>
      </w:pPr>
    </w:p>
    <w:p w:rsidR="00EE623B" w:rsidRPr="00EE623B" w:rsidRDefault="00EE623B" w:rsidP="00EE623B">
      <w:pPr>
        <w:rPr>
          <w:lang w:val="uk-UA"/>
        </w:rPr>
      </w:pPr>
    </w:p>
    <w:p w:rsidR="00EE623B" w:rsidRPr="00EE623B" w:rsidRDefault="00EE623B" w:rsidP="00EE623B">
      <w:pPr>
        <w:rPr>
          <w:lang w:val="uk-UA"/>
        </w:rPr>
      </w:pPr>
    </w:p>
    <w:p w:rsidR="00EE623B" w:rsidRPr="00EE623B" w:rsidRDefault="00EE623B" w:rsidP="00EE623B">
      <w:pPr>
        <w:rPr>
          <w:lang w:val="uk-UA"/>
        </w:rPr>
      </w:pPr>
    </w:p>
    <w:p w:rsidR="00EC6ADD" w:rsidRDefault="00EC6ADD" w:rsidP="00133492">
      <w:pPr>
        <w:spacing w:after="120"/>
        <w:jc w:val="center"/>
        <w:rPr>
          <w:b/>
          <w:u w:val="single"/>
          <w:lang w:val="uk-UA"/>
        </w:rPr>
      </w:pPr>
    </w:p>
    <w:p w:rsidR="00EE623B" w:rsidRDefault="00EE623B" w:rsidP="00133492">
      <w:pPr>
        <w:spacing w:after="120"/>
        <w:jc w:val="center"/>
        <w:rPr>
          <w:b/>
          <w:u w:val="single"/>
          <w:lang w:val="uk-UA"/>
        </w:rPr>
      </w:pPr>
    </w:p>
    <w:sectPr w:rsidR="00EE62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BB01C3F"/>
    <w:multiLevelType w:val="hybridMultilevel"/>
    <w:tmpl w:val="ADC020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90101BB"/>
    <w:multiLevelType w:val="hybridMultilevel"/>
    <w:tmpl w:val="46D25EE6"/>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3B0BAFE">
      <w:numFmt w:val="bullet"/>
      <w:lvlText w:val="–"/>
      <w:lvlJc w:val="left"/>
      <w:pPr>
        <w:ind w:left="2550" w:hanging="930"/>
      </w:pPr>
      <w:rPr>
        <w:rFonts w:ascii="Times New Roman" w:eastAsia="Times New Roman" w:hAnsi="Times New Roman" w:cs="Times New Roman"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EC30C1B"/>
    <w:multiLevelType w:val="hybridMultilevel"/>
    <w:tmpl w:val="0F301996"/>
    <w:lvl w:ilvl="0" w:tplc="D51AD618">
      <w:numFmt w:val="bullet"/>
      <w:lvlText w:val="-"/>
      <w:lvlJc w:val="left"/>
      <w:pPr>
        <w:ind w:left="540" w:hanging="360"/>
      </w:pPr>
      <w:rPr>
        <w:rFonts w:ascii="Times New Roman" w:eastAsia="Times New Roman" w:hAnsi="Times New Roman"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7"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B4F4A4E"/>
    <w:multiLevelType w:val="hybridMultilevel"/>
    <w:tmpl w:val="84E27C60"/>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3B0BAFE">
      <w:numFmt w:val="bullet"/>
      <w:lvlText w:val="–"/>
      <w:lvlJc w:val="left"/>
      <w:pPr>
        <w:ind w:left="2550" w:hanging="930"/>
      </w:pPr>
      <w:rPr>
        <w:rFonts w:ascii="Times New Roman" w:eastAsia="Times New Roman" w:hAnsi="Times New Roman" w:cs="Times New Roman"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4BAC376A"/>
    <w:multiLevelType w:val="hybridMultilevel"/>
    <w:tmpl w:val="3F1EB134"/>
    <w:lvl w:ilvl="0" w:tplc="04220001">
      <w:start w:val="1"/>
      <w:numFmt w:val="bullet"/>
      <w:lvlText w:val=""/>
      <w:lvlJc w:val="left"/>
      <w:pPr>
        <w:tabs>
          <w:tab w:val="num" w:pos="360"/>
        </w:tabs>
        <w:ind w:left="360" w:hanging="360"/>
      </w:pPr>
      <w:rPr>
        <w:rFonts w:ascii="Symbol" w:hAnsi="Symbol"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C2745D"/>
    <w:multiLevelType w:val="hybridMultilevel"/>
    <w:tmpl w:val="00309C5E"/>
    <w:lvl w:ilvl="0" w:tplc="3876839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FBF6F9C"/>
    <w:multiLevelType w:val="hybridMultilevel"/>
    <w:tmpl w:val="1228EDE6"/>
    <w:lvl w:ilvl="0" w:tplc="32F2C310">
      <w:numFmt w:val="bullet"/>
      <w:lvlText w:val="-"/>
      <w:lvlJc w:val="left"/>
      <w:pPr>
        <w:tabs>
          <w:tab w:val="num" w:pos="360"/>
        </w:tabs>
        <w:ind w:left="360" w:hanging="360"/>
      </w:pPr>
      <w:rPr>
        <w:rFonts w:ascii="Times New Roman" w:eastAsia="Times New Roman" w:hAnsi="Times New Roman" w:cs="Times New Roman" w:hint="default"/>
      </w:rPr>
    </w:lvl>
    <w:lvl w:ilvl="1" w:tplc="32F2C310">
      <w:numFmt w:val="bullet"/>
      <w:lvlText w:val="-"/>
      <w:lvlJc w:val="left"/>
      <w:pPr>
        <w:ind w:left="1080" w:hanging="360"/>
      </w:pPr>
      <w:rPr>
        <w:rFonts w:ascii="Times New Roman" w:eastAsia="Times New Roman" w:hAnsi="Times New Roman" w:cs="Times New Roman" w:hint="default"/>
      </w:rPr>
    </w:lvl>
    <w:lvl w:ilvl="2" w:tplc="03B0BAFE">
      <w:numFmt w:val="bullet"/>
      <w:lvlText w:val="–"/>
      <w:lvlJc w:val="left"/>
      <w:pPr>
        <w:ind w:left="2550" w:hanging="930"/>
      </w:pPr>
      <w:rPr>
        <w:rFonts w:ascii="Times New Roman" w:eastAsia="Times New Roman" w:hAnsi="Times New Roman" w:cs="Times New Roman"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AEC06C6"/>
    <w:multiLevelType w:val="hybridMultilevel"/>
    <w:tmpl w:val="D77C45B2"/>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53" w:hanging="360"/>
      </w:pPr>
    </w:lvl>
    <w:lvl w:ilvl="2" w:tplc="0422001B" w:tentative="1">
      <w:start w:val="1"/>
      <w:numFmt w:val="lowerRoman"/>
      <w:lvlText w:val="%3."/>
      <w:lvlJc w:val="right"/>
      <w:pPr>
        <w:ind w:left="-533" w:hanging="180"/>
      </w:pPr>
    </w:lvl>
    <w:lvl w:ilvl="3" w:tplc="0422000F" w:tentative="1">
      <w:start w:val="1"/>
      <w:numFmt w:val="decimal"/>
      <w:lvlText w:val="%4."/>
      <w:lvlJc w:val="left"/>
      <w:pPr>
        <w:ind w:left="187" w:hanging="360"/>
      </w:pPr>
    </w:lvl>
    <w:lvl w:ilvl="4" w:tplc="04220019" w:tentative="1">
      <w:start w:val="1"/>
      <w:numFmt w:val="lowerLetter"/>
      <w:lvlText w:val="%5."/>
      <w:lvlJc w:val="left"/>
      <w:pPr>
        <w:ind w:left="907" w:hanging="360"/>
      </w:pPr>
    </w:lvl>
    <w:lvl w:ilvl="5" w:tplc="0422001B" w:tentative="1">
      <w:start w:val="1"/>
      <w:numFmt w:val="lowerRoman"/>
      <w:lvlText w:val="%6."/>
      <w:lvlJc w:val="right"/>
      <w:pPr>
        <w:ind w:left="1627" w:hanging="180"/>
      </w:pPr>
    </w:lvl>
    <w:lvl w:ilvl="6" w:tplc="0422000F" w:tentative="1">
      <w:start w:val="1"/>
      <w:numFmt w:val="decimal"/>
      <w:lvlText w:val="%7."/>
      <w:lvlJc w:val="left"/>
      <w:pPr>
        <w:ind w:left="2347" w:hanging="360"/>
      </w:pPr>
    </w:lvl>
    <w:lvl w:ilvl="7" w:tplc="04220019" w:tentative="1">
      <w:start w:val="1"/>
      <w:numFmt w:val="lowerLetter"/>
      <w:lvlText w:val="%8."/>
      <w:lvlJc w:val="left"/>
      <w:pPr>
        <w:ind w:left="3067" w:hanging="360"/>
      </w:pPr>
    </w:lvl>
    <w:lvl w:ilvl="8" w:tplc="0422001B" w:tentative="1">
      <w:start w:val="1"/>
      <w:numFmt w:val="lowerRoman"/>
      <w:lvlText w:val="%9."/>
      <w:lvlJc w:val="right"/>
      <w:pPr>
        <w:ind w:left="3787" w:hanging="180"/>
      </w:pPr>
    </w:lvl>
  </w:abstractNum>
  <w:num w:numId="1">
    <w:abstractNumId w:val="8"/>
  </w:num>
  <w:num w:numId="2">
    <w:abstractNumId w:val="17"/>
  </w:num>
  <w:num w:numId="3">
    <w:abstractNumId w:val="0"/>
  </w:num>
  <w:num w:numId="4">
    <w:abstractNumId w:val="5"/>
  </w:num>
  <w:num w:numId="5">
    <w:abstractNumId w:val="2"/>
  </w:num>
  <w:num w:numId="6">
    <w:abstractNumId w:val="7"/>
  </w:num>
  <w:num w:numId="7">
    <w:abstractNumId w:val="10"/>
  </w:num>
  <w:num w:numId="8">
    <w:abstractNumId w:val="16"/>
  </w:num>
  <w:num w:numId="9">
    <w:abstractNumId w:val="14"/>
  </w:num>
  <w:num w:numId="10">
    <w:abstractNumId w:val="9"/>
  </w:num>
  <w:num w:numId="11">
    <w:abstractNumId w:val="1"/>
  </w:num>
  <w:num w:numId="12">
    <w:abstractNumId w:val="3"/>
  </w:num>
  <w:num w:numId="13">
    <w:abstractNumId w:val="15"/>
  </w:num>
  <w:num w:numId="14">
    <w:abstractNumId w:val="6"/>
  </w:num>
  <w:num w:numId="15">
    <w:abstractNumId w:val="13"/>
  </w:num>
  <w:num w:numId="16">
    <w:abstractNumId w:val="11"/>
  </w:num>
  <w:num w:numId="17">
    <w:abstractNumId w:val="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50DC7"/>
    <w:rsid w:val="000526E0"/>
    <w:rsid w:val="000C4C83"/>
    <w:rsid w:val="000D2FA3"/>
    <w:rsid w:val="00120673"/>
    <w:rsid w:val="001215F1"/>
    <w:rsid w:val="00125052"/>
    <w:rsid w:val="00133492"/>
    <w:rsid w:val="001517E1"/>
    <w:rsid w:val="00163C93"/>
    <w:rsid w:val="001C0980"/>
    <w:rsid w:val="001E0736"/>
    <w:rsid w:val="001E5962"/>
    <w:rsid w:val="001F27F1"/>
    <w:rsid w:val="00247373"/>
    <w:rsid w:val="00274360"/>
    <w:rsid w:val="002775DE"/>
    <w:rsid w:val="00286F9C"/>
    <w:rsid w:val="0029444D"/>
    <w:rsid w:val="002A72CE"/>
    <w:rsid w:val="002A7AE0"/>
    <w:rsid w:val="002C6011"/>
    <w:rsid w:val="002D7D95"/>
    <w:rsid w:val="002E7BEA"/>
    <w:rsid w:val="002F1846"/>
    <w:rsid w:val="00310327"/>
    <w:rsid w:val="0034007C"/>
    <w:rsid w:val="00384EE7"/>
    <w:rsid w:val="00386CC4"/>
    <w:rsid w:val="003C044C"/>
    <w:rsid w:val="003D7D25"/>
    <w:rsid w:val="003E671B"/>
    <w:rsid w:val="0040542F"/>
    <w:rsid w:val="00406B05"/>
    <w:rsid w:val="00410EB7"/>
    <w:rsid w:val="00427B57"/>
    <w:rsid w:val="00436368"/>
    <w:rsid w:val="00451F8B"/>
    <w:rsid w:val="00452CF2"/>
    <w:rsid w:val="0045545F"/>
    <w:rsid w:val="00474E8F"/>
    <w:rsid w:val="004926B2"/>
    <w:rsid w:val="00496E44"/>
    <w:rsid w:val="004A49BD"/>
    <w:rsid w:val="004F5DEA"/>
    <w:rsid w:val="005063FD"/>
    <w:rsid w:val="00536E77"/>
    <w:rsid w:val="00581DAD"/>
    <w:rsid w:val="00582240"/>
    <w:rsid w:val="00582C88"/>
    <w:rsid w:val="00582D77"/>
    <w:rsid w:val="005835A2"/>
    <w:rsid w:val="005A24E5"/>
    <w:rsid w:val="005A2630"/>
    <w:rsid w:val="005D4B2F"/>
    <w:rsid w:val="005E47EC"/>
    <w:rsid w:val="0060313E"/>
    <w:rsid w:val="00640EEA"/>
    <w:rsid w:val="00642725"/>
    <w:rsid w:val="00650CEA"/>
    <w:rsid w:val="006546C3"/>
    <w:rsid w:val="00664F28"/>
    <w:rsid w:val="00683E01"/>
    <w:rsid w:val="006866B4"/>
    <w:rsid w:val="006C27C4"/>
    <w:rsid w:val="006D44F8"/>
    <w:rsid w:val="007130B0"/>
    <w:rsid w:val="00720ED3"/>
    <w:rsid w:val="00782EAE"/>
    <w:rsid w:val="00787F07"/>
    <w:rsid w:val="007C6F89"/>
    <w:rsid w:val="007D5C2A"/>
    <w:rsid w:val="007E26C6"/>
    <w:rsid w:val="007E7CAB"/>
    <w:rsid w:val="007F5B2D"/>
    <w:rsid w:val="00802DB8"/>
    <w:rsid w:val="008235F4"/>
    <w:rsid w:val="00826E67"/>
    <w:rsid w:val="0082762F"/>
    <w:rsid w:val="00874102"/>
    <w:rsid w:val="008B54F1"/>
    <w:rsid w:val="008F223E"/>
    <w:rsid w:val="009519F3"/>
    <w:rsid w:val="009714F4"/>
    <w:rsid w:val="00977B75"/>
    <w:rsid w:val="009800CD"/>
    <w:rsid w:val="0098182F"/>
    <w:rsid w:val="009C0B64"/>
    <w:rsid w:val="009C4E20"/>
    <w:rsid w:val="009C5BCA"/>
    <w:rsid w:val="009D548A"/>
    <w:rsid w:val="009E5297"/>
    <w:rsid w:val="009E5F93"/>
    <w:rsid w:val="009F368E"/>
    <w:rsid w:val="00A04FBA"/>
    <w:rsid w:val="00A36D80"/>
    <w:rsid w:val="00A434BB"/>
    <w:rsid w:val="00A54418"/>
    <w:rsid w:val="00A57A97"/>
    <w:rsid w:val="00A84A40"/>
    <w:rsid w:val="00AA1EB9"/>
    <w:rsid w:val="00AA6412"/>
    <w:rsid w:val="00AD59B4"/>
    <w:rsid w:val="00AE3016"/>
    <w:rsid w:val="00B27B0C"/>
    <w:rsid w:val="00B41409"/>
    <w:rsid w:val="00B41C0B"/>
    <w:rsid w:val="00B4708F"/>
    <w:rsid w:val="00B87DBD"/>
    <w:rsid w:val="00BA0525"/>
    <w:rsid w:val="00BB1915"/>
    <w:rsid w:val="00BC66E2"/>
    <w:rsid w:val="00BF7318"/>
    <w:rsid w:val="00C04232"/>
    <w:rsid w:val="00C20748"/>
    <w:rsid w:val="00C23551"/>
    <w:rsid w:val="00C3009D"/>
    <w:rsid w:val="00C539E3"/>
    <w:rsid w:val="00C6707A"/>
    <w:rsid w:val="00C80946"/>
    <w:rsid w:val="00CA2D60"/>
    <w:rsid w:val="00CC3972"/>
    <w:rsid w:val="00CC4E0F"/>
    <w:rsid w:val="00CF04D1"/>
    <w:rsid w:val="00CF1548"/>
    <w:rsid w:val="00D2584F"/>
    <w:rsid w:val="00D30172"/>
    <w:rsid w:val="00D3297A"/>
    <w:rsid w:val="00D57B60"/>
    <w:rsid w:val="00D622B1"/>
    <w:rsid w:val="00D659DB"/>
    <w:rsid w:val="00D70CDB"/>
    <w:rsid w:val="00D808FE"/>
    <w:rsid w:val="00D95DE4"/>
    <w:rsid w:val="00DB51FD"/>
    <w:rsid w:val="00DD0C8E"/>
    <w:rsid w:val="00DD6147"/>
    <w:rsid w:val="00DF4CB2"/>
    <w:rsid w:val="00E071C1"/>
    <w:rsid w:val="00E76BB5"/>
    <w:rsid w:val="00EA47F2"/>
    <w:rsid w:val="00EC18C5"/>
    <w:rsid w:val="00EC1943"/>
    <w:rsid w:val="00EC2016"/>
    <w:rsid w:val="00EC272D"/>
    <w:rsid w:val="00EC6ADD"/>
    <w:rsid w:val="00ED21F5"/>
    <w:rsid w:val="00EE623B"/>
    <w:rsid w:val="00F23481"/>
    <w:rsid w:val="00F3219D"/>
    <w:rsid w:val="00F53FC9"/>
    <w:rsid w:val="00F82540"/>
    <w:rsid w:val="00F87BF4"/>
    <w:rsid w:val="00FA6E7C"/>
    <w:rsid w:val="00FD4C99"/>
    <w:rsid w:val="00FE2A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EB0F29"/>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character" w:styleId="a9">
    <w:name w:val="Strong"/>
    <w:basedOn w:val="a0"/>
    <w:uiPriority w:val="22"/>
    <w:qFormat/>
    <w:rsid w:val="00D57B60"/>
    <w:rPr>
      <w:b/>
      <w:bCs/>
    </w:rPr>
  </w:style>
  <w:style w:type="character" w:styleId="aa">
    <w:name w:val="Emphasis"/>
    <w:basedOn w:val="a0"/>
    <w:uiPriority w:val="20"/>
    <w:qFormat/>
    <w:rsid w:val="005A24E5"/>
    <w:rPr>
      <w:i/>
      <w:iCs/>
    </w:rPr>
  </w:style>
  <w:style w:type="character" w:customStyle="1" w:styleId="file">
    <w:name w:val="file"/>
    <w:basedOn w:val="a0"/>
    <w:rsid w:val="008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 w:id="14736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ssion3@nab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oryadok-provedennya-vidkrytogo-konkurs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BE22-41EE-4A64-90DD-334D99CE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29517</Words>
  <Characters>16826</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Кухарчук Роман Вікторович</cp:lastModifiedBy>
  <cp:revision>3</cp:revision>
  <cp:lastPrinted>2021-09-15T13:22:00Z</cp:lastPrinted>
  <dcterms:created xsi:type="dcterms:W3CDTF">2021-09-16T16:21:00Z</dcterms:created>
  <dcterms:modified xsi:type="dcterms:W3CDTF">2021-09-17T08:26:00Z</dcterms:modified>
</cp:coreProperties>
</file>