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5" w:rsidRDefault="00994445" w:rsidP="00FB65C1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0F6F19" w:rsidRDefault="00994445" w:rsidP="00FB65C1">
      <w:pPr>
        <w:jc w:val="center"/>
        <w:rPr>
          <w:b/>
          <w:bCs/>
          <w:sz w:val="28"/>
          <w:szCs w:val="28"/>
          <w:lang w:val="uk-UA"/>
        </w:rPr>
      </w:pPr>
      <w:r w:rsidRPr="00FA0179">
        <w:rPr>
          <w:b/>
          <w:bCs/>
          <w:sz w:val="28"/>
          <w:szCs w:val="28"/>
          <w:lang w:val="uk-UA"/>
        </w:rPr>
        <w:t>ПРОФІЛЬ</w:t>
      </w:r>
      <w:r w:rsidRPr="00FA0179">
        <w:rPr>
          <w:b/>
          <w:bCs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4F7FC8" w:rsidRDefault="0063723F" w:rsidP="00FB65C1">
      <w:pPr>
        <w:jc w:val="center"/>
        <w:rPr>
          <w:b/>
          <w:bCs/>
          <w:sz w:val="28"/>
          <w:szCs w:val="28"/>
          <w:lang w:val="uk-UA"/>
        </w:rPr>
      </w:pPr>
      <w:r w:rsidRPr="00A26471">
        <w:rPr>
          <w:b/>
          <w:sz w:val="28"/>
          <w:szCs w:val="28"/>
          <w:lang w:val="uk-UA"/>
        </w:rPr>
        <w:t>«</w:t>
      </w:r>
      <w:r w:rsidR="000F6F19" w:rsidRPr="000F6F19">
        <w:rPr>
          <w:b/>
          <w:bCs/>
          <w:sz w:val="28"/>
          <w:szCs w:val="28"/>
          <w:lang w:val="uk-UA"/>
        </w:rPr>
        <w:t>Заступник начальника відділу автотранспортного забезпечення Управління спеціальних операцій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994445" w:rsidRPr="00FA0179" w:rsidRDefault="000F6F19" w:rsidP="00FB65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</w:t>
      </w:r>
      <w:r w:rsidR="00994445" w:rsidRPr="00FA0179">
        <w:rPr>
          <w:b/>
          <w:bCs/>
          <w:sz w:val="28"/>
          <w:szCs w:val="28"/>
          <w:lang w:val="uk-UA"/>
        </w:rPr>
        <w:t>ціонального антикорупційного бюро України</w:t>
      </w:r>
      <w:r w:rsidR="0063723F">
        <w:rPr>
          <w:b/>
          <w:bCs/>
          <w:sz w:val="28"/>
          <w:szCs w:val="28"/>
          <w:lang w:val="uk-UA"/>
        </w:rPr>
        <w:t>»</w:t>
      </w:r>
    </w:p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75"/>
        <w:gridCol w:w="4879"/>
      </w:tblGrid>
      <w:tr w:rsidR="00994445" w:rsidRPr="000F6F19">
        <w:tc>
          <w:tcPr>
            <w:tcW w:w="4608" w:type="dxa"/>
          </w:tcPr>
          <w:p w:rsidR="00994445" w:rsidRPr="000F6F1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0F6F19" w:rsidRDefault="00994445" w:rsidP="00A01AA5">
            <w:pPr>
              <w:rPr>
                <w:sz w:val="28"/>
                <w:szCs w:val="28"/>
                <w:lang w:val="uk-UA"/>
              </w:rPr>
            </w:pPr>
            <w:r w:rsidRPr="000F6F19">
              <w:rPr>
                <w:sz w:val="28"/>
                <w:szCs w:val="28"/>
                <w:lang w:val="uk-UA"/>
              </w:rPr>
              <w:t>ЗАТВЕРДЖУЮ</w:t>
            </w:r>
          </w:p>
        </w:tc>
      </w:tr>
      <w:tr w:rsidR="00994445" w:rsidRPr="000F6F19">
        <w:tc>
          <w:tcPr>
            <w:tcW w:w="4608" w:type="dxa"/>
          </w:tcPr>
          <w:p w:rsidR="00994445" w:rsidRPr="000F6F1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0F6F19" w:rsidRDefault="00994445" w:rsidP="00A01AA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F6F19">
              <w:rPr>
                <w:b/>
                <w:bCs/>
                <w:sz w:val="28"/>
                <w:szCs w:val="28"/>
                <w:lang w:val="uk-UA"/>
              </w:rPr>
              <w:t xml:space="preserve">Директор                                       </w:t>
            </w:r>
          </w:p>
          <w:p w:rsidR="00994445" w:rsidRPr="000F6F19" w:rsidRDefault="000F6F19" w:rsidP="00A01AA5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             </w:t>
            </w:r>
            <w:r w:rsidR="00994445" w:rsidRPr="000F6F19">
              <w:rPr>
                <w:b/>
                <w:bCs/>
                <w:sz w:val="28"/>
                <w:szCs w:val="28"/>
                <w:lang w:val="uk-UA"/>
              </w:rPr>
              <w:t>А.Ситник</w:t>
            </w:r>
          </w:p>
        </w:tc>
      </w:tr>
      <w:tr w:rsidR="00994445" w:rsidRPr="000F6F19">
        <w:tc>
          <w:tcPr>
            <w:tcW w:w="4608" w:type="dxa"/>
          </w:tcPr>
          <w:p w:rsidR="00994445" w:rsidRPr="000F6F1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4445" w:rsidRPr="000F6F19" w:rsidRDefault="00994445" w:rsidP="00A01AA5">
            <w:pPr>
              <w:rPr>
                <w:sz w:val="20"/>
                <w:szCs w:val="20"/>
                <w:lang w:val="uk-UA"/>
              </w:rPr>
            </w:pPr>
            <w:r w:rsidRPr="000F6F19">
              <w:rPr>
                <w:lang w:val="uk-UA"/>
              </w:rPr>
              <w:t>(</w:t>
            </w:r>
            <w:r w:rsidRPr="000F6F19">
              <w:rPr>
                <w:sz w:val="20"/>
                <w:szCs w:val="20"/>
                <w:lang w:val="uk-UA"/>
              </w:rPr>
              <w:t>найменування посади, ініціали (ім’я), прізвище та підпис керівника державної служби у державному органі,</w:t>
            </w:r>
          </w:p>
          <w:p w:rsidR="00994445" w:rsidRPr="000F6F19" w:rsidRDefault="00994445" w:rsidP="00A01AA5">
            <w:pPr>
              <w:rPr>
                <w:lang w:val="uk-UA"/>
              </w:rPr>
            </w:pPr>
            <w:r w:rsidRPr="000F6F19">
              <w:rPr>
                <w:sz w:val="20"/>
                <w:szCs w:val="20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94445" w:rsidRPr="000F6F19">
        <w:tc>
          <w:tcPr>
            <w:tcW w:w="4608" w:type="dxa"/>
          </w:tcPr>
          <w:p w:rsidR="00994445" w:rsidRPr="000F6F19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0F6F19" w:rsidRDefault="00994445" w:rsidP="00A01AA5">
            <w:pPr>
              <w:rPr>
                <w:lang w:val="uk-UA"/>
              </w:rPr>
            </w:pPr>
          </w:p>
        </w:tc>
      </w:tr>
      <w:tr w:rsidR="00994445" w:rsidRPr="000F6F19">
        <w:tc>
          <w:tcPr>
            <w:tcW w:w="4608" w:type="dxa"/>
          </w:tcPr>
          <w:p w:rsidR="00994445" w:rsidRPr="000F6F19" w:rsidRDefault="00994445" w:rsidP="00A01A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63" w:type="dxa"/>
          </w:tcPr>
          <w:p w:rsidR="00994445" w:rsidRPr="000F6F19" w:rsidRDefault="004F62C5" w:rsidP="004F62C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 </w:t>
            </w:r>
            <w:r w:rsidR="000F6F19" w:rsidRPr="000F6F19">
              <w:rPr>
                <w:sz w:val="28"/>
                <w:szCs w:val="28"/>
                <w:lang w:val="uk-UA"/>
              </w:rPr>
              <w:t xml:space="preserve">січня 2017 року </w:t>
            </w:r>
          </w:p>
        </w:tc>
      </w:tr>
    </w:tbl>
    <w:p w:rsidR="00994445" w:rsidRPr="000F6F19" w:rsidRDefault="00994445" w:rsidP="00FB65C1">
      <w:pPr>
        <w:jc w:val="center"/>
        <w:rPr>
          <w:b/>
          <w:bCs/>
          <w:lang w:val="uk-UA"/>
        </w:rPr>
      </w:pP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"/>
        <w:gridCol w:w="3812"/>
        <w:gridCol w:w="4616"/>
      </w:tblGrid>
      <w:tr w:rsidR="00994445" w:rsidRPr="000F6F19" w:rsidTr="00BA4ED0">
        <w:tc>
          <w:tcPr>
            <w:tcW w:w="678" w:type="dxa"/>
            <w:gridSpan w:val="2"/>
          </w:tcPr>
          <w:p w:rsidR="00994445" w:rsidRPr="000F6F19" w:rsidRDefault="00994445" w:rsidP="00A01AA5">
            <w:pPr>
              <w:rPr>
                <w:b/>
                <w:bCs/>
                <w:lang w:val="uk-UA"/>
              </w:rPr>
            </w:pPr>
            <w:r w:rsidRPr="000F6F19">
              <w:rPr>
                <w:b/>
                <w:bCs/>
                <w:lang w:val="uk-UA"/>
              </w:rPr>
              <w:t>І</w:t>
            </w:r>
          </w:p>
        </w:tc>
        <w:tc>
          <w:tcPr>
            <w:tcW w:w="8641" w:type="dxa"/>
            <w:gridSpan w:val="2"/>
          </w:tcPr>
          <w:p w:rsidR="00994445" w:rsidRPr="000F6F19" w:rsidRDefault="00994445" w:rsidP="00A01AA5">
            <w:pPr>
              <w:rPr>
                <w:b/>
                <w:bCs/>
                <w:lang w:val="uk-UA"/>
              </w:rPr>
            </w:pPr>
            <w:r w:rsidRPr="000F6F1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2B2BE9" w:rsidRPr="000F6F19" w:rsidTr="00BA4ED0">
        <w:tc>
          <w:tcPr>
            <w:tcW w:w="678" w:type="dxa"/>
            <w:gridSpan w:val="2"/>
          </w:tcPr>
          <w:p w:rsidR="002B2BE9" w:rsidRPr="000F6F19" w:rsidRDefault="002B2BE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2B2BE9" w:rsidRPr="000F6F19" w:rsidRDefault="002B2BE9" w:rsidP="00A01AA5">
            <w:pPr>
              <w:rPr>
                <w:lang w:val="uk-UA"/>
              </w:rPr>
            </w:pPr>
            <w:r w:rsidRPr="000F6F1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696" w:type="dxa"/>
          </w:tcPr>
          <w:p w:rsidR="002B2BE9" w:rsidRPr="000F6F19" w:rsidRDefault="002B2BE9" w:rsidP="00FF0ADC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Національне антикорупційне бюро України</w:t>
            </w:r>
          </w:p>
        </w:tc>
      </w:tr>
      <w:tr w:rsidR="002B2BE9" w:rsidRPr="000F6F19" w:rsidTr="00BA4ED0">
        <w:tc>
          <w:tcPr>
            <w:tcW w:w="678" w:type="dxa"/>
            <w:gridSpan w:val="2"/>
          </w:tcPr>
          <w:p w:rsidR="002B2BE9" w:rsidRPr="000F6F19" w:rsidRDefault="002B2BE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2B2BE9" w:rsidRPr="000F6F19" w:rsidRDefault="002B2BE9" w:rsidP="00A01AA5">
            <w:pPr>
              <w:rPr>
                <w:lang w:val="uk-UA"/>
              </w:rPr>
            </w:pPr>
            <w:r w:rsidRPr="000F6F1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696" w:type="dxa"/>
          </w:tcPr>
          <w:p w:rsidR="002B2BE9" w:rsidRPr="000F6F19" w:rsidRDefault="002B2BE9" w:rsidP="00FF0ADC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Управління спеціальних операцій</w:t>
            </w:r>
          </w:p>
        </w:tc>
      </w:tr>
      <w:tr w:rsidR="002B2BE9" w:rsidRPr="000F6F19" w:rsidTr="00BA4ED0">
        <w:tc>
          <w:tcPr>
            <w:tcW w:w="678" w:type="dxa"/>
            <w:gridSpan w:val="2"/>
          </w:tcPr>
          <w:p w:rsidR="002B2BE9" w:rsidRPr="000F6F19" w:rsidRDefault="002B2BE9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2B2BE9" w:rsidRPr="000F6F19" w:rsidRDefault="002B2BE9" w:rsidP="00A01AA5">
            <w:pPr>
              <w:rPr>
                <w:lang w:val="uk-UA"/>
              </w:rPr>
            </w:pPr>
            <w:r w:rsidRPr="000F6F19">
              <w:rPr>
                <w:lang w:val="uk-UA"/>
              </w:rPr>
              <w:t>Найменування посади</w:t>
            </w:r>
          </w:p>
        </w:tc>
        <w:tc>
          <w:tcPr>
            <w:tcW w:w="4696" w:type="dxa"/>
          </w:tcPr>
          <w:p w:rsidR="002B2BE9" w:rsidRPr="000F6F19" w:rsidRDefault="00213093" w:rsidP="00FF0ADC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 xml:space="preserve">Заступник начальника </w:t>
            </w:r>
            <w:r w:rsidR="002B2BE9" w:rsidRPr="000F6F19">
              <w:rPr>
                <w:lang w:val="uk-UA"/>
              </w:rPr>
              <w:t>відділу автотранспортного забезпечення</w:t>
            </w:r>
          </w:p>
        </w:tc>
      </w:tr>
      <w:tr w:rsidR="00994445" w:rsidRPr="000F6F19" w:rsidTr="00BA4ED0">
        <w:tc>
          <w:tcPr>
            <w:tcW w:w="678" w:type="dxa"/>
            <w:gridSpan w:val="2"/>
          </w:tcPr>
          <w:p w:rsidR="00994445" w:rsidRPr="000F6F19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994445" w:rsidRPr="000F6F19" w:rsidRDefault="00994445" w:rsidP="00A01AA5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t>Група посади</w:t>
            </w:r>
          </w:p>
        </w:tc>
        <w:tc>
          <w:tcPr>
            <w:tcW w:w="4696" w:type="dxa"/>
          </w:tcPr>
          <w:p w:rsidR="00994445" w:rsidRPr="000F6F19" w:rsidRDefault="00994445" w:rsidP="00FB65C1">
            <w:pPr>
              <w:rPr>
                <w:lang w:val="uk-UA"/>
              </w:rPr>
            </w:pPr>
            <w:r w:rsidRPr="000F6F19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994445" w:rsidRPr="000F6F19" w:rsidTr="00BA4ED0">
        <w:tc>
          <w:tcPr>
            <w:tcW w:w="678" w:type="dxa"/>
            <w:gridSpan w:val="2"/>
          </w:tcPr>
          <w:p w:rsidR="00994445" w:rsidRPr="000F6F19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994445" w:rsidRPr="000F6F19" w:rsidRDefault="00994445" w:rsidP="00A01AA5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t>Мета посади</w:t>
            </w:r>
          </w:p>
        </w:tc>
        <w:tc>
          <w:tcPr>
            <w:tcW w:w="4696" w:type="dxa"/>
          </w:tcPr>
          <w:p w:rsidR="002B2BE9" w:rsidRPr="000F6F19" w:rsidRDefault="002B2BE9" w:rsidP="00125835">
            <w:pPr>
              <w:numPr>
                <w:ilvl w:val="0"/>
                <w:numId w:val="17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Організація експлуатації, обслуговування, ремонту та зберігання автотранспорту Управління спеціальних операцій Національного антикорупційного бюро України.</w:t>
            </w:r>
          </w:p>
          <w:p w:rsidR="00994445" w:rsidRPr="000F6F19" w:rsidRDefault="002B2BE9" w:rsidP="00125835">
            <w:pPr>
              <w:numPr>
                <w:ilvl w:val="0"/>
                <w:numId w:val="17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Забезпечення та участь у проведенні спеціальних операцій.</w:t>
            </w:r>
          </w:p>
        </w:tc>
      </w:tr>
      <w:tr w:rsidR="00994445" w:rsidRPr="000F6F19" w:rsidTr="00BA4ED0">
        <w:tc>
          <w:tcPr>
            <w:tcW w:w="678" w:type="dxa"/>
            <w:gridSpan w:val="2"/>
          </w:tcPr>
          <w:p w:rsidR="00994445" w:rsidRPr="000F6F19" w:rsidRDefault="0099444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994445" w:rsidRPr="000F6F19" w:rsidRDefault="00994445" w:rsidP="00A01AA5">
            <w:pPr>
              <w:rPr>
                <w:lang w:val="uk-UA"/>
              </w:rPr>
            </w:pPr>
            <w:r w:rsidRPr="000F6F1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696" w:type="dxa"/>
          </w:tcPr>
          <w:p w:rsidR="002B2BE9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Р</w:t>
            </w:r>
            <w:r w:rsidR="00FB1D9C" w:rsidRPr="000F6F19">
              <w:rPr>
                <w:lang w:val="uk-UA"/>
              </w:rPr>
              <w:t xml:space="preserve">ічне планування експлуатації, </w:t>
            </w:r>
            <w:r w:rsidR="00600A0C" w:rsidRPr="000F6F19">
              <w:rPr>
                <w:lang w:val="uk-UA"/>
              </w:rPr>
              <w:t xml:space="preserve">технічного обслуговування та </w:t>
            </w:r>
            <w:r w:rsidR="00FB1D9C" w:rsidRPr="000F6F19">
              <w:rPr>
                <w:lang w:val="uk-UA"/>
              </w:rPr>
              <w:t>ремонту автотранспорту</w:t>
            </w:r>
            <w:r w:rsidR="007A0347" w:rsidRPr="000F6F19">
              <w:rPr>
                <w:lang w:val="uk-UA"/>
              </w:rPr>
              <w:t>.</w:t>
            </w:r>
          </w:p>
          <w:p w:rsidR="002B2BE9" w:rsidRPr="000F6F19" w:rsidRDefault="00600A0C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Визначення потреби, п</w:t>
            </w:r>
            <w:r w:rsidR="00CC40D6" w:rsidRPr="000F6F19">
              <w:rPr>
                <w:lang w:val="uk-UA"/>
              </w:rPr>
              <w:t>ідготовка та подання річного розрахунку коштів на утр</w:t>
            </w:r>
            <w:r w:rsidR="007A0347" w:rsidRPr="000F6F19">
              <w:rPr>
                <w:lang w:val="uk-UA"/>
              </w:rPr>
              <w:t>имання</w:t>
            </w:r>
            <w:r w:rsidRPr="000F6F19">
              <w:rPr>
                <w:lang w:val="uk-UA"/>
              </w:rPr>
              <w:t>,</w:t>
            </w:r>
            <w:r w:rsidR="007A0347" w:rsidRPr="000F6F19">
              <w:rPr>
                <w:lang w:val="uk-UA"/>
              </w:rPr>
              <w:t xml:space="preserve"> </w:t>
            </w:r>
            <w:r w:rsidRPr="000F6F19">
              <w:rPr>
                <w:lang w:val="uk-UA"/>
              </w:rPr>
              <w:t xml:space="preserve">технічне обслуговування та </w:t>
            </w:r>
            <w:r w:rsidR="007A0347" w:rsidRPr="000F6F19">
              <w:rPr>
                <w:lang w:val="uk-UA"/>
              </w:rPr>
              <w:t>ремонт</w:t>
            </w:r>
            <w:r w:rsidRPr="000F6F19">
              <w:rPr>
                <w:lang w:val="uk-UA"/>
              </w:rPr>
              <w:t>у</w:t>
            </w:r>
            <w:r w:rsidR="007A0347" w:rsidRPr="000F6F19">
              <w:rPr>
                <w:lang w:val="uk-UA"/>
              </w:rPr>
              <w:t xml:space="preserve"> автотранспорту.</w:t>
            </w:r>
          </w:p>
          <w:p w:rsidR="009C3EDB" w:rsidRPr="000F6F19" w:rsidRDefault="009C3EDB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Відпрацювання технічних вимог до предмету закупівлі та подання до комітету з конкурсних торгів для проведення процедур закупів</w:t>
            </w:r>
            <w:r w:rsidR="00600A0C" w:rsidRPr="000F6F19">
              <w:rPr>
                <w:lang w:val="uk-UA"/>
              </w:rPr>
              <w:t>е</w:t>
            </w:r>
            <w:r w:rsidRPr="000F6F19">
              <w:rPr>
                <w:lang w:val="uk-UA"/>
              </w:rPr>
              <w:t>л</w:t>
            </w:r>
            <w:r w:rsidR="00600A0C" w:rsidRPr="000F6F19">
              <w:rPr>
                <w:lang w:val="uk-UA"/>
              </w:rPr>
              <w:t>ь</w:t>
            </w:r>
            <w:r w:rsidRPr="000F6F19">
              <w:rPr>
                <w:lang w:val="uk-UA"/>
              </w:rPr>
              <w:t xml:space="preserve"> спеціалізованих автомобілів, паливо-мастильних матеріалів, </w:t>
            </w:r>
            <w:r w:rsidR="00600A0C" w:rsidRPr="000F6F19">
              <w:rPr>
                <w:lang w:val="uk-UA"/>
              </w:rPr>
              <w:t xml:space="preserve">автомобільних шин, </w:t>
            </w:r>
            <w:r w:rsidRPr="000F6F19">
              <w:rPr>
                <w:lang w:val="uk-UA"/>
              </w:rPr>
              <w:t>майна</w:t>
            </w:r>
            <w:r w:rsidR="00600A0C" w:rsidRPr="000F6F19">
              <w:rPr>
                <w:lang w:val="uk-UA"/>
              </w:rPr>
              <w:t>, послуг з утримання, технічного обслуговування та ремонту автотранспорту.</w:t>
            </w:r>
          </w:p>
          <w:p w:rsidR="00B23FA6" w:rsidRPr="000F6F19" w:rsidRDefault="00B23FA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lastRenderedPageBreak/>
              <w:t xml:space="preserve">Підготовка проектів договорів на закупівлю товарів та послуг </w:t>
            </w:r>
            <w:r w:rsidR="007D4D84" w:rsidRPr="000F6F19">
              <w:rPr>
                <w:lang w:val="uk-UA"/>
              </w:rPr>
              <w:t>за державні кошти.</w:t>
            </w:r>
          </w:p>
          <w:p w:rsidR="002B2BE9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Організація та контроль роботи автомобільного парку і відповідних посадових осіб</w:t>
            </w:r>
            <w:r w:rsidR="007A0347" w:rsidRPr="000F6F19">
              <w:rPr>
                <w:lang w:val="uk-UA"/>
              </w:rPr>
              <w:t>.</w:t>
            </w:r>
          </w:p>
          <w:p w:rsidR="002B2BE9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П</w:t>
            </w:r>
            <w:r w:rsidR="002B2BE9" w:rsidRPr="000F6F19">
              <w:rPr>
                <w:lang w:val="uk-UA"/>
              </w:rPr>
              <w:t>остановка та зняття з обліку у сервісних цен</w:t>
            </w:r>
            <w:r w:rsidR="007A0347" w:rsidRPr="000F6F19">
              <w:rPr>
                <w:lang w:val="uk-UA"/>
              </w:rPr>
              <w:t>трах МВС України автотранспорту.</w:t>
            </w:r>
          </w:p>
          <w:p w:rsidR="002B2BE9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Планування та своєчасне проведення технічного обслуговування та поточних ремонтів автотранспорту у визначених спеціалізованих організаціях, визначення повноти та якості отриманих послуг, подання звітності до фінансового органу</w:t>
            </w:r>
            <w:r w:rsidR="007A0347" w:rsidRPr="000F6F19">
              <w:rPr>
                <w:lang w:val="uk-UA"/>
              </w:rPr>
              <w:t>.</w:t>
            </w:r>
          </w:p>
          <w:p w:rsidR="00CC40D6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Розробка і впровадження заходів щодо попередження пригод з автотранспортом</w:t>
            </w:r>
            <w:r w:rsidR="009C3EDB" w:rsidRPr="000F6F19">
              <w:rPr>
                <w:lang w:val="uk-UA"/>
              </w:rPr>
              <w:t>, проведення занять з працівниками за фахом</w:t>
            </w:r>
            <w:r w:rsidR="007A0347" w:rsidRPr="000F6F19">
              <w:rPr>
                <w:lang w:val="uk-UA"/>
              </w:rPr>
              <w:t>.</w:t>
            </w:r>
          </w:p>
          <w:p w:rsidR="002B2BE9" w:rsidRPr="000F6F19" w:rsidRDefault="00CC40D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</w:t>
            </w:r>
            <w:r w:rsidR="002B2BE9" w:rsidRPr="000F6F19">
              <w:rPr>
                <w:lang w:val="uk-UA"/>
              </w:rPr>
              <w:t>едення обліку напрацювання автотранспорту та витрати паливо</w:t>
            </w:r>
            <w:r w:rsidRPr="000F6F19">
              <w:rPr>
                <w:lang w:val="uk-UA"/>
              </w:rPr>
              <w:t>-</w:t>
            </w:r>
            <w:r w:rsidR="002B2BE9" w:rsidRPr="000F6F19">
              <w:rPr>
                <w:lang w:val="uk-UA"/>
              </w:rPr>
              <w:t>мастильних матеріалів, карток обліку наробітку автомобільних шин</w:t>
            </w:r>
            <w:r w:rsidR="007A0347" w:rsidRPr="000F6F19">
              <w:rPr>
                <w:lang w:val="uk-UA"/>
              </w:rPr>
              <w:t>.</w:t>
            </w:r>
          </w:p>
          <w:p w:rsidR="00B23FA6" w:rsidRPr="000F6F19" w:rsidRDefault="00B23FA6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Ведення аналітичного обліку витрати коштів за діючими договорами.</w:t>
            </w:r>
          </w:p>
          <w:p w:rsidR="002B2BE9" w:rsidRPr="000F6F19" w:rsidRDefault="007A0347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К</w:t>
            </w:r>
            <w:r w:rsidR="002B2BE9" w:rsidRPr="000F6F19">
              <w:rPr>
                <w:lang w:val="uk-UA"/>
              </w:rPr>
              <w:t>онтроль та здійснення заходів</w:t>
            </w:r>
            <w:r w:rsidRPr="000F6F19">
              <w:rPr>
                <w:lang w:val="uk-UA"/>
              </w:rPr>
              <w:t xml:space="preserve"> протипожежного захисту в парку.</w:t>
            </w:r>
          </w:p>
          <w:p w:rsidR="002B2BE9" w:rsidRPr="000F6F19" w:rsidRDefault="007A0347" w:rsidP="00125835">
            <w:pPr>
              <w:numPr>
                <w:ilvl w:val="0"/>
                <w:numId w:val="18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К</w:t>
            </w:r>
            <w:r w:rsidR="002B2BE9" w:rsidRPr="000F6F19">
              <w:rPr>
                <w:lang w:val="uk-UA"/>
              </w:rPr>
              <w:t>онтроль повноти оформлення подорожніх листів, відповідності списання використаних паливо масти</w:t>
            </w:r>
            <w:r w:rsidRPr="000F6F19">
              <w:rPr>
                <w:lang w:val="uk-UA"/>
              </w:rPr>
              <w:t>льних матеріалів та моторесурсу.</w:t>
            </w:r>
          </w:p>
          <w:p w:rsidR="00213093" w:rsidRPr="000F6F19" w:rsidRDefault="00287936" w:rsidP="009C3EDB">
            <w:pPr>
              <w:rPr>
                <w:lang w:val="uk-UA" w:eastAsia="en-US"/>
              </w:rPr>
            </w:pPr>
            <w:r w:rsidRPr="000F6F19">
              <w:rPr>
                <w:lang w:val="uk-UA"/>
              </w:rPr>
              <w:t xml:space="preserve">11) </w:t>
            </w:r>
            <w:r w:rsidR="007A0347" w:rsidRPr="000F6F19">
              <w:rPr>
                <w:lang w:val="uk-UA"/>
              </w:rPr>
              <w:t>П</w:t>
            </w:r>
            <w:r w:rsidR="002B2BE9" w:rsidRPr="000F6F19">
              <w:rPr>
                <w:lang w:val="uk-UA"/>
              </w:rPr>
              <w:t xml:space="preserve">рийняття участі у проведенні інвентаризації </w:t>
            </w:r>
            <w:r w:rsidR="009C3EDB" w:rsidRPr="000F6F19">
              <w:rPr>
                <w:lang w:val="uk-UA"/>
              </w:rPr>
              <w:t>матеріальних засобів</w:t>
            </w:r>
            <w:r w:rsidR="002B2BE9" w:rsidRPr="000F6F19">
              <w:rPr>
                <w:lang w:val="uk-UA"/>
              </w:rPr>
              <w:t>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b/>
                <w:bCs/>
                <w:lang w:val="uk-UA"/>
              </w:rPr>
            </w:pPr>
            <w:r w:rsidRPr="000F6F19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8641" w:type="dxa"/>
            <w:gridSpan w:val="2"/>
          </w:tcPr>
          <w:p w:rsidR="00FB1D9C" w:rsidRPr="000F6F19" w:rsidRDefault="00FB1D9C" w:rsidP="00FB1D9C">
            <w:pPr>
              <w:rPr>
                <w:b/>
                <w:bCs/>
                <w:lang w:val="uk-UA"/>
              </w:rPr>
            </w:pPr>
            <w:r w:rsidRPr="000F6F19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FB1D9C" w:rsidRPr="000F6F19" w:rsidTr="00BA4ED0">
        <w:tc>
          <w:tcPr>
            <w:tcW w:w="9319" w:type="dxa"/>
            <w:gridSpan w:val="4"/>
          </w:tcPr>
          <w:p w:rsidR="00FB1D9C" w:rsidRPr="000F6F19" w:rsidRDefault="00FB1D9C" w:rsidP="00FB1D9C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0F6F19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FB1D9C" w:rsidRPr="000F6F19" w:rsidTr="00BA4ED0">
        <w:tc>
          <w:tcPr>
            <w:tcW w:w="678" w:type="dxa"/>
            <w:gridSpan w:val="2"/>
            <w:vMerge w:val="restart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1.1.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Освіта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Вища освіта</w:t>
            </w:r>
          </w:p>
        </w:tc>
      </w:tr>
      <w:tr w:rsidR="00FB1D9C" w:rsidRPr="000F6F19" w:rsidTr="00BA4ED0">
        <w:tc>
          <w:tcPr>
            <w:tcW w:w="678" w:type="dxa"/>
            <w:gridSpan w:val="2"/>
            <w:vMerge/>
          </w:tcPr>
          <w:p w:rsidR="00FB1D9C" w:rsidRPr="000F6F19" w:rsidRDefault="00FB1D9C" w:rsidP="00FB1D9C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Ступінь вищої освіти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Спеціаліст або магістр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t>Стаж роботи</w:t>
            </w:r>
            <w:r w:rsidRPr="000F6F19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696" w:type="dxa"/>
          </w:tcPr>
          <w:p w:rsidR="00FB1D9C" w:rsidRPr="000F6F19" w:rsidRDefault="00FB1D9C" w:rsidP="00EE0FDB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 xml:space="preserve">Стаж роботи на посадах пов’язаних з автогосподарством не менше </w:t>
            </w:r>
            <w:r w:rsidR="00EE0FDB" w:rsidRPr="000F6F19">
              <w:rPr>
                <w:lang w:val="uk-UA"/>
              </w:rPr>
              <w:t>десяти</w:t>
            </w:r>
            <w:r w:rsidRPr="000F6F19">
              <w:rPr>
                <w:lang w:val="uk-UA"/>
              </w:rPr>
              <w:t xml:space="preserve"> років</w:t>
            </w:r>
            <w:r w:rsidR="00EE0FDB" w:rsidRPr="000F6F19">
              <w:rPr>
                <w:lang w:val="uk-UA"/>
              </w:rPr>
              <w:t>, в тому числі на керівних не менше п’яти років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Del="00E7634A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FB1D9C" w:rsidRPr="000F6F19" w:rsidDel="00E7634A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Володіння державною мовою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Вільно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4696" w:type="dxa"/>
          </w:tcPr>
          <w:p w:rsidR="00FB1D9C" w:rsidRPr="000F6F19" w:rsidRDefault="000F6F19" w:rsidP="00FB1D9C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FB1D9C" w:rsidRPr="000F6F19" w:rsidTr="00BA4ED0">
        <w:tc>
          <w:tcPr>
            <w:tcW w:w="9319" w:type="dxa"/>
            <w:gridSpan w:val="4"/>
          </w:tcPr>
          <w:p w:rsidR="00FB1D9C" w:rsidRPr="000F6F19" w:rsidRDefault="00FB1D9C" w:rsidP="00FB1D9C">
            <w:pPr>
              <w:jc w:val="center"/>
              <w:rPr>
                <w:i/>
                <w:iCs/>
                <w:lang w:val="uk-UA"/>
              </w:rPr>
            </w:pPr>
            <w:r w:rsidRPr="000F6F19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696" w:type="dxa"/>
          </w:tcPr>
          <w:p w:rsidR="00FB1D9C" w:rsidRPr="000F6F19" w:rsidRDefault="00FB1D9C" w:rsidP="000F6F19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Автомобілі та автомобільне господарство</w:t>
            </w:r>
            <w:r w:rsidR="000F6F19">
              <w:rPr>
                <w:lang w:val="uk-UA"/>
              </w:rPr>
              <w:t>, о</w:t>
            </w:r>
            <w:r w:rsidRPr="000F6F19">
              <w:rPr>
                <w:lang w:val="uk-UA"/>
              </w:rPr>
              <w:t>рганізація перевезень і управління на автомобільному транспорті</w:t>
            </w:r>
            <w:r w:rsidR="000F6F19">
              <w:rPr>
                <w:lang w:val="uk-UA"/>
              </w:rPr>
              <w:t>, в</w:t>
            </w:r>
            <w:r w:rsidRPr="000F6F19">
              <w:rPr>
                <w:lang w:val="uk-UA"/>
              </w:rPr>
              <w:t>ійськові спеціальності пов’язані з автомобільним господарством.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696" w:type="dxa"/>
          </w:tcPr>
          <w:p w:rsidR="00FB1D9C" w:rsidRPr="000F6F19" w:rsidRDefault="00FB1D9C" w:rsidP="000F6F19">
            <w:pPr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 xml:space="preserve">Досвід роботи </w:t>
            </w:r>
            <w:r w:rsidR="00EE0FDB" w:rsidRPr="000F6F19">
              <w:rPr>
                <w:lang w:val="uk-UA"/>
              </w:rPr>
              <w:t>на посадах пов’язаних з автогосподарством не менше десяти років, в тому числі на керівних не менше п’яти років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lang w:val="uk-UA"/>
              </w:rPr>
              <w:br w:type="page"/>
            </w:r>
            <w:r w:rsidRPr="000F6F19">
              <w:rPr>
                <w:lang w:val="uk-UA"/>
              </w:rPr>
              <w:br w:type="page"/>
            </w:r>
            <w:r w:rsidRPr="000F6F19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696" w:type="dxa"/>
          </w:tcPr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Конституція України;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 xml:space="preserve">Закон України: 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 xml:space="preserve">«Про Національне антикорупційне бюро </w:t>
            </w:r>
            <w:r w:rsidRPr="00A345C9">
              <w:rPr>
                <w:lang w:val="uk-UA"/>
              </w:rPr>
              <w:lastRenderedPageBreak/>
              <w:t>України»;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«Про оперативно-розшукову діяльність»;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«Про забезпечення безпеки осіб, які беруть участь у кримінальному судочинстві»;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«Про державний захист працівників суду і правоохоронних органів»;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«Про державну таємницю»;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A345C9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A345C9">
              <w:rPr>
                <w:lang w:val="uk-UA"/>
              </w:rPr>
              <w:t>Про здійснення державних закупівель</w:t>
            </w:r>
            <w:r>
              <w:rPr>
                <w:lang w:val="uk-UA"/>
              </w:rPr>
              <w:t>»</w:t>
            </w:r>
            <w:r w:rsidRPr="00A345C9">
              <w:rPr>
                <w:lang w:val="uk-UA"/>
              </w:rPr>
              <w:t>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A345C9">
              <w:rPr>
                <w:lang w:val="uk-UA"/>
              </w:rPr>
              <w:t>Про публічні закупівлі</w:t>
            </w:r>
            <w:r>
              <w:rPr>
                <w:lang w:val="uk-UA"/>
              </w:rPr>
              <w:t>»;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>Дисциплінарний статут органів внутрішніх справ України.</w:t>
            </w:r>
          </w:p>
          <w:p w:rsidR="000F6F19" w:rsidRPr="00A345C9" w:rsidRDefault="000F6F19" w:rsidP="000F6F19">
            <w:pPr>
              <w:jc w:val="both"/>
              <w:rPr>
                <w:lang w:val="uk-UA"/>
              </w:rPr>
            </w:pPr>
            <w:r w:rsidRPr="00A345C9">
              <w:rPr>
                <w:lang w:val="uk-UA"/>
              </w:rPr>
              <w:t xml:space="preserve">ПКМУ від 29.07.1991 №114 </w:t>
            </w:r>
            <w:r>
              <w:rPr>
                <w:lang w:val="uk-UA"/>
              </w:rPr>
              <w:t>«</w:t>
            </w:r>
            <w:r w:rsidRPr="00A345C9">
              <w:rPr>
                <w:lang w:val="uk-UA"/>
              </w:rPr>
              <w:t>Положення про проходження служби рядовим і начальницьким складом органів внутрішніх справ України</w:t>
            </w:r>
            <w:r>
              <w:rPr>
                <w:lang w:val="uk-UA"/>
              </w:rPr>
              <w:t>»;</w:t>
            </w:r>
          </w:p>
          <w:p w:rsidR="000F6F19" w:rsidRPr="000F6F19" w:rsidRDefault="000F6F19" w:rsidP="000F6F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0F6F19">
              <w:rPr>
                <w:lang w:val="uk-UA"/>
              </w:rPr>
              <w:t>равила дорожнього руху;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 w:rsidRPr="00A345C9">
              <w:rPr>
                <w:lang w:val="uk-UA"/>
              </w:rPr>
              <w:t xml:space="preserve">Правила пожежної безпеки в Україні; 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A345C9">
              <w:rPr>
                <w:lang w:val="uk-UA"/>
              </w:rPr>
              <w:t>юджетне законодавство;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345C9">
              <w:rPr>
                <w:lang w:val="uk-UA"/>
              </w:rPr>
              <w:t>акони, інші акти законодавства з питань регулювання господарської діяльності;</w:t>
            </w:r>
          </w:p>
          <w:p w:rsidR="000F6F19" w:rsidRPr="00A345C9" w:rsidRDefault="000F6F19" w:rsidP="000F6F19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A345C9">
              <w:rPr>
                <w:lang w:val="uk-UA"/>
              </w:rPr>
              <w:t>снови діловодства в державних установах;</w:t>
            </w:r>
          </w:p>
          <w:p w:rsidR="00FB1D9C" w:rsidRPr="000F6F19" w:rsidRDefault="000F6F19" w:rsidP="00BA4ED0">
            <w:pPr>
              <w:rPr>
                <w:lang w:val="uk-UA"/>
              </w:rPr>
            </w:pPr>
            <w:r w:rsidRPr="00A345C9">
              <w:rPr>
                <w:lang w:val="uk-UA"/>
              </w:rPr>
              <w:t>порядок р</w:t>
            </w:r>
            <w:r>
              <w:rPr>
                <w:lang w:val="uk-UA"/>
              </w:rPr>
              <w:t>оботи із службовою інформацією;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Професійні знання (</w:t>
            </w:r>
            <w:r w:rsidRPr="000F6F19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Нормативні документами з охорони праці, охорони навколишнього природного середовища, пожежної та техногенної безпеки, виробничої санітарії та гігієни праці;</w:t>
            </w:r>
          </w:p>
          <w:p w:rsidR="00FB1D9C" w:rsidRPr="000F6F19" w:rsidRDefault="00FB1D9C" w:rsidP="00FB1D9C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Закони, інші акти законодавства з питань регулювання господарської діяльності;</w:t>
            </w:r>
          </w:p>
          <w:p w:rsidR="00FB1D9C" w:rsidRPr="000F6F19" w:rsidRDefault="00FB1D9C" w:rsidP="00FB1D9C">
            <w:pPr>
              <w:numPr>
                <w:ilvl w:val="0"/>
                <w:numId w:val="6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Постанови, розпорядження, накази, методичні, нормативні та інші керівні матеріали щодо організації роботи транспорту та правил його експлуатації.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F6F19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1) Вміння працювати з інформацією;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2) Здатність працювати в декількох проектах одночасно;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3) Орієнтація на досягнення кінцевих результатів;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4) Вміння вирішувати комплексні завдання;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5) Вміння ефективно використовувати ресурси (у тому числі фінансові і матеріальні);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6) Вміння надавати пропозиції, їх аргументувати та презентувати.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F6F19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1) Вміння працювати в команді;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2) Вміння ефективної координації з іншими;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3) Вміння надавати зворотний зв'язок.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0F6F19">
              <w:rPr>
                <w:lang w:val="uk-UA" w:eastAsia="uk-UA"/>
              </w:rPr>
              <w:t>Сприйняття змін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>1) Виконання плану змін та покращень;</w:t>
            </w:r>
          </w:p>
          <w:p w:rsidR="00FB1D9C" w:rsidRPr="000F6F19" w:rsidRDefault="00FB1D9C" w:rsidP="00FB1D9C">
            <w:pPr>
              <w:pStyle w:val="rvps2"/>
              <w:spacing w:before="0" w:beforeAutospacing="0" w:after="0" w:afterAutospacing="0"/>
            </w:pPr>
            <w:r w:rsidRPr="000F6F19">
              <w:t xml:space="preserve">2) Здатність приймати зміни та </w:t>
            </w:r>
            <w:r w:rsidRPr="000F6F19">
              <w:lastRenderedPageBreak/>
              <w:t>змінюватись.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3945" w:type="dxa"/>
          </w:tcPr>
          <w:p w:rsidR="00FB1D9C" w:rsidRPr="000F6F19" w:rsidRDefault="00FB1D9C" w:rsidP="00FB1D9C">
            <w:pPr>
              <w:rPr>
                <w:lang w:val="uk-UA"/>
              </w:rPr>
            </w:pPr>
            <w:r w:rsidRPr="000F6F19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Наявність посвідчення водія категорій «В», «С»</w:t>
            </w:r>
            <w:r w:rsidR="00E1532D" w:rsidRPr="000F6F19">
              <w:rPr>
                <w:lang w:val="uk-UA"/>
              </w:rPr>
              <w:t xml:space="preserve"> «</w:t>
            </w:r>
            <w:r w:rsidR="00E1532D" w:rsidRPr="000F6F19">
              <w:rPr>
                <w:lang w:val="en-US"/>
              </w:rPr>
              <w:t>D</w:t>
            </w:r>
            <w:r w:rsidR="00E1532D" w:rsidRPr="000F6F19">
              <w:rPr>
                <w:lang w:val="uk-UA"/>
              </w:rPr>
              <w:t>»</w:t>
            </w:r>
            <w:r w:rsidRPr="000F6F19">
              <w:rPr>
                <w:lang w:val="uk-UA"/>
              </w:rPr>
              <w:t xml:space="preserve">, досвід водіння автомобілів відповідних категорій не менше </w:t>
            </w:r>
            <w:r w:rsidR="00E1532D" w:rsidRPr="000F6F19">
              <w:rPr>
                <w:lang w:val="uk-UA"/>
              </w:rPr>
              <w:t xml:space="preserve">десяти </w:t>
            </w:r>
            <w:r w:rsidRPr="000F6F19">
              <w:rPr>
                <w:lang w:val="uk-UA"/>
              </w:rPr>
              <w:t>років;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Досвід водіння та обслуговування БТР;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rStyle w:val="rvts0"/>
                <w:lang w:val="uk-UA"/>
              </w:rPr>
            </w:pPr>
            <w:r w:rsidRPr="000F6F19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техніку;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Знання загального устрою, порядку і правил експлуатації, технічного обслуговування, ремонту, порядку транспортування та евакуації, автомобілів та БТР;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Базові знання по роботі з комп’ютерною технікою та програмним забезпеченням;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Навички роботи в Інтернеті з пошуку необхідних документів та інформації.</w:t>
            </w:r>
          </w:p>
          <w:p w:rsidR="00FB1D9C" w:rsidRPr="000F6F19" w:rsidRDefault="00FB1D9C" w:rsidP="00FB1D9C">
            <w:pPr>
              <w:numPr>
                <w:ilvl w:val="0"/>
                <w:numId w:val="13"/>
              </w:numPr>
              <w:ind w:left="0" w:firstLine="0"/>
              <w:jc w:val="both"/>
              <w:rPr>
                <w:lang w:val="uk-UA"/>
              </w:rPr>
            </w:pPr>
            <w:r w:rsidRPr="000F6F19">
              <w:rPr>
                <w:lang w:val="uk-UA"/>
              </w:rPr>
              <w:t>Вміння здійснювати технічний контроль автомобілів.</w:t>
            </w:r>
          </w:p>
        </w:tc>
      </w:tr>
      <w:tr w:rsidR="00FB1D9C" w:rsidRPr="000F6F19" w:rsidTr="00BA4ED0">
        <w:tc>
          <w:tcPr>
            <w:tcW w:w="678" w:type="dxa"/>
            <w:gridSpan w:val="2"/>
          </w:tcPr>
          <w:p w:rsidR="00FB1D9C" w:rsidRPr="000F6F19" w:rsidRDefault="00FB1D9C" w:rsidP="00FB1D9C">
            <w:pPr>
              <w:rPr>
                <w:caps/>
                <w:lang w:val="uk-UA"/>
              </w:rPr>
            </w:pPr>
            <w:r w:rsidRPr="000F6F19"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FB1D9C" w:rsidRPr="000F6F19" w:rsidDel="00E7634A" w:rsidRDefault="00FB1D9C" w:rsidP="00FB1D9C">
            <w:pPr>
              <w:rPr>
                <w:lang w:val="uk-UA"/>
              </w:rPr>
            </w:pPr>
            <w:r w:rsidRPr="000F6F19">
              <w:rPr>
                <w:lang w:val="uk-UA"/>
              </w:rPr>
              <w:t>Особистісні компетенції</w:t>
            </w:r>
          </w:p>
        </w:tc>
        <w:tc>
          <w:tcPr>
            <w:tcW w:w="4696" w:type="dxa"/>
          </w:tcPr>
          <w:p w:rsidR="00FB1D9C" w:rsidRPr="000F6F19" w:rsidRDefault="00FB1D9C" w:rsidP="00FB1D9C">
            <w:pPr>
              <w:pStyle w:val="rvps2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 w:rsidRPr="000F6F19">
              <w:t>Відповідальність;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 w:rsidRPr="000F6F19">
              <w:t>Системність і самостійність в роботі;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 w:rsidRPr="000F6F19">
              <w:t>Уважність до деталей;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 w:rsidRPr="000F6F19">
              <w:t>Наполегливість;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Вимогливість;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Енергійність;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Скрупульозність;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Креативність та ініціативність;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Орієнтація на саморозвиток;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Орієнтація на обслуговування;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Вміння працювати в стресових ситуаціях;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Аналітичні здібності;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Комунікативні навики;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Організаторські здібності;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Непричетність до корупційних скандалів;</w:t>
            </w:r>
          </w:p>
          <w:p w:rsidR="00FB1D9C" w:rsidRPr="000F6F19" w:rsidRDefault="00FB1D9C" w:rsidP="00FB1D9C">
            <w:pPr>
              <w:pStyle w:val="rvps2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 w:rsidRPr="000F6F19">
              <w:t>Позитивна репутація.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F63018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47" w:type="dxa"/>
            <w:gridSpan w:val="3"/>
          </w:tcPr>
          <w:p w:rsidR="000F6F19" w:rsidRPr="00846C1B" w:rsidRDefault="000F6F19" w:rsidP="00F63018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696" w:type="dxa"/>
          </w:tcPr>
          <w:p w:rsidR="000F6F19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(https://nabu.gov.ua/perelik-pytan-do-kvalifikaciynogo-ispytu)</w:t>
            </w:r>
            <w:r w:rsidRPr="00A345C9">
              <w:rPr>
                <w:lang w:val="uk-UA"/>
              </w:rPr>
              <w:t xml:space="preserve"> </w:t>
            </w:r>
          </w:p>
          <w:p w:rsidR="000F6F19" w:rsidRDefault="000F6F19" w:rsidP="00F63018">
            <w:pPr>
              <w:jc w:val="both"/>
              <w:rPr>
                <w:lang w:val="uk-UA"/>
              </w:rPr>
            </w:pPr>
            <w:r w:rsidRPr="00A345C9">
              <w:rPr>
                <w:lang w:val="uk-UA"/>
              </w:rPr>
              <w:t>Кваліфікаційне тестування з фізичної підготовки</w:t>
            </w:r>
            <w:r>
              <w:rPr>
                <w:lang w:val="uk-UA"/>
              </w:rPr>
              <w:t>.</w:t>
            </w:r>
          </w:p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CB48A7">
              <w:rPr>
                <w:lang w:val="uk-UA"/>
              </w:rPr>
              <w:t>https://nabu.gov.ua/poryadok-testiv-z-fizychnoyi-pidgotovky#special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4696" w:type="dxa"/>
          </w:tcPr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val="ru-RU" w:eastAsia="ru-RU"/>
              </w:rPr>
              <w:t xml:space="preserve">1) </w:t>
            </w:r>
            <w:r w:rsidRPr="00A93B06">
              <w:rPr>
                <w:lang w:eastAsia="ru-RU"/>
              </w:rPr>
              <w:t>копію паспорта громадянина України;</w:t>
            </w:r>
          </w:p>
          <w:p w:rsidR="000F6F19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2) письмов</w:t>
            </w:r>
            <w:r>
              <w:rPr>
                <w:lang w:val="ru-RU" w:eastAsia="ru-RU"/>
              </w:rPr>
              <w:t>а</w:t>
            </w:r>
            <w:r w:rsidRPr="00A93B06">
              <w:rPr>
                <w:lang w:eastAsia="ru-RU"/>
              </w:rPr>
              <w:t xml:space="preserve"> заяв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про участь у конкурсі встановленого зразка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  <w:r w:rsidRPr="00A93B06">
              <w:rPr>
                <w:lang w:eastAsia="ru-RU"/>
              </w:rPr>
              <w:t>  письмов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заяв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, в якій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</w:t>
            </w:r>
            <w:r w:rsidRPr="00A93B06">
              <w:rPr>
                <w:lang w:eastAsia="ru-RU"/>
              </w:rPr>
              <w:lastRenderedPageBreak/>
              <w:t>оприлюднення відомостей стосовно неї, відповідно до зазначеного Закону;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4)      анкет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кандидата на посаду особи начальницького складу разом з автобіографією –5)      фотокартку розміром 4 х 6 см;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6)      копі</w:t>
            </w:r>
            <w:r>
              <w:rPr>
                <w:lang w:eastAsia="ru-RU"/>
              </w:rPr>
              <w:t>я</w:t>
            </w:r>
            <w:r w:rsidRPr="00A93B06">
              <w:rPr>
                <w:lang w:eastAsia="ru-RU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7)      деклараці</w:t>
            </w:r>
            <w:r>
              <w:rPr>
                <w:lang w:eastAsia="ru-RU"/>
              </w:rPr>
              <w:t>я</w:t>
            </w:r>
            <w:r w:rsidRPr="00A93B06">
              <w:rPr>
                <w:lang w:eastAsia="ru-RU"/>
              </w:rPr>
              <w:t xml:space="preserve"> особи, уповноваженої на виконання функцій держави або місцевого самоврядування, за </w:t>
            </w:r>
            <w:r>
              <w:rPr>
                <w:lang w:eastAsia="ru-RU"/>
              </w:rPr>
              <w:t xml:space="preserve">2016 </w:t>
            </w:r>
            <w:r w:rsidRPr="00A93B06">
              <w:rPr>
                <w:lang w:eastAsia="ru-RU"/>
              </w:rPr>
              <w:t>рік</w:t>
            </w:r>
            <w:r w:rsidRPr="00A93B06">
              <w:rPr>
                <w:i/>
                <w:iCs/>
                <w:lang w:eastAsia="ru-RU"/>
              </w:rPr>
              <w:t>;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8)      копі</w:t>
            </w:r>
            <w:r>
              <w:rPr>
                <w:lang w:eastAsia="ru-RU"/>
              </w:rPr>
              <w:t>я</w:t>
            </w:r>
            <w:r w:rsidRPr="00A93B06">
              <w:rPr>
                <w:lang w:eastAsia="ru-RU"/>
              </w:rPr>
              <w:t xml:space="preserve"> військового квитка (для військовослужбовців або військовозобов'язаних)</w:t>
            </w:r>
            <w:r>
              <w:rPr>
                <w:lang w:eastAsia="ru-RU"/>
              </w:rPr>
              <w:t xml:space="preserve"> або приписного свідоцтва</w:t>
            </w:r>
            <w:r w:rsidRPr="00A93B06">
              <w:rPr>
                <w:lang w:eastAsia="ru-RU"/>
              </w:rPr>
              <w:t>;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9)      довідк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про допуск до державної таємниці (у разі наявності такого допуску);</w:t>
            </w:r>
          </w:p>
          <w:p w:rsidR="000F6F19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 w:rsidRPr="00A93B06">
              <w:rPr>
                <w:lang w:eastAsia="ru-RU"/>
              </w:rPr>
              <w:t>10)  письмов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згод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на обробку персональних даних.</w:t>
            </w:r>
          </w:p>
          <w:p w:rsidR="000F6F19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>11) 3</w:t>
            </w:r>
            <w:r w:rsidRPr="00A93B06">
              <w:rPr>
                <w:lang w:eastAsia="ru-RU"/>
              </w:rPr>
              <w:t>аяв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про неоприлюднення персональних даних на офіційно</w:t>
            </w:r>
            <w:r>
              <w:rPr>
                <w:lang w:eastAsia="ru-RU"/>
              </w:rPr>
              <w:t>му веб-сайті Національного бюро</w:t>
            </w:r>
            <w:r w:rsidRPr="00A93B06">
              <w:rPr>
                <w:lang w:eastAsia="ru-RU"/>
              </w:rPr>
              <w:t>.</w:t>
            </w:r>
          </w:p>
          <w:p w:rsidR="000F6F19" w:rsidRPr="00A93B06" w:rsidRDefault="000F6F19" w:rsidP="00F63018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>
              <w:rPr>
                <w:lang w:eastAsia="ru-RU"/>
              </w:rPr>
              <w:t xml:space="preserve">12) </w:t>
            </w:r>
            <w:r w:rsidRPr="00A93B06">
              <w:rPr>
                <w:lang w:eastAsia="ru-RU"/>
              </w:rPr>
              <w:t>письмов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згод</w:t>
            </w:r>
            <w:r>
              <w:rPr>
                <w:lang w:eastAsia="ru-RU"/>
              </w:rPr>
              <w:t>а</w:t>
            </w:r>
            <w:r w:rsidRPr="00A93B06">
              <w:rPr>
                <w:lang w:eastAsia="ru-RU"/>
              </w:rPr>
              <w:t xml:space="preserve"> на проходження тестування з фізичної підготовки.</w:t>
            </w:r>
          </w:p>
          <w:p w:rsidR="000F6F19" w:rsidRDefault="000F6F19" w:rsidP="00F63018">
            <w:pPr>
              <w:jc w:val="both"/>
              <w:rPr>
                <w:b/>
                <w:lang w:val="uk-UA"/>
              </w:rPr>
            </w:pPr>
            <w:r w:rsidRPr="00A93B06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0F6F19" w:rsidRPr="00CB48A7" w:rsidRDefault="000F6F19" w:rsidP="00F63018">
            <w:pPr>
              <w:jc w:val="both"/>
              <w:rPr>
                <w:lang w:val="uk-UA"/>
              </w:rPr>
            </w:pPr>
            <w:r w:rsidRPr="00CB48A7">
              <w:rPr>
                <w:lang w:val="uk-UA"/>
              </w:rPr>
              <w:t xml:space="preserve">Зразки </w:t>
            </w:r>
            <w:r>
              <w:rPr>
                <w:lang w:val="uk-UA"/>
              </w:rPr>
              <w:t>документів</w:t>
            </w:r>
            <w:r>
              <w:t xml:space="preserve"> </w:t>
            </w:r>
            <w:r w:rsidRPr="00CB48A7">
              <w:rPr>
                <w:lang w:val="uk-UA"/>
              </w:rPr>
              <w:t>за посиланням:</w:t>
            </w:r>
          </w:p>
          <w:p w:rsidR="000F6F19" w:rsidRPr="00846C1B" w:rsidRDefault="000F6F19" w:rsidP="00F63018">
            <w:pPr>
              <w:jc w:val="both"/>
              <w:rPr>
                <w:lang w:val="uk-UA"/>
              </w:rPr>
            </w:pPr>
            <w:hyperlink r:id="rId7" w:history="1">
              <w:r w:rsidRPr="00CB48A7">
                <w:rPr>
                  <w:rStyle w:val="a5"/>
                  <w:lang w:val="uk-UA"/>
                </w:rPr>
                <w:t>https://nabu.gov.ua/poryadok-provedennya-vidkrytogo-konkursu</w:t>
              </w:r>
            </w:hyperlink>
            <w:r w:rsidRPr="00CB48A7">
              <w:rPr>
                <w:lang w:val="uk-UA"/>
              </w:rPr>
              <w:t xml:space="preserve"> Розділ ІІІ.</w:t>
            </w:r>
          </w:p>
        </w:tc>
      </w:tr>
      <w:tr w:rsidR="000F6F19" w:rsidTr="00BA4ED0">
        <w:tc>
          <w:tcPr>
            <w:tcW w:w="672" w:type="dxa"/>
          </w:tcPr>
          <w:p w:rsidR="000F6F19" w:rsidRPr="00CB4517" w:rsidRDefault="000F6F19" w:rsidP="000F6F19">
            <w:pPr>
              <w:numPr>
                <w:ilvl w:val="0"/>
                <w:numId w:val="19"/>
              </w:numPr>
              <w:rPr>
                <w:b/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Default="000F6F19" w:rsidP="00F63018">
            <w:pPr>
              <w:rPr>
                <w:lang w:val="uk-UA"/>
              </w:rPr>
            </w:pPr>
            <w:r>
              <w:rPr>
                <w:lang w:val="uk-UA"/>
              </w:rPr>
              <w:t>Додаткові вимоги</w:t>
            </w:r>
          </w:p>
        </w:tc>
        <w:tc>
          <w:tcPr>
            <w:tcW w:w="4696" w:type="dxa"/>
          </w:tcPr>
          <w:p w:rsidR="000F6F19" w:rsidRPr="00B91308" w:rsidRDefault="000F6F19" w:rsidP="00F63018">
            <w:pPr>
              <w:jc w:val="both"/>
              <w:rPr>
                <w:lang w:val="uk-UA"/>
              </w:rPr>
            </w:pPr>
            <w:r w:rsidRPr="00B91308">
              <w:rPr>
                <w:lang w:val="uk-UA"/>
              </w:rPr>
              <w:t>До участі у конкурсі на зайняття посад осіб начальницького складу Національного бюро не допускаються особи:</w:t>
            </w:r>
          </w:p>
          <w:p w:rsidR="000F6F19" w:rsidRPr="00B91308" w:rsidRDefault="000F6F19" w:rsidP="000F6F19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B91308">
              <w:rPr>
                <w:lang w:val="uk-UA"/>
              </w:rPr>
              <w:t xml:space="preserve"> 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</w:t>
            </w:r>
            <w:r>
              <w:rPr>
                <w:lang w:val="en-US"/>
              </w:rPr>
              <w:t xml:space="preserve">             </w:t>
            </w:r>
            <w:r w:rsidRPr="00B91308">
              <w:rPr>
                <w:lang w:val="uk-UA"/>
              </w:rPr>
              <w:t>№ 114 (зі змінами);</w:t>
            </w:r>
          </w:p>
          <w:p w:rsidR="000F6F19" w:rsidRPr="00B91308" w:rsidRDefault="000F6F19" w:rsidP="000F6F19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я</w:t>
            </w:r>
            <w:r w:rsidRPr="00B91308">
              <w:rPr>
                <w:lang w:val="uk-UA"/>
              </w:rPr>
              <w:t>кі досягли граничного віку перебування на службі;</w:t>
            </w:r>
          </w:p>
          <w:p w:rsidR="000F6F19" w:rsidRPr="00B91308" w:rsidRDefault="000F6F19" w:rsidP="000F6F19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B91308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0F6F19" w:rsidRDefault="000F6F19" w:rsidP="000F6F19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color w:val="4A4B4C"/>
                <w:sz w:val="21"/>
                <w:szCs w:val="21"/>
              </w:rPr>
            </w:pPr>
            <w:r w:rsidRPr="00B91308">
              <w:rPr>
                <w:lang w:val="uk-UA"/>
              </w:rPr>
              <w:t>які звільнені у відставку.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4696" w:type="dxa"/>
            <w:vAlign w:val="center"/>
          </w:tcPr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kern w:val="36"/>
                <w:lang w:val="uk-UA"/>
              </w:rPr>
              <w:t xml:space="preserve">Протягом 10 календарних днів з дня </w:t>
            </w:r>
            <w:r w:rsidRPr="00846C1B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696" w:type="dxa"/>
          </w:tcPr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4696" w:type="dxa"/>
          </w:tcPr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b/>
                <w:bCs/>
                <w:lang w:val="uk-UA"/>
              </w:rPr>
              <w:t>E-mail:</w:t>
            </w:r>
            <w:r w:rsidRPr="00846C1B">
              <w:rPr>
                <w:lang w:val="uk-UA"/>
              </w:rPr>
              <w:t> </w:t>
            </w:r>
            <w:hyperlink r:id="rId8" w:history="1">
              <w:r w:rsidRPr="00846C1B">
                <w:rPr>
                  <w:rStyle w:val="a5"/>
                  <w:lang w:val="uk-UA"/>
                </w:rPr>
                <w:t>commission3@nabu.gov.ua</w:t>
              </w:r>
            </w:hyperlink>
          </w:p>
        </w:tc>
      </w:tr>
      <w:tr w:rsidR="000F6F19" w:rsidRPr="00846C1B" w:rsidTr="00BA4ED0">
        <w:tc>
          <w:tcPr>
            <w:tcW w:w="672" w:type="dxa"/>
          </w:tcPr>
          <w:p w:rsidR="000F6F19" w:rsidRPr="00846C1B" w:rsidRDefault="000F6F19" w:rsidP="000F6F19">
            <w:pPr>
              <w:numPr>
                <w:ilvl w:val="0"/>
                <w:numId w:val="19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951" w:type="dxa"/>
            <w:gridSpan w:val="2"/>
          </w:tcPr>
          <w:p w:rsidR="000F6F19" w:rsidRPr="00846C1B" w:rsidRDefault="000F6F19" w:rsidP="00F63018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4696" w:type="dxa"/>
          </w:tcPr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Посадовий оклад: </w:t>
            </w:r>
            <w:r w:rsidR="00BA4ED0">
              <w:rPr>
                <w:lang w:val="uk-UA"/>
              </w:rPr>
              <w:t>36 480</w:t>
            </w:r>
            <w:r w:rsidRPr="00846C1B">
              <w:rPr>
                <w:lang w:val="uk-UA"/>
              </w:rPr>
              <w:t xml:space="preserve"> грн.</w:t>
            </w:r>
          </w:p>
          <w:p w:rsidR="000F6F19" w:rsidRPr="00846C1B" w:rsidRDefault="000F6F19" w:rsidP="00F63018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</w:tbl>
    <w:p w:rsidR="000F6F19" w:rsidRPr="000F6F19" w:rsidRDefault="000F6F19">
      <w:pPr>
        <w:rPr>
          <w:lang w:val="uk-UA"/>
        </w:rPr>
      </w:pPr>
    </w:p>
    <w:sectPr w:rsidR="000F6F19" w:rsidRPr="000F6F19" w:rsidSect="00605094">
      <w:headerReference w:type="default" r:id="rId9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D5C" w:rsidRDefault="00484D5C" w:rsidP="00C050BE">
      <w:r>
        <w:separator/>
      </w:r>
    </w:p>
  </w:endnote>
  <w:endnote w:type="continuationSeparator" w:id="0">
    <w:p w:rsidR="00484D5C" w:rsidRDefault="00484D5C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D5C" w:rsidRDefault="00484D5C" w:rsidP="00C050BE">
      <w:r>
        <w:separator/>
      </w:r>
    </w:p>
  </w:footnote>
  <w:footnote w:type="continuationSeparator" w:id="0">
    <w:p w:rsidR="00484D5C" w:rsidRDefault="00484D5C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496558A"/>
    <w:lvl w:ilvl="0" w:tplc="E722A8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6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1"/>
  </w:num>
  <w:num w:numId="5">
    <w:abstractNumId w:val="7"/>
  </w:num>
  <w:num w:numId="6">
    <w:abstractNumId w:val="14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8"/>
  </w:num>
  <w:num w:numId="12">
    <w:abstractNumId w:val="18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10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85104"/>
    <w:rsid w:val="00087FE5"/>
    <w:rsid w:val="000A7DBE"/>
    <w:rsid w:val="000F6F19"/>
    <w:rsid w:val="00125835"/>
    <w:rsid w:val="001E34AA"/>
    <w:rsid w:val="00213093"/>
    <w:rsid w:val="00287936"/>
    <w:rsid w:val="002B2BE9"/>
    <w:rsid w:val="003552C6"/>
    <w:rsid w:val="00364F54"/>
    <w:rsid w:val="00484D5C"/>
    <w:rsid w:val="004F62C5"/>
    <w:rsid w:val="004F7FC8"/>
    <w:rsid w:val="005429B0"/>
    <w:rsid w:val="005472C1"/>
    <w:rsid w:val="00560382"/>
    <w:rsid w:val="005F0B3B"/>
    <w:rsid w:val="00600A0C"/>
    <w:rsid w:val="00605094"/>
    <w:rsid w:val="0063723F"/>
    <w:rsid w:val="0068768F"/>
    <w:rsid w:val="007A0347"/>
    <w:rsid w:val="007D4D84"/>
    <w:rsid w:val="00846C1B"/>
    <w:rsid w:val="00994445"/>
    <w:rsid w:val="009C3EDB"/>
    <w:rsid w:val="00A01AA5"/>
    <w:rsid w:val="00A26471"/>
    <w:rsid w:val="00A345C9"/>
    <w:rsid w:val="00A93B06"/>
    <w:rsid w:val="00B002D0"/>
    <w:rsid w:val="00B23FA6"/>
    <w:rsid w:val="00B24B4B"/>
    <w:rsid w:val="00B91308"/>
    <w:rsid w:val="00BA4ED0"/>
    <w:rsid w:val="00BD0144"/>
    <w:rsid w:val="00C050BE"/>
    <w:rsid w:val="00C065D3"/>
    <w:rsid w:val="00CB4517"/>
    <w:rsid w:val="00CB48A7"/>
    <w:rsid w:val="00CB73F3"/>
    <w:rsid w:val="00CC40D6"/>
    <w:rsid w:val="00CD5184"/>
    <w:rsid w:val="00CF1F40"/>
    <w:rsid w:val="00D146A9"/>
    <w:rsid w:val="00DD1EB3"/>
    <w:rsid w:val="00DD66D0"/>
    <w:rsid w:val="00DE0F68"/>
    <w:rsid w:val="00DF0977"/>
    <w:rsid w:val="00E1532D"/>
    <w:rsid w:val="00E7634A"/>
    <w:rsid w:val="00EB4173"/>
    <w:rsid w:val="00EE0FDB"/>
    <w:rsid w:val="00F63018"/>
    <w:rsid w:val="00FA0179"/>
    <w:rsid w:val="00FA345A"/>
    <w:rsid w:val="00FB1D9C"/>
    <w:rsid w:val="00FB65C1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F6D8A-3597-47B5-AE27-ECC41B96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uiPriority w:val="99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rsid w:val="000F6F1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F6F19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F7F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F7FC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3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5901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Ляхова Марина Миколаївна</cp:lastModifiedBy>
  <cp:revision>2</cp:revision>
  <cp:lastPrinted>2017-01-10T13:24:00Z</cp:lastPrinted>
  <dcterms:created xsi:type="dcterms:W3CDTF">2017-01-13T08:55:00Z</dcterms:created>
  <dcterms:modified xsi:type="dcterms:W3CDTF">2017-01-13T08:55:00Z</dcterms:modified>
</cp:coreProperties>
</file>