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F4" w:rsidRPr="0036673C" w:rsidRDefault="004600F4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>ПРОФІЛЬ</w:t>
      </w:r>
    </w:p>
    <w:p w:rsidR="004600F4" w:rsidRPr="0036673C" w:rsidRDefault="004600F4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E45E99" w:rsidRDefault="009D0C69" w:rsidP="00563C6F">
      <w:pPr>
        <w:jc w:val="center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Начальник</w:t>
      </w:r>
      <w:r w:rsidR="00563C6F">
        <w:rPr>
          <w:b/>
          <w:i/>
          <w:sz w:val="28"/>
          <w:szCs w:val="28"/>
          <w:lang w:val="uk-UA"/>
        </w:rPr>
        <w:t xml:space="preserve"> </w:t>
      </w:r>
      <w:r w:rsidR="00563C6F" w:rsidRPr="00BC235F">
        <w:rPr>
          <w:b/>
          <w:i/>
          <w:sz w:val="28"/>
          <w:szCs w:val="28"/>
          <w:lang w:val="uk-UA"/>
        </w:rPr>
        <w:t xml:space="preserve">відділу </w:t>
      </w:r>
      <w:r w:rsidR="00563C6F" w:rsidRPr="00BC235F">
        <w:rPr>
          <w:b/>
          <w:bCs/>
          <w:i/>
          <w:sz w:val="28"/>
          <w:szCs w:val="28"/>
          <w:lang w:val="uk-UA"/>
        </w:rPr>
        <w:t xml:space="preserve">конфлікту інтересів та </w:t>
      </w:r>
      <w:proofErr w:type="spellStart"/>
      <w:r w:rsidR="00563C6F" w:rsidRPr="00BC235F">
        <w:rPr>
          <w:b/>
          <w:bCs/>
          <w:i/>
          <w:sz w:val="28"/>
          <w:szCs w:val="28"/>
          <w:lang w:val="uk-UA"/>
        </w:rPr>
        <w:t>ІТ-безпеки</w:t>
      </w:r>
      <w:proofErr w:type="spellEnd"/>
      <w:r w:rsidR="00563C6F" w:rsidRPr="00BC235F">
        <w:rPr>
          <w:b/>
          <w:bCs/>
          <w:i/>
          <w:lang w:val="uk-UA"/>
        </w:rPr>
        <w:t xml:space="preserve"> </w:t>
      </w:r>
    </w:p>
    <w:p w:rsidR="00563C6F" w:rsidRDefault="00563C6F" w:rsidP="00563C6F">
      <w:pPr>
        <w:jc w:val="center"/>
        <w:rPr>
          <w:b/>
          <w:i/>
          <w:sz w:val="28"/>
          <w:szCs w:val="28"/>
          <w:lang w:val="uk-UA"/>
        </w:rPr>
      </w:pPr>
      <w:r w:rsidRPr="00BC235F">
        <w:rPr>
          <w:b/>
          <w:i/>
          <w:sz w:val="28"/>
          <w:szCs w:val="28"/>
          <w:lang w:val="uk-UA"/>
        </w:rPr>
        <w:t>У</w:t>
      </w:r>
      <w:r>
        <w:rPr>
          <w:b/>
          <w:i/>
          <w:sz w:val="28"/>
          <w:szCs w:val="28"/>
          <w:lang w:val="uk-UA"/>
        </w:rPr>
        <w:t>правління внутрішнього контролю</w:t>
      </w:r>
    </w:p>
    <w:p w:rsidR="004600F4" w:rsidRPr="0036673C" w:rsidRDefault="004600F4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600F4" w:rsidRDefault="004600F4" w:rsidP="00D71D1C">
      <w:pPr>
        <w:jc w:val="center"/>
        <w:rPr>
          <w:bCs/>
          <w:lang w:val="uk-UA"/>
        </w:rPr>
      </w:pPr>
    </w:p>
    <w:tbl>
      <w:tblPr>
        <w:tblW w:w="5000" w:type="pct"/>
        <w:tblLook w:val="00A0"/>
      </w:tblPr>
      <w:tblGrid>
        <w:gridCol w:w="4608"/>
        <w:gridCol w:w="4963"/>
      </w:tblGrid>
      <w:tr w:rsidR="004600F4" w:rsidRPr="006B5EA2" w:rsidTr="00A02006">
        <w:tc>
          <w:tcPr>
            <w:tcW w:w="4608" w:type="dxa"/>
          </w:tcPr>
          <w:p w:rsidR="004600F4" w:rsidRPr="006B5EA2" w:rsidRDefault="004600F4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4600F4" w:rsidRPr="006B5EA2" w:rsidRDefault="004600F4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4600F4" w:rsidRPr="006B5EA2" w:rsidTr="00A02006">
        <w:tc>
          <w:tcPr>
            <w:tcW w:w="4608" w:type="dxa"/>
          </w:tcPr>
          <w:p w:rsidR="004600F4" w:rsidRPr="006B5EA2" w:rsidRDefault="004600F4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600F4" w:rsidRPr="006B5EA2" w:rsidRDefault="004600F4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4600F4" w:rsidRPr="00563C6F" w:rsidTr="00A02006">
        <w:tc>
          <w:tcPr>
            <w:tcW w:w="4608" w:type="dxa"/>
          </w:tcPr>
          <w:p w:rsidR="004600F4" w:rsidRPr="006B5EA2" w:rsidRDefault="004600F4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600F4" w:rsidRPr="006B5EA2" w:rsidRDefault="004600F4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4600F4" w:rsidRPr="00563C6F" w:rsidTr="00A02006">
        <w:tc>
          <w:tcPr>
            <w:tcW w:w="4608" w:type="dxa"/>
          </w:tcPr>
          <w:p w:rsidR="004600F4" w:rsidRPr="006B5EA2" w:rsidRDefault="004600F4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4600F4" w:rsidRPr="006B5EA2" w:rsidRDefault="004600F4" w:rsidP="00A02006">
            <w:pPr>
              <w:rPr>
                <w:lang w:val="uk-UA"/>
              </w:rPr>
            </w:pPr>
          </w:p>
        </w:tc>
      </w:tr>
      <w:tr w:rsidR="004600F4" w:rsidRPr="006B5EA2" w:rsidTr="00A02006">
        <w:tc>
          <w:tcPr>
            <w:tcW w:w="4608" w:type="dxa"/>
          </w:tcPr>
          <w:p w:rsidR="004600F4" w:rsidRPr="006B5EA2" w:rsidRDefault="004600F4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4600F4" w:rsidRPr="006B5EA2" w:rsidRDefault="004600F4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4600F4" w:rsidRPr="0036673C" w:rsidRDefault="004600F4" w:rsidP="00D71D1C">
      <w:pPr>
        <w:jc w:val="center"/>
        <w:rPr>
          <w:bCs/>
          <w:lang w:val="uk-UA"/>
        </w:rPr>
      </w:pPr>
    </w:p>
    <w:p w:rsidR="004600F4" w:rsidRPr="0036673C" w:rsidRDefault="004600F4" w:rsidP="00D71D1C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rPr>
                <w:b/>
                <w:bCs/>
                <w:lang w:val="uk-UA"/>
              </w:rPr>
            </w:pPr>
            <w:r w:rsidRPr="0036673C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600F4" w:rsidRPr="0036673C" w:rsidRDefault="004600F4" w:rsidP="0036673C">
            <w:pPr>
              <w:rPr>
                <w:b/>
                <w:bCs/>
                <w:lang w:val="uk-UA"/>
              </w:rPr>
            </w:pPr>
            <w:r w:rsidRPr="0036673C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600F4" w:rsidRPr="0036673C" w:rsidRDefault="004600F4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Національне антикорупційне бюро України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600F4" w:rsidRPr="004D2C73" w:rsidRDefault="004600F4" w:rsidP="00CB0A19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B66F6">
              <w:rPr>
                <w:lang w:val="uk-UA"/>
              </w:rPr>
              <w:t xml:space="preserve">Відділ </w:t>
            </w:r>
            <w:r w:rsidR="00563C6F" w:rsidRPr="00563C6F">
              <w:rPr>
                <w:bCs/>
                <w:lang w:val="uk-UA"/>
              </w:rPr>
              <w:t xml:space="preserve">конфлікту інтересів та </w:t>
            </w:r>
            <w:proofErr w:type="spellStart"/>
            <w:r w:rsidR="00563C6F" w:rsidRPr="00563C6F">
              <w:rPr>
                <w:bCs/>
                <w:lang w:val="uk-UA"/>
              </w:rPr>
              <w:t>ІТ-безпеки</w:t>
            </w:r>
            <w:proofErr w:type="spellEnd"/>
            <w:r w:rsidR="00563C6F" w:rsidRPr="00563C6F">
              <w:rPr>
                <w:bCs/>
                <w:lang w:val="uk-UA"/>
              </w:rPr>
              <w:t xml:space="preserve"> </w:t>
            </w:r>
            <w:r w:rsidR="00563C6F" w:rsidRPr="00563C6F">
              <w:rPr>
                <w:lang w:val="uk-UA"/>
              </w:rPr>
              <w:t>Управління внутрішнього контролю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600F4" w:rsidRPr="0036673C" w:rsidRDefault="009D0C69" w:rsidP="006A2C7F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</w:t>
            </w:r>
            <w:r w:rsidR="00E45E99">
              <w:rPr>
                <w:bCs/>
                <w:lang w:val="uk-UA"/>
              </w:rPr>
              <w:t xml:space="preserve"> відділу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600F4" w:rsidRPr="0036673C" w:rsidRDefault="004600F4" w:rsidP="0036673C">
            <w:pPr>
              <w:tabs>
                <w:tab w:val="left" w:pos="312"/>
              </w:tabs>
              <w:rPr>
                <w:lang w:val="uk-UA"/>
              </w:rPr>
            </w:pP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600F4" w:rsidRPr="0036673C" w:rsidRDefault="004600F4" w:rsidP="0036673C">
            <w:pPr>
              <w:tabs>
                <w:tab w:val="left" w:pos="312"/>
              </w:tabs>
              <w:rPr>
                <w:lang w:val="uk-UA"/>
              </w:rPr>
            </w:pPr>
          </w:p>
        </w:tc>
      </w:tr>
      <w:tr w:rsidR="004600F4" w:rsidRPr="00563C6F" w:rsidTr="00D71D1C">
        <w:tc>
          <w:tcPr>
            <w:tcW w:w="666" w:type="dxa"/>
          </w:tcPr>
          <w:p w:rsidR="004600F4" w:rsidRPr="0036673C" w:rsidRDefault="004600F4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4D393E" w:rsidRDefault="004D393E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 організація заходів з запобігання та врегулювання конфлікту інтересів в роботі працівників Національного бюро;</w:t>
            </w:r>
          </w:p>
          <w:p w:rsidR="004600F4" w:rsidRDefault="004D393E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 організація п</w:t>
            </w:r>
            <w:r w:rsidR="004600F4" w:rsidRPr="004E4626">
              <w:rPr>
                <w:lang w:val="uk-UA"/>
              </w:rPr>
              <w:t>опередження та виявлення корупційних правопоруш</w:t>
            </w:r>
            <w:r w:rsidR="00563C6F">
              <w:rPr>
                <w:lang w:val="uk-UA"/>
              </w:rPr>
              <w:t xml:space="preserve">ень з боку працівників </w:t>
            </w:r>
            <w:r w:rsidR="004600F4" w:rsidRPr="004E4626">
              <w:rPr>
                <w:lang w:val="uk-UA"/>
              </w:rPr>
              <w:t>Національного антикорупційного бюро України</w:t>
            </w:r>
            <w:r>
              <w:rPr>
                <w:lang w:val="uk-UA"/>
              </w:rPr>
              <w:t>;</w:t>
            </w:r>
          </w:p>
          <w:p w:rsidR="004D393E" w:rsidRPr="0036673C" w:rsidRDefault="004D393E" w:rsidP="0036673C">
            <w:pPr>
              <w:tabs>
                <w:tab w:val="left" w:pos="31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організація </w:t>
            </w:r>
            <w:proofErr w:type="spellStart"/>
            <w:r>
              <w:rPr>
                <w:lang w:val="uk-UA"/>
              </w:rPr>
              <w:t>ІТ-безпеки</w:t>
            </w:r>
            <w:proofErr w:type="spellEnd"/>
            <w:r>
              <w:rPr>
                <w:lang w:val="uk-UA"/>
              </w:rPr>
              <w:t>;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4D393E" w:rsidRDefault="004D393E" w:rsidP="004D393E">
            <w:pPr>
              <w:shd w:val="clear" w:color="auto" w:fill="FFFFFF"/>
              <w:jc w:val="both"/>
              <w:rPr>
                <w:lang w:val="uk-UA"/>
              </w:rPr>
            </w:pPr>
            <w:r w:rsidRPr="00E67583">
              <w:rPr>
                <w:color w:val="000000"/>
                <w:lang w:val="uk-UA" w:eastAsia="uk-UA"/>
              </w:rPr>
              <w:t>- розробк</w:t>
            </w:r>
            <w:r>
              <w:rPr>
                <w:color w:val="000000"/>
                <w:lang w:val="uk-UA" w:eastAsia="uk-UA"/>
              </w:rPr>
              <w:t>а перспективних, поточних та оперативних планів;</w:t>
            </w:r>
            <w:r w:rsidRPr="004D393E">
              <w:rPr>
                <w:lang w:val="uk-UA"/>
              </w:rPr>
              <w:t xml:space="preserve"> </w:t>
            </w:r>
          </w:p>
          <w:p w:rsidR="004D393E" w:rsidRDefault="004D393E" w:rsidP="004D393E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- </w:t>
            </w:r>
            <w:r w:rsidRPr="004D393E">
              <w:rPr>
                <w:lang w:val="uk-UA"/>
              </w:rPr>
              <w:t>організація заходів із збору інформації (даних), направлених на попередження та виявлення корупційних правопорушень, з боку працівників Національного антикорупційного бюро України, отримання доказів наявності події;</w:t>
            </w:r>
          </w:p>
          <w:p w:rsidR="004D393E" w:rsidRDefault="004D393E" w:rsidP="004D393E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 організація оперативно-розшукової  діяльності, контроль за додержанням законності при веденні оперативно-розшукових справ детективами підрозділу;</w:t>
            </w:r>
          </w:p>
          <w:p w:rsidR="00FB7422" w:rsidRDefault="00FB7422" w:rsidP="00FB7422">
            <w:pPr>
              <w:pStyle w:val="ListParagraph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проведення перевірок на доброчесність та моніторингу способу життя працівників Національного бюро;</w:t>
            </w:r>
          </w:p>
          <w:p w:rsidR="00FB7422" w:rsidRPr="00C117D5" w:rsidRDefault="00FB7422" w:rsidP="00FB7422">
            <w:pPr>
              <w:pStyle w:val="ListParagraph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організація проведення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спецперевірок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кандидатів на посади до Національного бюро. </w:t>
            </w:r>
          </w:p>
          <w:p w:rsidR="00FB7422" w:rsidRPr="00263FBF" w:rsidRDefault="00FB7422" w:rsidP="00FB7422">
            <w:pPr>
              <w:pStyle w:val="ListParagraph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FBF">
              <w:rPr>
                <w:rFonts w:ascii="Times New Roman" w:hAnsi="Times New Roman"/>
                <w:sz w:val="24"/>
                <w:szCs w:val="24"/>
              </w:rPr>
              <w:t xml:space="preserve">розробка та впровадження критеріїв ризику та ознак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кримінальних 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>правопорушень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що вчиняються працівниками Національного бюро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393E" w:rsidRPr="004D393E" w:rsidRDefault="004D393E" w:rsidP="004D393E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495CA8">
              <w:rPr>
                <w:color w:val="000000"/>
                <w:lang w:val="uk-UA" w:eastAsia="uk-UA"/>
              </w:rPr>
              <w:t xml:space="preserve">- </w:t>
            </w:r>
            <w:r>
              <w:rPr>
                <w:color w:val="000000"/>
                <w:lang w:val="uk-UA" w:eastAsia="uk-UA"/>
              </w:rPr>
              <w:t xml:space="preserve">координація </w:t>
            </w:r>
            <w:r w:rsidRPr="00495CA8">
              <w:rPr>
                <w:color w:val="000000"/>
                <w:lang w:val="uk-UA" w:eastAsia="uk-UA"/>
              </w:rPr>
              <w:t>взаємоді</w:t>
            </w:r>
            <w:r>
              <w:rPr>
                <w:color w:val="000000"/>
                <w:lang w:val="uk-UA" w:eastAsia="uk-UA"/>
              </w:rPr>
              <w:t>ї</w:t>
            </w:r>
            <w:r w:rsidRPr="00495CA8">
              <w:rPr>
                <w:color w:val="000000"/>
                <w:lang w:val="uk-UA" w:eastAsia="uk-UA"/>
              </w:rPr>
              <w:t xml:space="preserve"> з іншими </w:t>
            </w:r>
            <w:r w:rsidRPr="004D393E">
              <w:rPr>
                <w:color w:val="000000"/>
                <w:lang w:val="uk-UA" w:eastAsia="uk-UA"/>
              </w:rPr>
              <w:lastRenderedPageBreak/>
              <w:t>правоохоронними органами з питань проведення оперативно-розшукових заходів та досудових розслідувань;</w:t>
            </w:r>
          </w:p>
          <w:p w:rsidR="004D393E" w:rsidRPr="004D393E" w:rsidRDefault="004D393E" w:rsidP="004D393E">
            <w:pPr>
              <w:pStyle w:val="ListParagraph"/>
              <w:tabs>
                <w:tab w:val="left" w:pos="32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393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участь у розробці програм оцінки працівників, мотиваційних програм для працівників, програм розвитку працівників;</w:t>
            </w:r>
          </w:p>
          <w:p w:rsidR="00563C6F" w:rsidRDefault="00563C6F" w:rsidP="007229B1">
            <w:pPr>
              <w:pStyle w:val="ListParagraph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виявлення причин та умов, що сприяють вчиненню правопорушень працівниками Національного бюро, підготовка пропозицій щодо їх усунення;</w:t>
            </w:r>
          </w:p>
          <w:p w:rsidR="004600F4" w:rsidRDefault="004600F4" w:rsidP="005A15BD">
            <w:pPr>
              <w:pStyle w:val="ListParagraph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розробка,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впровадження та використання способів, методів, інструментів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збору,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обробки та аналізу інформації про </w:t>
            </w:r>
            <w:r>
              <w:rPr>
                <w:rFonts w:ascii="Times New Roman" w:hAnsi="Times New Roman"/>
                <w:sz w:val="24"/>
                <w:szCs w:val="24"/>
              </w:rPr>
              <w:t>корупційні</w:t>
            </w:r>
            <w:r w:rsidR="005E0221">
              <w:rPr>
                <w:rFonts w:ascii="Times New Roman" w:hAnsi="Times New Roman"/>
                <w:sz w:val="24"/>
                <w:szCs w:val="24"/>
              </w:rPr>
              <w:t xml:space="preserve"> та пов’язаних з корупцією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правопорушен</w:t>
            </w:r>
            <w:r w:rsidR="005E0221">
              <w:rPr>
                <w:rFonts w:ascii="Times New Roman" w:hAnsi="Times New Roman"/>
                <w:sz w:val="24"/>
                <w:szCs w:val="24"/>
              </w:rPr>
              <w:t>ь з боку працівників Національного бюро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7422" w:rsidRPr="004E4626" w:rsidRDefault="00FB7422" w:rsidP="005A15BD">
            <w:pPr>
              <w:pStyle w:val="ListParagraph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 w:rsidRPr="00FB7422">
              <w:rPr>
                <w:rFonts w:ascii="Times New Roman" w:hAnsi="Times New Roman"/>
                <w:sz w:val="24"/>
                <w:szCs w:val="24"/>
              </w:rPr>
              <w:t xml:space="preserve"> впровадження і супроводження систем інформаційної безпеки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393E" w:rsidRPr="00FB7422" w:rsidRDefault="004D393E" w:rsidP="004D393E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lang w:eastAsia="uk-UA"/>
              </w:rPr>
              <w:t xml:space="preserve">- </w:t>
            </w:r>
            <w:r>
              <w:rPr>
                <w:lang w:val="uk-UA" w:eastAsia="uk-UA"/>
              </w:rPr>
              <w:t>з</w:t>
            </w:r>
            <w:proofErr w:type="spellStart"/>
            <w:r>
              <w:rPr>
                <w:lang w:eastAsia="uk-UA"/>
              </w:rPr>
              <w:t>абезпеч</w:t>
            </w:r>
            <w:r>
              <w:rPr>
                <w:lang w:val="uk-UA" w:eastAsia="uk-UA"/>
              </w:rPr>
              <w:t>ення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контрол</w:t>
            </w:r>
            <w:proofErr w:type="spellEnd"/>
            <w:r>
              <w:rPr>
                <w:lang w:val="uk-UA" w:eastAsia="uk-UA"/>
              </w:rPr>
              <w:t>ю</w:t>
            </w:r>
            <w:r>
              <w:rPr>
                <w:lang w:eastAsia="uk-UA"/>
              </w:rPr>
              <w:t xml:space="preserve"> за </w:t>
            </w:r>
            <w:proofErr w:type="spellStart"/>
            <w:r>
              <w:rPr>
                <w:lang w:eastAsia="uk-UA"/>
              </w:rPr>
              <w:t>дотриманням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службової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дисципліни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lang w:eastAsia="uk-UA"/>
              </w:rPr>
              <w:t>п</w:t>
            </w:r>
            <w:proofErr w:type="gramEnd"/>
            <w:r>
              <w:rPr>
                <w:lang w:eastAsia="uk-UA"/>
              </w:rPr>
              <w:t>ідлеглих</w:t>
            </w:r>
            <w:proofErr w:type="spellEnd"/>
            <w:r w:rsidR="00FB7422">
              <w:rPr>
                <w:lang w:val="uk-UA" w:eastAsia="uk-UA"/>
              </w:rPr>
              <w:t>.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4600F4" w:rsidRPr="0036673C" w:rsidRDefault="004600F4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600F4" w:rsidRPr="0036673C" w:rsidRDefault="004600F4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Мінімальні загальні вимоги</w:t>
            </w:r>
          </w:p>
        </w:tc>
      </w:tr>
      <w:tr w:rsidR="00FB7422" w:rsidRPr="00FB7422" w:rsidTr="00D71D1C">
        <w:tc>
          <w:tcPr>
            <w:tcW w:w="666" w:type="dxa"/>
          </w:tcPr>
          <w:p w:rsidR="00FB7422" w:rsidRPr="0036673C" w:rsidRDefault="00FB7422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1.1</w:t>
            </w:r>
          </w:p>
        </w:tc>
        <w:tc>
          <w:tcPr>
            <w:tcW w:w="3942" w:type="dxa"/>
          </w:tcPr>
          <w:p w:rsidR="00FB7422" w:rsidRPr="0036673C" w:rsidRDefault="00FB7422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FB7422" w:rsidRPr="004D2C73" w:rsidRDefault="00F46333" w:rsidP="00BA39F5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Спеціаліст. Магістр. </w:t>
            </w:r>
          </w:p>
        </w:tc>
      </w:tr>
      <w:tr w:rsidR="00FB7422" w:rsidRPr="00563C6F" w:rsidTr="00D71D1C">
        <w:tc>
          <w:tcPr>
            <w:tcW w:w="666" w:type="dxa"/>
          </w:tcPr>
          <w:p w:rsidR="00FB7422" w:rsidRPr="0036673C" w:rsidRDefault="00FB7422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1.2</w:t>
            </w:r>
          </w:p>
        </w:tc>
        <w:tc>
          <w:tcPr>
            <w:tcW w:w="3942" w:type="dxa"/>
          </w:tcPr>
          <w:p w:rsidR="00FB7422" w:rsidRPr="0036673C" w:rsidRDefault="00FB7422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Освіта</w:t>
            </w:r>
          </w:p>
        </w:tc>
        <w:tc>
          <w:tcPr>
            <w:tcW w:w="4963" w:type="dxa"/>
          </w:tcPr>
          <w:p w:rsidR="00FB7422" w:rsidRPr="004D2C73" w:rsidRDefault="00F46333" w:rsidP="00BA39F5">
            <w:pPr>
              <w:tabs>
                <w:tab w:val="left" w:pos="342"/>
                <w:tab w:val="num" w:pos="720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Повна вища освіта</w:t>
            </w:r>
            <w:r>
              <w:rPr>
                <w:lang w:val="uk-UA"/>
              </w:rPr>
              <w:t xml:space="preserve"> юридична освіта</w:t>
            </w:r>
            <w:r w:rsidRPr="004E4626">
              <w:rPr>
                <w:lang w:val="uk-UA"/>
              </w:rPr>
              <w:t>.</w:t>
            </w:r>
          </w:p>
        </w:tc>
      </w:tr>
      <w:tr w:rsidR="00FB7422" w:rsidRPr="00FB7422" w:rsidTr="00D71D1C">
        <w:tc>
          <w:tcPr>
            <w:tcW w:w="666" w:type="dxa"/>
          </w:tcPr>
          <w:p w:rsidR="00FB7422" w:rsidRPr="0036673C" w:rsidRDefault="00FB7422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</w:tcPr>
          <w:p w:rsidR="00FB7422" w:rsidRPr="0036673C" w:rsidRDefault="00FB7422" w:rsidP="0036673C">
            <w:pPr>
              <w:jc w:val="both"/>
              <w:rPr>
                <w:caps/>
                <w:lang w:val="uk-UA"/>
              </w:rPr>
            </w:pPr>
            <w:r w:rsidRPr="0036673C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FB7422" w:rsidRPr="004D2C73" w:rsidRDefault="00F46333" w:rsidP="00BA39F5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Стаж слідчої, оперативної роботи, роботи на посадах у аудиторських компаніях та/або в підрозділах аудиту, ревізії, внутрішнього контролю, та/або міжнародних компаній не менше п’яти років, на керівних посадах не менше двох років.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600F4" w:rsidRPr="0036673C" w:rsidRDefault="004600F4" w:rsidP="0036673C">
            <w:pPr>
              <w:tabs>
                <w:tab w:val="left" w:pos="312"/>
              </w:tabs>
              <w:rPr>
                <w:lang w:val="uk-UA"/>
              </w:rPr>
            </w:pPr>
            <w:r w:rsidRPr="0036673C">
              <w:rPr>
                <w:lang w:val="uk-UA"/>
              </w:rPr>
              <w:t>Спеціальні вимоги</w:t>
            </w:r>
          </w:p>
        </w:tc>
      </w:tr>
      <w:tr w:rsidR="00F46333" w:rsidRPr="0036673C" w:rsidTr="00D71D1C">
        <w:tc>
          <w:tcPr>
            <w:tcW w:w="666" w:type="dxa"/>
          </w:tcPr>
          <w:p w:rsidR="00F46333" w:rsidRPr="0036673C" w:rsidRDefault="00F46333" w:rsidP="0036673C">
            <w:pPr>
              <w:rPr>
                <w:lang w:val="uk-UA"/>
              </w:rPr>
            </w:pPr>
            <w:r>
              <w:rPr>
                <w:lang w:val="uk-UA"/>
              </w:rPr>
              <w:t>2.1.</w:t>
            </w:r>
          </w:p>
        </w:tc>
        <w:tc>
          <w:tcPr>
            <w:tcW w:w="3942" w:type="dxa"/>
          </w:tcPr>
          <w:p w:rsidR="00F46333" w:rsidRPr="0036673C" w:rsidRDefault="00F46333" w:rsidP="0036673C">
            <w:pPr>
              <w:rPr>
                <w:lang w:val="uk-UA"/>
              </w:rPr>
            </w:pPr>
            <w:r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F46333" w:rsidRPr="006B5EA2" w:rsidRDefault="00F46333" w:rsidP="008125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Юрист</w:t>
            </w:r>
          </w:p>
        </w:tc>
      </w:tr>
      <w:tr w:rsidR="00F46333" w:rsidRPr="0036673C" w:rsidTr="00D71D1C">
        <w:tc>
          <w:tcPr>
            <w:tcW w:w="666" w:type="dxa"/>
          </w:tcPr>
          <w:p w:rsidR="00F46333" w:rsidRPr="0036673C" w:rsidRDefault="00F46333" w:rsidP="0036673C">
            <w:pPr>
              <w:rPr>
                <w:lang w:val="uk-UA"/>
              </w:rPr>
            </w:pPr>
            <w:r>
              <w:rPr>
                <w:lang w:val="uk-UA"/>
              </w:rPr>
              <w:t>2.2.</w:t>
            </w:r>
          </w:p>
        </w:tc>
        <w:tc>
          <w:tcPr>
            <w:tcW w:w="3942" w:type="dxa"/>
          </w:tcPr>
          <w:p w:rsidR="00F46333" w:rsidRPr="0036673C" w:rsidRDefault="00F46333" w:rsidP="0036673C">
            <w:pPr>
              <w:rPr>
                <w:lang w:val="uk-UA"/>
              </w:rPr>
            </w:pPr>
            <w:r>
              <w:rPr>
                <w:lang w:val="uk-UA"/>
              </w:rPr>
              <w:t>Досвід роботи</w:t>
            </w:r>
          </w:p>
        </w:tc>
        <w:tc>
          <w:tcPr>
            <w:tcW w:w="4963" w:type="dxa"/>
          </w:tcPr>
          <w:p w:rsidR="00F46333" w:rsidRPr="006B5EA2" w:rsidRDefault="00F46333" w:rsidP="00812562">
            <w:pPr>
              <w:jc w:val="both"/>
              <w:rPr>
                <w:lang w:val="uk-UA"/>
              </w:rPr>
            </w:pP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br w:type="page"/>
            </w:r>
            <w:r w:rsidRPr="0036673C">
              <w:rPr>
                <w:lang w:val="uk-UA"/>
              </w:rPr>
              <w:br w:type="page"/>
            </w:r>
            <w:r w:rsidR="005E0221">
              <w:rPr>
                <w:caps/>
                <w:lang w:val="uk-UA"/>
              </w:rPr>
              <w:t>2.</w:t>
            </w:r>
            <w:r w:rsidR="00F46333">
              <w:rPr>
                <w:caps/>
                <w:lang w:val="uk-UA"/>
              </w:rPr>
              <w:t>3.</w:t>
            </w: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81256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 xml:space="preserve">- Конституція України; </w:t>
            </w:r>
          </w:p>
          <w:p w:rsidR="00F46333" w:rsidRPr="006B5EA2" w:rsidRDefault="00F46333" w:rsidP="008125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Кримінальний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Закон України «Про державну службу»;</w:t>
            </w:r>
          </w:p>
          <w:p w:rsidR="0081256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Закон України «Про Національн</w:t>
            </w:r>
            <w:r>
              <w:rPr>
                <w:lang w:val="uk-UA"/>
              </w:rPr>
              <w:t>е антикорупційне бюро України»;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Закон України "</w:t>
            </w:r>
            <w:r w:rsidRPr="00834529">
              <w:rPr>
                <w:lang w:val="uk-UA"/>
              </w:rPr>
              <w:t>Про оперативно-розшукову діяльність</w:t>
            </w:r>
            <w:r>
              <w:rPr>
                <w:lang w:val="uk-UA"/>
              </w:rPr>
              <w:t>";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Закон України «Про державну таємницю»;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Кримінальний процесуальний кодекс України;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Кримінальний кодекс України;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600F4" w:rsidRPr="00812562" w:rsidRDefault="00812562" w:rsidP="00812562">
            <w:pPr>
              <w:jc w:val="both"/>
            </w:pPr>
            <w:r w:rsidRPr="006B5EA2">
              <w:t>- норми професійної етики та загальні принципи службової</w:t>
            </w:r>
            <w:r>
              <w:t xml:space="preserve"> поведінки державних </w:t>
            </w:r>
            <w:proofErr w:type="spellStart"/>
            <w:r>
              <w:t>службовці</w:t>
            </w:r>
            <w:proofErr w:type="gramStart"/>
            <w:r>
              <w:t>в</w:t>
            </w:r>
            <w:proofErr w:type="spellEnd"/>
            <w:proofErr w:type="gramEnd"/>
            <w:r>
              <w:t>;</w:t>
            </w:r>
          </w:p>
          <w:p w:rsidR="004600F4" w:rsidRPr="0036673C" w:rsidRDefault="004600F4" w:rsidP="0036673C">
            <w:pPr>
              <w:pStyle w:val="ListParagraph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методи збору та аналізу інформації, </w:t>
            </w:r>
            <w:r w:rsidRPr="0036673C">
              <w:rPr>
                <w:rFonts w:ascii="Times New Roman" w:hAnsi="Times New Roman"/>
                <w:sz w:val="24"/>
                <w:szCs w:val="24"/>
              </w:rPr>
              <w:lastRenderedPageBreak/>
              <w:t>підготовки аналітичної документації;</w:t>
            </w:r>
          </w:p>
          <w:p w:rsidR="004600F4" w:rsidRPr="006A2C7F" w:rsidRDefault="004600F4" w:rsidP="006A2C7F">
            <w:pPr>
              <w:pStyle w:val="ListParagraph"/>
              <w:numPr>
                <w:ilvl w:val="0"/>
                <w:numId w:val="15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 xml:space="preserve">знання комп’ютерної техніки та програмного забезпечення, досвідчений користувач MS Word, MS Excel, </w:t>
            </w:r>
          </w:p>
          <w:p w:rsidR="004600F4" w:rsidRPr="006A2C7F" w:rsidRDefault="004600F4" w:rsidP="006A2C7F">
            <w:pPr>
              <w:pStyle w:val="ListParagraph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4600F4" w:rsidRPr="0036673C" w:rsidRDefault="004600F4" w:rsidP="0036673C">
            <w:pPr>
              <w:pStyle w:val="ListParagraph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812562" w:rsidRPr="00812562" w:rsidRDefault="00A248B5" w:rsidP="00C60930">
            <w:pPr>
              <w:pStyle w:val="ListParagraph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знання основ психології </w:t>
            </w:r>
            <w:r w:rsidRPr="006B5EA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 сфері оперативно-розшукової діяльності та здійсненні слідчих дій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600F4" w:rsidRPr="0036673C" w:rsidRDefault="00A248B5" w:rsidP="00C60930">
            <w:pPr>
              <w:pStyle w:val="ListParagraph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</w:t>
            </w:r>
            <w:r w:rsidR="004600F4" w:rsidRPr="0036673C">
              <w:rPr>
                <w:rFonts w:ascii="Times New Roman" w:hAnsi="Times New Roman"/>
                <w:sz w:val="24"/>
                <w:szCs w:val="24"/>
              </w:rPr>
              <w:t xml:space="preserve">всебічно вивчати ситуації, визначати, перевіряти та деталізувати проблеми у сфері боротьби з </w:t>
            </w:r>
            <w:r w:rsidR="00812562">
              <w:rPr>
                <w:rFonts w:ascii="Times New Roman" w:hAnsi="Times New Roman"/>
                <w:sz w:val="24"/>
                <w:szCs w:val="24"/>
              </w:rPr>
              <w:t>корупційними</w:t>
            </w:r>
            <w:r w:rsidR="004600F4" w:rsidRPr="0036673C">
              <w:rPr>
                <w:rFonts w:ascii="Times New Roman" w:hAnsi="Times New Roman"/>
                <w:sz w:val="24"/>
                <w:szCs w:val="24"/>
              </w:rPr>
              <w:t xml:space="preserve"> правопорушеннями;</w:t>
            </w:r>
          </w:p>
          <w:p w:rsidR="004600F4" w:rsidRPr="0036673C" w:rsidRDefault="004600F4" w:rsidP="00C60930">
            <w:pPr>
              <w:pStyle w:val="ListParagraph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00F4" w:rsidRPr="0036673C" w:rsidTr="00D71D1C">
        <w:tc>
          <w:tcPr>
            <w:tcW w:w="666" w:type="dxa"/>
          </w:tcPr>
          <w:p w:rsidR="004600F4" w:rsidRPr="0036673C" w:rsidRDefault="004600F4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2.5</w:t>
            </w:r>
          </w:p>
        </w:tc>
        <w:tc>
          <w:tcPr>
            <w:tcW w:w="3942" w:type="dxa"/>
          </w:tcPr>
          <w:p w:rsidR="004600F4" w:rsidRPr="0036673C" w:rsidRDefault="004600F4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 xml:space="preserve">- високий рівень розвитку сприйняття (цілеспрямованість, </w:t>
            </w:r>
            <w:r>
              <w:rPr>
                <w:lang w:val="uk-UA"/>
              </w:rPr>
              <w:t>впевненість у собі</w:t>
            </w:r>
            <w:r w:rsidRPr="006B5EA2">
              <w:rPr>
                <w:lang w:val="uk-UA"/>
              </w:rPr>
              <w:t>);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високий рівень розвитку дедуктивного та індуктивного мислення;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уважність (концентрація, стійкість, вибірковість);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спостережливість;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 xml:space="preserve">- вміння прогнозувати події, інтуїція; 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схильність до дослідницької діяльності;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стійкість до стресу;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 xml:space="preserve">- вміння працювати в команді; 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комунікабельність;</w:t>
            </w:r>
          </w:p>
          <w:p w:rsidR="00812562" w:rsidRPr="006B5EA2" w:rsidRDefault="00812562" w:rsidP="00812562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 xml:space="preserve">- здатність </w:t>
            </w:r>
            <w:r>
              <w:rPr>
                <w:lang w:val="uk-UA"/>
              </w:rPr>
              <w:t>чітко</w:t>
            </w:r>
            <w:r w:rsidRPr="006B5EA2">
              <w:rPr>
                <w:lang w:val="uk-UA"/>
              </w:rPr>
              <w:t xml:space="preserve"> висловлювати свої думки;</w:t>
            </w:r>
          </w:p>
          <w:p w:rsidR="00812562" w:rsidRPr="00812562" w:rsidRDefault="00812562" w:rsidP="00812562">
            <w:pPr>
              <w:jc w:val="both"/>
            </w:pPr>
            <w:r w:rsidRPr="006B5EA2">
              <w:t xml:space="preserve">- </w:t>
            </w:r>
            <w:proofErr w:type="gramStart"/>
            <w:r w:rsidRPr="006B5EA2">
              <w:t>см</w:t>
            </w:r>
            <w:proofErr w:type="gramEnd"/>
            <w:r w:rsidRPr="006B5EA2">
              <w:t>іливість, чесність та відповідальність за доручену справу</w:t>
            </w:r>
            <w:r>
              <w:t>;</w:t>
            </w:r>
            <w:bookmarkStart w:id="0" w:name="_GoBack"/>
            <w:bookmarkEnd w:id="0"/>
          </w:p>
          <w:p w:rsidR="004600F4" w:rsidRPr="00812562" w:rsidRDefault="00812562" w:rsidP="00812562">
            <w:pPr>
              <w:jc w:val="both"/>
              <w:rPr>
                <w:lang w:val="uk-UA"/>
              </w:rPr>
            </w:pPr>
            <w:r w:rsidRPr="006B5EA2">
              <w:t>- позитивна репутація.</w:t>
            </w:r>
          </w:p>
        </w:tc>
      </w:tr>
    </w:tbl>
    <w:p w:rsidR="004600F4" w:rsidRPr="0036673C" w:rsidRDefault="004600F4" w:rsidP="00D71D1C">
      <w:pPr>
        <w:rPr>
          <w:lang w:val="uk-UA"/>
        </w:rPr>
      </w:pPr>
    </w:p>
    <w:p w:rsidR="004600F4" w:rsidRPr="0036673C" w:rsidRDefault="004600F4">
      <w:pPr>
        <w:rPr>
          <w:lang w:val="uk-UA"/>
        </w:rPr>
      </w:pPr>
    </w:p>
    <w:sectPr w:rsidR="004600F4" w:rsidRPr="0036673C" w:rsidSect="0047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60"/>
    <w:multiLevelType w:val="multilevel"/>
    <w:tmpl w:val="29922184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cs="Times New Roman" w:hint="default"/>
      </w:rPr>
    </w:lvl>
  </w:abstractNum>
  <w:abstractNum w:abstractNumId="1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035CAE"/>
    <w:multiLevelType w:val="hybridMultilevel"/>
    <w:tmpl w:val="70B2FE1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36B0509"/>
    <w:multiLevelType w:val="hybridMultilevel"/>
    <w:tmpl w:val="AB44FC94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75C6"/>
    <w:multiLevelType w:val="hybridMultilevel"/>
    <w:tmpl w:val="07325910"/>
    <w:lvl w:ilvl="0" w:tplc="D73CA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398D1A2D"/>
    <w:multiLevelType w:val="hybridMultilevel"/>
    <w:tmpl w:val="86340E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F7397D"/>
    <w:multiLevelType w:val="hybridMultilevel"/>
    <w:tmpl w:val="43DCA984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15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16"/>
  </w:num>
  <w:num w:numId="16">
    <w:abstractNumId w:val="0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D1C"/>
    <w:rsid w:val="0000478B"/>
    <w:rsid w:val="000055D2"/>
    <w:rsid w:val="00014B7C"/>
    <w:rsid w:val="000A332F"/>
    <w:rsid w:val="000A6F5C"/>
    <w:rsid w:val="000B5263"/>
    <w:rsid w:val="000C07E4"/>
    <w:rsid w:val="000E602A"/>
    <w:rsid w:val="000F6594"/>
    <w:rsid w:val="00102097"/>
    <w:rsid w:val="00131EE6"/>
    <w:rsid w:val="00140015"/>
    <w:rsid w:val="001663C2"/>
    <w:rsid w:val="001A7414"/>
    <w:rsid w:val="001F7C50"/>
    <w:rsid w:val="00235044"/>
    <w:rsid w:val="002521E4"/>
    <w:rsid w:val="00263FBF"/>
    <w:rsid w:val="002B66F6"/>
    <w:rsid w:val="0036673C"/>
    <w:rsid w:val="003929BE"/>
    <w:rsid w:val="003E63B6"/>
    <w:rsid w:val="004600F4"/>
    <w:rsid w:val="0047586F"/>
    <w:rsid w:val="004B1676"/>
    <w:rsid w:val="004C50A9"/>
    <w:rsid w:val="004D2C73"/>
    <w:rsid w:val="004D393E"/>
    <w:rsid w:val="004E1F2A"/>
    <w:rsid w:val="004E4626"/>
    <w:rsid w:val="00501C2C"/>
    <w:rsid w:val="005556F0"/>
    <w:rsid w:val="00563C6F"/>
    <w:rsid w:val="005721CB"/>
    <w:rsid w:val="005768D2"/>
    <w:rsid w:val="00583262"/>
    <w:rsid w:val="00587E32"/>
    <w:rsid w:val="005A15BD"/>
    <w:rsid w:val="005B6A25"/>
    <w:rsid w:val="005E0221"/>
    <w:rsid w:val="006146BA"/>
    <w:rsid w:val="0063280D"/>
    <w:rsid w:val="00654EF9"/>
    <w:rsid w:val="006A2C7F"/>
    <w:rsid w:val="006A6218"/>
    <w:rsid w:val="006A635F"/>
    <w:rsid w:val="006B5EA2"/>
    <w:rsid w:val="0071337A"/>
    <w:rsid w:val="007229B1"/>
    <w:rsid w:val="007578A5"/>
    <w:rsid w:val="007A1786"/>
    <w:rsid w:val="007B3401"/>
    <w:rsid w:val="008052DD"/>
    <w:rsid w:val="00812562"/>
    <w:rsid w:val="00822F6F"/>
    <w:rsid w:val="00861133"/>
    <w:rsid w:val="00872580"/>
    <w:rsid w:val="0089493A"/>
    <w:rsid w:val="008E5B54"/>
    <w:rsid w:val="008F4F12"/>
    <w:rsid w:val="00905436"/>
    <w:rsid w:val="00930CEE"/>
    <w:rsid w:val="00963FF6"/>
    <w:rsid w:val="0097545D"/>
    <w:rsid w:val="009A1E01"/>
    <w:rsid w:val="009D0C69"/>
    <w:rsid w:val="00A001D5"/>
    <w:rsid w:val="00A02006"/>
    <w:rsid w:val="00A248B5"/>
    <w:rsid w:val="00AF7451"/>
    <w:rsid w:val="00B044F0"/>
    <w:rsid w:val="00B34915"/>
    <w:rsid w:val="00B50CCE"/>
    <w:rsid w:val="00B5752E"/>
    <w:rsid w:val="00BA39F5"/>
    <w:rsid w:val="00BE20E3"/>
    <w:rsid w:val="00BE71AD"/>
    <w:rsid w:val="00C117D5"/>
    <w:rsid w:val="00C1215B"/>
    <w:rsid w:val="00C53163"/>
    <w:rsid w:val="00C60930"/>
    <w:rsid w:val="00CA6609"/>
    <w:rsid w:val="00CB0A19"/>
    <w:rsid w:val="00CB5A5C"/>
    <w:rsid w:val="00CD7B94"/>
    <w:rsid w:val="00CF4119"/>
    <w:rsid w:val="00D05DF6"/>
    <w:rsid w:val="00D44BF2"/>
    <w:rsid w:val="00D71D1C"/>
    <w:rsid w:val="00D950EF"/>
    <w:rsid w:val="00E45E99"/>
    <w:rsid w:val="00ED0FE5"/>
    <w:rsid w:val="00EE3CB3"/>
    <w:rsid w:val="00F048D8"/>
    <w:rsid w:val="00F11492"/>
    <w:rsid w:val="00F24E15"/>
    <w:rsid w:val="00F46333"/>
    <w:rsid w:val="00F50440"/>
    <w:rsid w:val="00FB7422"/>
    <w:rsid w:val="00FC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D1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D71D1C"/>
    <w:pPr>
      <w:spacing w:before="100" w:beforeAutospacing="1" w:after="100" w:afterAutospacing="1"/>
    </w:pPr>
    <w:rPr>
      <w:lang w:val="uk-UA" w:eastAsia="uk-UA"/>
    </w:rPr>
  </w:style>
  <w:style w:type="paragraph" w:customStyle="1" w:styleId="ListParagraph">
    <w:name w:val="List Paragraph"/>
    <w:basedOn w:val="a"/>
    <w:rsid w:val="00D71D1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D71D1C"/>
    <w:pPr>
      <w:spacing w:before="100" w:beforeAutospacing="1" w:after="100" w:afterAutospacing="1"/>
    </w:pPr>
    <w:rPr>
      <w:lang w:val="uk-UA" w:eastAsia="uk-UA"/>
    </w:rPr>
  </w:style>
  <w:style w:type="paragraph" w:styleId="a4">
    <w:name w:val="header"/>
    <w:basedOn w:val="a"/>
    <w:link w:val="a5"/>
    <w:rsid w:val="00822F6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locked/>
    <w:rsid w:val="00822F6F"/>
    <w:rPr>
      <w:rFonts w:ascii="Calibri" w:hAnsi="Calibri" w:cs="Times New Roman"/>
      <w:lang w:eastAsia="ru-RU"/>
    </w:rPr>
  </w:style>
  <w:style w:type="paragraph" w:styleId="a6">
    <w:name w:val="Balloon Text"/>
    <w:basedOn w:val="a"/>
    <w:link w:val="a7"/>
    <w:semiHidden/>
    <w:rsid w:val="005B6A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5B6A25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60930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SPecialiST RePack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Елена Чумаченко</dc:creator>
  <cp:lastModifiedBy>User_085786</cp:lastModifiedBy>
  <cp:revision>3</cp:revision>
  <cp:lastPrinted>2015-10-21T06:56:00Z</cp:lastPrinted>
  <dcterms:created xsi:type="dcterms:W3CDTF">2015-10-21T06:32:00Z</dcterms:created>
  <dcterms:modified xsi:type="dcterms:W3CDTF">2015-10-21T06:57:00Z</dcterms:modified>
</cp:coreProperties>
</file>