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94" w:rsidRPr="00AB1F09" w:rsidRDefault="00D73294" w:rsidP="00D7329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B1F09">
        <w:rPr>
          <w:b/>
          <w:sz w:val="28"/>
          <w:szCs w:val="28"/>
          <w:lang w:val="uk-UA"/>
        </w:rPr>
        <w:t>Профіль</w:t>
      </w:r>
    </w:p>
    <w:p w:rsidR="00AB1F09" w:rsidRPr="00AB1F09" w:rsidRDefault="00AE5F37" w:rsidP="00AB1F09">
      <w:pPr>
        <w:jc w:val="center"/>
        <w:rPr>
          <w:b/>
          <w:sz w:val="28"/>
          <w:szCs w:val="28"/>
          <w:lang w:val="uk-UA"/>
        </w:rPr>
      </w:pPr>
      <w:r w:rsidRPr="00AB1F09">
        <w:rPr>
          <w:b/>
          <w:sz w:val="28"/>
          <w:szCs w:val="28"/>
          <w:lang w:val="uk-UA"/>
        </w:rPr>
        <w:t>п</w:t>
      </w:r>
      <w:r w:rsidR="00D73294" w:rsidRPr="00AB1F09">
        <w:rPr>
          <w:b/>
          <w:sz w:val="28"/>
          <w:szCs w:val="28"/>
          <w:lang w:val="uk-UA"/>
        </w:rPr>
        <w:t xml:space="preserve">рофесійної компетентності посади </w:t>
      </w:r>
      <w:r w:rsidR="00AB1F09" w:rsidRPr="00AB1F09">
        <w:rPr>
          <w:b/>
          <w:sz w:val="28"/>
          <w:szCs w:val="28"/>
          <w:lang w:val="uk-UA"/>
        </w:rPr>
        <w:t>Профіль</w:t>
      </w:r>
    </w:p>
    <w:p w:rsidR="00AB1F09" w:rsidRPr="00AB1F09" w:rsidRDefault="00AB1F09" w:rsidP="00AB1F09">
      <w:pPr>
        <w:jc w:val="center"/>
        <w:rPr>
          <w:b/>
          <w:sz w:val="28"/>
          <w:szCs w:val="28"/>
          <w:lang w:val="uk-UA"/>
        </w:rPr>
      </w:pPr>
      <w:r w:rsidRPr="00AB1F09">
        <w:rPr>
          <w:b/>
          <w:sz w:val="28"/>
          <w:szCs w:val="28"/>
          <w:lang w:val="uk-UA"/>
        </w:rPr>
        <w:t xml:space="preserve">професійної компетентності посади головного спеціаліста </w:t>
      </w:r>
    </w:p>
    <w:p w:rsidR="00AB1F09" w:rsidRPr="00AB1F09" w:rsidRDefault="00AB1F09" w:rsidP="00AB1F09">
      <w:pPr>
        <w:jc w:val="center"/>
        <w:rPr>
          <w:b/>
          <w:sz w:val="28"/>
          <w:szCs w:val="28"/>
          <w:lang w:val="uk-UA"/>
        </w:rPr>
      </w:pPr>
      <w:r w:rsidRPr="00AB1F09">
        <w:rPr>
          <w:b/>
          <w:sz w:val="28"/>
          <w:szCs w:val="28"/>
          <w:lang w:val="uk-UA"/>
        </w:rPr>
        <w:t xml:space="preserve">відділу матеріально-технічного забезпечення </w:t>
      </w:r>
    </w:p>
    <w:p w:rsidR="00AB1F09" w:rsidRPr="00AB1F09" w:rsidRDefault="00AB1F09" w:rsidP="00AB1F09">
      <w:pPr>
        <w:jc w:val="center"/>
        <w:rPr>
          <w:b/>
          <w:sz w:val="28"/>
          <w:szCs w:val="28"/>
          <w:lang w:val="uk-UA"/>
        </w:rPr>
      </w:pPr>
      <w:r w:rsidRPr="00AB1F09">
        <w:rPr>
          <w:b/>
          <w:sz w:val="28"/>
          <w:szCs w:val="28"/>
          <w:lang w:val="uk-UA"/>
        </w:rPr>
        <w:t xml:space="preserve">Управління фінансового та матеріально-технічного забезпечення </w:t>
      </w:r>
    </w:p>
    <w:p w:rsidR="00D73294" w:rsidRPr="00AB1F09" w:rsidRDefault="00AB1F09" w:rsidP="00D73294">
      <w:pPr>
        <w:jc w:val="center"/>
        <w:rPr>
          <w:b/>
          <w:lang w:val="uk-UA"/>
        </w:rPr>
      </w:pPr>
      <w:r w:rsidRPr="00AB1F09">
        <w:rPr>
          <w:b/>
          <w:lang w:val="uk-UA"/>
        </w:rPr>
        <w:t>(</w:t>
      </w:r>
      <w:r w:rsidR="00D73294" w:rsidRPr="00AB1F09">
        <w:rPr>
          <w:b/>
          <w:lang w:val="uk-UA"/>
        </w:rPr>
        <w:t xml:space="preserve">з питань </w:t>
      </w:r>
      <w:r w:rsidR="00AE5F37" w:rsidRPr="00AB1F09">
        <w:rPr>
          <w:b/>
          <w:lang w:val="uk-UA"/>
        </w:rPr>
        <w:t xml:space="preserve">забезпечення </w:t>
      </w:r>
      <w:r w:rsidR="00D8058D" w:rsidRPr="00AB1F09">
        <w:rPr>
          <w:b/>
          <w:lang w:val="uk-UA"/>
        </w:rPr>
        <w:t>утримання будівлі, споруд та території</w:t>
      </w:r>
      <w:r w:rsidR="00AE5F37" w:rsidRPr="00AB1F09">
        <w:rPr>
          <w:b/>
          <w:lang w:val="uk-UA"/>
        </w:rPr>
        <w:t xml:space="preserve"> </w:t>
      </w:r>
      <w:r w:rsidR="001B4FA3" w:rsidRPr="00AB1F09">
        <w:rPr>
          <w:b/>
          <w:lang w:val="uk-UA"/>
        </w:rPr>
        <w:t xml:space="preserve">                 </w:t>
      </w:r>
      <w:r w:rsidR="00D73294" w:rsidRPr="00AB1F09">
        <w:rPr>
          <w:b/>
          <w:lang w:val="uk-UA"/>
        </w:rPr>
        <w:t>Національн</w:t>
      </w:r>
      <w:r w:rsidR="00884B0F" w:rsidRPr="00AB1F09">
        <w:rPr>
          <w:b/>
          <w:lang w:val="uk-UA"/>
        </w:rPr>
        <w:t>ого антикорупційного бюро України</w:t>
      </w:r>
      <w:r w:rsidRPr="00AB1F09">
        <w:rPr>
          <w:b/>
          <w:lang w:val="uk-UA"/>
        </w:rPr>
        <w:t>)</w:t>
      </w:r>
    </w:p>
    <w:p w:rsidR="00AB1F09" w:rsidRDefault="00AB1F09" w:rsidP="00D73294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8"/>
        <w:gridCol w:w="4963"/>
      </w:tblGrid>
      <w:tr w:rsidR="00AB1F09" w:rsidRPr="006B5EA2" w:rsidTr="005B4D97">
        <w:tc>
          <w:tcPr>
            <w:tcW w:w="4608" w:type="dxa"/>
            <w:shd w:val="clear" w:color="auto" w:fill="auto"/>
          </w:tcPr>
          <w:p w:rsidR="00AB1F09" w:rsidRPr="00B00FDD" w:rsidRDefault="00AB1F09" w:rsidP="005B4D9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B1F09" w:rsidRPr="006B5EA2" w:rsidRDefault="00AB1F09" w:rsidP="005B4D97">
            <w:r w:rsidRPr="006B5EA2">
              <w:t>ЗАТВЕРДЖУЮ</w:t>
            </w:r>
          </w:p>
        </w:tc>
      </w:tr>
      <w:tr w:rsidR="00AB1F09" w:rsidRPr="006B5EA2" w:rsidTr="005B4D97">
        <w:tc>
          <w:tcPr>
            <w:tcW w:w="4608" w:type="dxa"/>
            <w:shd w:val="clear" w:color="auto" w:fill="auto"/>
          </w:tcPr>
          <w:p w:rsidR="00AB1F09" w:rsidRPr="006B5EA2" w:rsidRDefault="00AB1F09" w:rsidP="005B4D97">
            <w:pPr>
              <w:jc w:val="center"/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AB1F09" w:rsidRPr="006B5EA2" w:rsidRDefault="00AB1F09" w:rsidP="005B4D97">
            <w:pPr>
              <w:rPr>
                <w:b/>
              </w:rPr>
            </w:pPr>
            <w:r w:rsidRPr="006B5EA2">
              <w:rPr>
                <w:b/>
              </w:rPr>
              <w:t>Директор                                       А.Ситник</w:t>
            </w:r>
          </w:p>
        </w:tc>
      </w:tr>
      <w:tr w:rsidR="00AB1F09" w:rsidRPr="00456F42" w:rsidTr="005B4D97">
        <w:tc>
          <w:tcPr>
            <w:tcW w:w="4608" w:type="dxa"/>
            <w:shd w:val="clear" w:color="auto" w:fill="auto"/>
          </w:tcPr>
          <w:p w:rsidR="00AB1F09" w:rsidRPr="006B5EA2" w:rsidRDefault="00AB1F09" w:rsidP="005B4D9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AB1F09" w:rsidRPr="006B5EA2" w:rsidRDefault="00AB1F09" w:rsidP="005B4D97">
            <w:pPr>
              <w:jc w:val="center"/>
              <w:rPr>
                <w:sz w:val="18"/>
                <w:szCs w:val="28"/>
              </w:rPr>
            </w:pPr>
            <w:r w:rsidRPr="006B5EA2">
              <w:rPr>
                <w:sz w:val="18"/>
                <w:szCs w:val="28"/>
              </w:rPr>
              <w:t>(</w:t>
            </w:r>
            <w:proofErr w:type="spellStart"/>
            <w:r w:rsidRPr="006B5EA2">
              <w:rPr>
                <w:sz w:val="18"/>
                <w:szCs w:val="28"/>
              </w:rPr>
              <w:t>найменування</w:t>
            </w:r>
            <w:proofErr w:type="spellEnd"/>
            <w:r w:rsidRPr="006B5EA2">
              <w:rPr>
                <w:sz w:val="18"/>
                <w:szCs w:val="28"/>
              </w:rPr>
              <w:t xml:space="preserve"> посади, </w:t>
            </w:r>
            <w:proofErr w:type="spellStart"/>
            <w:r w:rsidRPr="006B5EA2">
              <w:rPr>
                <w:sz w:val="18"/>
                <w:szCs w:val="28"/>
              </w:rPr>
              <w:t>ініціали</w:t>
            </w:r>
            <w:proofErr w:type="spellEnd"/>
            <w:r w:rsidRPr="006B5EA2">
              <w:rPr>
                <w:sz w:val="18"/>
                <w:szCs w:val="28"/>
              </w:rPr>
              <w:t xml:space="preserve"> (</w:t>
            </w:r>
            <w:proofErr w:type="spellStart"/>
            <w:r w:rsidRPr="006B5EA2">
              <w:rPr>
                <w:sz w:val="18"/>
                <w:szCs w:val="28"/>
              </w:rPr>
              <w:t>ім’я</w:t>
            </w:r>
            <w:proofErr w:type="spellEnd"/>
            <w:r w:rsidRPr="006B5EA2">
              <w:rPr>
                <w:sz w:val="18"/>
                <w:szCs w:val="28"/>
              </w:rPr>
              <w:t xml:space="preserve">), </w:t>
            </w:r>
            <w:proofErr w:type="spellStart"/>
            <w:r w:rsidRPr="006B5EA2">
              <w:rPr>
                <w:sz w:val="18"/>
                <w:szCs w:val="28"/>
              </w:rPr>
              <w:t>прізвище</w:t>
            </w:r>
            <w:proofErr w:type="spellEnd"/>
            <w:r w:rsidRPr="006B5EA2">
              <w:rPr>
                <w:sz w:val="18"/>
                <w:szCs w:val="28"/>
              </w:rPr>
              <w:t xml:space="preserve"> та </w:t>
            </w:r>
            <w:proofErr w:type="spellStart"/>
            <w:r w:rsidRPr="006B5EA2">
              <w:rPr>
                <w:sz w:val="18"/>
                <w:szCs w:val="28"/>
              </w:rPr>
              <w:t>підпис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керівника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державної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служби</w:t>
            </w:r>
            <w:proofErr w:type="spellEnd"/>
            <w:r w:rsidRPr="006B5EA2">
              <w:rPr>
                <w:sz w:val="18"/>
                <w:szCs w:val="28"/>
              </w:rPr>
              <w:t xml:space="preserve"> у державному </w:t>
            </w:r>
            <w:proofErr w:type="spellStart"/>
            <w:proofErr w:type="gramStart"/>
            <w:r w:rsidRPr="006B5EA2">
              <w:rPr>
                <w:sz w:val="18"/>
                <w:szCs w:val="28"/>
              </w:rPr>
              <w:t>органі</w:t>
            </w:r>
            <w:proofErr w:type="spellEnd"/>
            <w:r w:rsidRPr="006B5EA2">
              <w:rPr>
                <w:sz w:val="18"/>
                <w:szCs w:val="28"/>
              </w:rPr>
              <w:t>,</w:t>
            </w:r>
            <w:r w:rsidRPr="006B5EA2">
              <w:rPr>
                <w:sz w:val="18"/>
                <w:szCs w:val="28"/>
              </w:rPr>
              <w:br/>
            </w:r>
            <w:proofErr w:type="spellStart"/>
            <w:r w:rsidRPr="006B5EA2">
              <w:rPr>
                <w:sz w:val="18"/>
                <w:szCs w:val="28"/>
              </w:rPr>
              <w:t>органі</w:t>
            </w:r>
            <w:proofErr w:type="spellEnd"/>
            <w:proofErr w:type="gram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влади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Автономної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Республіки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Крим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або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їх</w:t>
            </w:r>
            <w:proofErr w:type="spellEnd"/>
            <w:r w:rsidRPr="006B5EA2">
              <w:rPr>
                <w:sz w:val="18"/>
                <w:szCs w:val="28"/>
              </w:rPr>
              <w:t xml:space="preserve"> </w:t>
            </w:r>
            <w:proofErr w:type="spellStart"/>
            <w:r w:rsidRPr="006B5EA2">
              <w:rPr>
                <w:sz w:val="18"/>
                <w:szCs w:val="28"/>
              </w:rPr>
              <w:t>апараті</w:t>
            </w:r>
            <w:proofErr w:type="spellEnd"/>
            <w:r w:rsidRPr="006B5EA2">
              <w:rPr>
                <w:sz w:val="18"/>
                <w:szCs w:val="28"/>
              </w:rPr>
              <w:t>)</w:t>
            </w:r>
          </w:p>
        </w:tc>
      </w:tr>
      <w:tr w:rsidR="00AB1F09" w:rsidRPr="00456F42" w:rsidTr="005B4D97">
        <w:tc>
          <w:tcPr>
            <w:tcW w:w="4608" w:type="dxa"/>
            <w:shd w:val="clear" w:color="auto" w:fill="auto"/>
          </w:tcPr>
          <w:p w:rsidR="00AB1F09" w:rsidRPr="006B5EA2" w:rsidRDefault="00AB1F09" w:rsidP="005B4D97">
            <w:pPr>
              <w:jc w:val="center"/>
            </w:pPr>
          </w:p>
        </w:tc>
        <w:tc>
          <w:tcPr>
            <w:tcW w:w="4963" w:type="dxa"/>
            <w:shd w:val="clear" w:color="auto" w:fill="auto"/>
          </w:tcPr>
          <w:p w:rsidR="00AB1F09" w:rsidRPr="006B5EA2" w:rsidRDefault="00AB1F09" w:rsidP="005B4D97"/>
        </w:tc>
      </w:tr>
      <w:tr w:rsidR="00AB1F09" w:rsidRPr="006B5EA2" w:rsidTr="005B4D97">
        <w:tc>
          <w:tcPr>
            <w:tcW w:w="4608" w:type="dxa"/>
            <w:shd w:val="clear" w:color="auto" w:fill="auto"/>
          </w:tcPr>
          <w:p w:rsidR="00AB1F09" w:rsidRPr="006B5EA2" w:rsidRDefault="00AB1F09" w:rsidP="005B4D97">
            <w:pPr>
              <w:jc w:val="center"/>
            </w:pPr>
          </w:p>
        </w:tc>
        <w:tc>
          <w:tcPr>
            <w:tcW w:w="4963" w:type="dxa"/>
            <w:shd w:val="clear" w:color="auto" w:fill="auto"/>
          </w:tcPr>
          <w:p w:rsidR="00AB1F09" w:rsidRPr="006B5EA2" w:rsidRDefault="00AB1F09" w:rsidP="005B4D97">
            <w:r w:rsidRPr="006B5EA2">
              <w:t>«___» ___________________ 20 ____ р.</w:t>
            </w:r>
          </w:p>
        </w:tc>
      </w:tr>
    </w:tbl>
    <w:p w:rsidR="00D73294" w:rsidRPr="00D73294" w:rsidRDefault="00D73294" w:rsidP="00D73294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223"/>
      </w:tblGrid>
      <w:tr w:rsidR="005839D2" w:rsidRPr="00AB1F09" w:rsidTr="00826516">
        <w:tc>
          <w:tcPr>
            <w:tcW w:w="648" w:type="dxa"/>
            <w:shd w:val="clear" w:color="auto" w:fill="auto"/>
          </w:tcPr>
          <w:p w:rsidR="005839D2" w:rsidRPr="00AB1F09" w:rsidRDefault="0013692F" w:rsidP="00826516">
            <w:pPr>
              <w:tabs>
                <w:tab w:val="left" w:pos="310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B1F09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923" w:type="dxa"/>
            <w:gridSpan w:val="2"/>
            <w:shd w:val="clear" w:color="auto" w:fill="auto"/>
          </w:tcPr>
          <w:p w:rsidR="005839D2" w:rsidRPr="00AB1F09" w:rsidRDefault="005839D2" w:rsidP="00826516">
            <w:pPr>
              <w:tabs>
                <w:tab w:val="left" w:pos="3105"/>
              </w:tabs>
              <w:rPr>
                <w:b/>
                <w:sz w:val="28"/>
                <w:szCs w:val="28"/>
                <w:lang w:val="uk-UA"/>
              </w:rPr>
            </w:pPr>
            <w:r w:rsidRPr="00AB1F09">
              <w:rPr>
                <w:b/>
                <w:sz w:val="28"/>
                <w:szCs w:val="28"/>
                <w:lang w:val="uk-UA"/>
              </w:rPr>
              <w:t>Характеристика посади</w:t>
            </w:r>
          </w:p>
        </w:tc>
      </w:tr>
      <w:tr w:rsidR="00D73294" w:rsidRPr="00826516" w:rsidTr="00826516">
        <w:tc>
          <w:tcPr>
            <w:tcW w:w="648" w:type="dxa"/>
            <w:shd w:val="clear" w:color="auto" w:fill="auto"/>
          </w:tcPr>
          <w:p w:rsidR="00D73294" w:rsidRPr="00826516" w:rsidRDefault="005839D2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D73294" w:rsidRPr="00826516" w:rsidRDefault="005839D2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Найменування</w:t>
            </w:r>
            <w:r w:rsidR="00B005EC" w:rsidRPr="00826516">
              <w:rPr>
                <w:lang w:val="uk-UA"/>
              </w:rPr>
              <w:t xml:space="preserve"> державного органу</w:t>
            </w:r>
          </w:p>
        </w:tc>
        <w:tc>
          <w:tcPr>
            <w:tcW w:w="6223" w:type="dxa"/>
            <w:shd w:val="clear" w:color="auto" w:fill="auto"/>
          </w:tcPr>
          <w:p w:rsidR="00D73294" w:rsidRPr="00826516" w:rsidRDefault="00B005EC" w:rsidP="00AB1F09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Національне антикорупційне бюро України</w:t>
            </w:r>
          </w:p>
        </w:tc>
      </w:tr>
      <w:tr w:rsidR="00D73294" w:rsidRPr="00826516" w:rsidTr="00826516">
        <w:tc>
          <w:tcPr>
            <w:tcW w:w="648" w:type="dxa"/>
            <w:shd w:val="clear" w:color="auto" w:fill="auto"/>
          </w:tcPr>
          <w:p w:rsidR="00D73294" w:rsidRPr="00826516" w:rsidRDefault="00B005EC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D73294" w:rsidRPr="00826516" w:rsidRDefault="00B005EC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223" w:type="dxa"/>
            <w:shd w:val="clear" w:color="auto" w:fill="auto"/>
          </w:tcPr>
          <w:p w:rsidR="00D73294" w:rsidRPr="00826516" w:rsidRDefault="00B005EC" w:rsidP="00AB1F09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Відділ матеріально-технічного забезпечення</w:t>
            </w:r>
            <w:r w:rsidR="00AB1F09">
              <w:rPr>
                <w:lang w:val="uk-UA"/>
              </w:rPr>
              <w:t xml:space="preserve"> Управління фінансового та матеріально-технічного забезпечення</w:t>
            </w:r>
          </w:p>
        </w:tc>
      </w:tr>
      <w:tr w:rsidR="00B005EC" w:rsidRPr="00826516" w:rsidTr="00826516">
        <w:tc>
          <w:tcPr>
            <w:tcW w:w="648" w:type="dxa"/>
            <w:shd w:val="clear" w:color="auto" w:fill="auto"/>
          </w:tcPr>
          <w:p w:rsidR="00B005EC" w:rsidRPr="00826516" w:rsidRDefault="00B005EC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B005EC" w:rsidRPr="00826516" w:rsidRDefault="00B005EC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Найменування посади</w:t>
            </w:r>
          </w:p>
        </w:tc>
        <w:tc>
          <w:tcPr>
            <w:tcW w:w="6223" w:type="dxa"/>
            <w:shd w:val="clear" w:color="auto" w:fill="auto"/>
          </w:tcPr>
          <w:p w:rsidR="00B005EC" w:rsidRPr="00826516" w:rsidRDefault="008B5CFF" w:rsidP="00AB1F09">
            <w:pPr>
              <w:rPr>
                <w:lang w:val="uk-UA"/>
              </w:rPr>
            </w:pPr>
            <w:r>
              <w:rPr>
                <w:lang w:val="uk-UA"/>
              </w:rPr>
              <w:t>головний</w:t>
            </w:r>
            <w:r w:rsidR="00B005EC" w:rsidRPr="00826516">
              <w:rPr>
                <w:lang w:val="uk-UA"/>
              </w:rPr>
              <w:t xml:space="preserve"> спеціаліст </w:t>
            </w:r>
            <w:r w:rsidR="00AB1F09">
              <w:rPr>
                <w:lang w:val="uk-UA"/>
              </w:rPr>
              <w:t>(</w:t>
            </w:r>
            <w:r w:rsidR="00B005EC" w:rsidRPr="00826516">
              <w:rPr>
                <w:lang w:val="uk-UA"/>
              </w:rPr>
              <w:t xml:space="preserve">з питань </w:t>
            </w:r>
            <w:r w:rsidR="00AE5F37" w:rsidRPr="00826516">
              <w:rPr>
                <w:lang w:val="uk-UA"/>
              </w:rPr>
              <w:t xml:space="preserve">забезпечення </w:t>
            </w:r>
            <w:r w:rsidR="00D8058D" w:rsidRPr="00826516">
              <w:rPr>
                <w:lang w:val="uk-UA"/>
              </w:rPr>
              <w:t>утримання будівлі, споруд та території</w:t>
            </w:r>
            <w:r w:rsidR="00D8058D" w:rsidRPr="00826516">
              <w:rPr>
                <w:sz w:val="28"/>
                <w:szCs w:val="28"/>
                <w:lang w:val="uk-UA"/>
              </w:rPr>
              <w:t xml:space="preserve"> </w:t>
            </w:r>
            <w:r w:rsidR="00AE5F37" w:rsidRPr="00826516">
              <w:rPr>
                <w:lang w:val="uk-UA"/>
              </w:rPr>
              <w:t>Національного антикорупційного бюро України</w:t>
            </w:r>
            <w:r w:rsidR="00AB1F09">
              <w:rPr>
                <w:lang w:val="uk-UA"/>
              </w:rPr>
              <w:t>)</w:t>
            </w:r>
          </w:p>
        </w:tc>
      </w:tr>
      <w:tr w:rsidR="00B005EC" w:rsidRPr="00826516" w:rsidTr="00826516">
        <w:tc>
          <w:tcPr>
            <w:tcW w:w="648" w:type="dxa"/>
            <w:shd w:val="clear" w:color="auto" w:fill="auto"/>
          </w:tcPr>
          <w:p w:rsidR="00B005EC" w:rsidRPr="00826516" w:rsidRDefault="00B005EC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B005EC" w:rsidRPr="00826516" w:rsidRDefault="00B005EC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Група посади державної служби</w:t>
            </w:r>
          </w:p>
        </w:tc>
        <w:tc>
          <w:tcPr>
            <w:tcW w:w="6223" w:type="dxa"/>
            <w:shd w:val="clear" w:color="auto" w:fill="auto"/>
          </w:tcPr>
          <w:p w:rsidR="00B005EC" w:rsidRPr="00826516" w:rsidRDefault="00B005EC" w:rsidP="004F708F">
            <w:pPr>
              <w:tabs>
                <w:tab w:val="left" w:pos="3105"/>
              </w:tabs>
              <w:ind w:left="338"/>
              <w:rPr>
                <w:lang w:val="uk-UA"/>
              </w:rPr>
            </w:pPr>
          </w:p>
        </w:tc>
      </w:tr>
      <w:tr w:rsidR="00B005EC" w:rsidRPr="00826516" w:rsidTr="00826516">
        <w:tc>
          <w:tcPr>
            <w:tcW w:w="648" w:type="dxa"/>
            <w:shd w:val="clear" w:color="auto" w:fill="auto"/>
          </w:tcPr>
          <w:p w:rsidR="00B005EC" w:rsidRPr="00826516" w:rsidRDefault="00B005EC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B005EC" w:rsidRPr="00826516" w:rsidRDefault="00B005EC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6223" w:type="dxa"/>
            <w:shd w:val="clear" w:color="auto" w:fill="auto"/>
          </w:tcPr>
          <w:p w:rsidR="00B005EC" w:rsidRPr="00826516" w:rsidRDefault="00B005EC" w:rsidP="004F708F">
            <w:pPr>
              <w:tabs>
                <w:tab w:val="left" w:pos="3105"/>
              </w:tabs>
              <w:ind w:left="338"/>
              <w:rPr>
                <w:lang w:val="uk-UA"/>
              </w:rPr>
            </w:pPr>
          </w:p>
        </w:tc>
      </w:tr>
      <w:tr w:rsidR="00B005EC" w:rsidRPr="00826516" w:rsidTr="00826516">
        <w:tc>
          <w:tcPr>
            <w:tcW w:w="648" w:type="dxa"/>
            <w:shd w:val="clear" w:color="auto" w:fill="auto"/>
          </w:tcPr>
          <w:p w:rsidR="00B005EC" w:rsidRPr="00826516" w:rsidRDefault="0013692F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B005EC" w:rsidRPr="00826516" w:rsidRDefault="0013692F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Мета посади</w:t>
            </w:r>
          </w:p>
        </w:tc>
        <w:tc>
          <w:tcPr>
            <w:tcW w:w="6223" w:type="dxa"/>
            <w:shd w:val="clear" w:color="auto" w:fill="auto"/>
          </w:tcPr>
          <w:p w:rsidR="00B005EC" w:rsidRPr="00826516" w:rsidRDefault="00F933C1" w:rsidP="005D167E">
            <w:pPr>
              <w:tabs>
                <w:tab w:val="left" w:pos="3105"/>
              </w:tabs>
              <w:ind w:left="338"/>
              <w:jc w:val="both"/>
              <w:rPr>
                <w:szCs w:val="28"/>
                <w:lang w:val="uk-UA"/>
              </w:rPr>
            </w:pPr>
            <w:r w:rsidRPr="00826516">
              <w:rPr>
                <w:szCs w:val="28"/>
                <w:lang w:val="uk-UA"/>
              </w:rPr>
              <w:t>Забезпечити  збереження</w:t>
            </w:r>
            <w:r w:rsidR="00587E99">
              <w:rPr>
                <w:szCs w:val="28"/>
                <w:lang w:val="uk-UA"/>
              </w:rPr>
              <w:t xml:space="preserve"> та</w:t>
            </w:r>
            <w:r w:rsidRPr="00826516">
              <w:rPr>
                <w:szCs w:val="28"/>
                <w:lang w:val="uk-UA"/>
              </w:rPr>
              <w:t xml:space="preserve"> </w:t>
            </w:r>
            <w:r w:rsidR="00587E99">
              <w:rPr>
                <w:szCs w:val="28"/>
                <w:lang w:val="uk-UA"/>
              </w:rPr>
              <w:t xml:space="preserve">безпечну експлуатацію </w:t>
            </w:r>
            <w:r w:rsidRPr="00826516">
              <w:rPr>
                <w:szCs w:val="28"/>
                <w:lang w:val="uk-UA"/>
              </w:rPr>
              <w:t>будівель</w:t>
            </w:r>
            <w:r w:rsidR="00587E99">
              <w:rPr>
                <w:szCs w:val="28"/>
                <w:lang w:val="uk-UA"/>
              </w:rPr>
              <w:t>,</w:t>
            </w:r>
            <w:r w:rsidR="00A41B4B" w:rsidRPr="00A41B4B">
              <w:rPr>
                <w:szCs w:val="28"/>
                <w:lang w:val="uk-UA"/>
              </w:rPr>
              <w:t xml:space="preserve"> </w:t>
            </w:r>
            <w:r w:rsidRPr="00826516">
              <w:rPr>
                <w:szCs w:val="28"/>
                <w:lang w:val="uk-UA"/>
              </w:rPr>
              <w:t>споруд</w:t>
            </w:r>
            <w:r w:rsidR="00587E99">
              <w:rPr>
                <w:szCs w:val="28"/>
                <w:lang w:val="uk-UA"/>
              </w:rPr>
              <w:t xml:space="preserve"> та території</w:t>
            </w:r>
            <w:r w:rsidRPr="00826516">
              <w:rPr>
                <w:szCs w:val="28"/>
                <w:lang w:val="uk-UA"/>
              </w:rPr>
              <w:t xml:space="preserve"> Національного антикорупційного бюро України шляхом  належного  догляду  за  ними, своєчасного і якісного проведення їх ремонту,  а також запобігання виникненню аварійних ситуацій</w:t>
            </w:r>
            <w:r w:rsidR="004E58DD" w:rsidRPr="00826516">
              <w:rPr>
                <w:szCs w:val="28"/>
                <w:lang w:val="uk-UA"/>
              </w:rPr>
              <w:t>.</w:t>
            </w:r>
          </w:p>
        </w:tc>
      </w:tr>
      <w:tr w:rsidR="00B005EC" w:rsidRPr="00826516" w:rsidTr="00826516">
        <w:tc>
          <w:tcPr>
            <w:tcW w:w="648" w:type="dxa"/>
            <w:shd w:val="clear" w:color="auto" w:fill="auto"/>
          </w:tcPr>
          <w:p w:rsidR="00B005EC" w:rsidRPr="00826516" w:rsidRDefault="0013692F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B005EC" w:rsidRPr="00826516" w:rsidRDefault="0013692F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223" w:type="dxa"/>
            <w:shd w:val="clear" w:color="auto" w:fill="auto"/>
          </w:tcPr>
          <w:p w:rsidR="00A412DD" w:rsidRPr="000F41FF" w:rsidRDefault="00A412DD" w:rsidP="00B87390">
            <w:pPr>
              <w:numPr>
                <w:ilvl w:val="0"/>
                <w:numId w:val="5"/>
              </w:numPr>
              <w:tabs>
                <w:tab w:val="clear" w:pos="720"/>
                <w:tab w:val="num" w:pos="612"/>
                <w:tab w:val="left" w:pos="3105"/>
              </w:tabs>
              <w:ind w:left="612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0F41FF">
              <w:rPr>
                <w:rStyle w:val="FontStyle12"/>
                <w:sz w:val="24"/>
                <w:szCs w:val="24"/>
                <w:lang w:val="uk-UA" w:eastAsia="uk-UA"/>
              </w:rPr>
              <w:t>контроль за технічним станом бу</w:t>
            </w:r>
            <w:r w:rsidR="00A41B4B">
              <w:rPr>
                <w:rStyle w:val="FontStyle12"/>
                <w:sz w:val="24"/>
                <w:szCs w:val="24"/>
                <w:lang w:eastAsia="uk-UA"/>
              </w:rPr>
              <w:t>д</w:t>
            </w:r>
            <w:r w:rsidR="00A41B4B">
              <w:rPr>
                <w:rStyle w:val="FontStyle12"/>
                <w:sz w:val="24"/>
                <w:szCs w:val="24"/>
                <w:lang w:val="uk-UA" w:eastAsia="uk-UA"/>
              </w:rPr>
              <w:t>івлі</w:t>
            </w:r>
            <w:r w:rsidRPr="000F41FF">
              <w:rPr>
                <w:rStyle w:val="FontStyle12"/>
                <w:sz w:val="24"/>
                <w:szCs w:val="24"/>
                <w:lang w:val="uk-UA" w:eastAsia="uk-UA"/>
              </w:rPr>
              <w:t>, споруд та території Національног</w:t>
            </w:r>
            <w:r w:rsidR="00587E99" w:rsidRPr="000F41FF">
              <w:rPr>
                <w:rStyle w:val="FontStyle12"/>
                <w:sz w:val="24"/>
                <w:szCs w:val="24"/>
                <w:lang w:val="uk-UA" w:eastAsia="uk-UA"/>
              </w:rPr>
              <w:t>о</w:t>
            </w:r>
            <w:r w:rsidRPr="000F41FF">
              <w:rPr>
                <w:rStyle w:val="FontStyle12"/>
                <w:sz w:val="24"/>
                <w:szCs w:val="24"/>
                <w:lang w:val="uk-UA" w:eastAsia="uk-UA"/>
              </w:rPr>
              <w:t xml:space="preserve"> бюро, їх відповідності вимогам ДБН та </w:t>
            </w:r>
            <w:r w:rsidR="000F41FF" w:rsidRPr="000F41FF">
              <w:rPr>
                <w:rStyle w:val="FontStyle12"/>
                <w:sz w:val="24"/>
                <w:szCs w:val="24"/>
                <w:lang w:val="uk-UA" w:eastAsia="uk-UA"/>
              </w:rPr>
              <w:t>інши</w:t>
            </w:r>
            <w:r w:rsidR="00873422">
              <w:rPr>
                <w:rStyle w:val="FontStyle12"/>
                <w:sz w:val="24"/>
                <w:szCs w:val="24"/>
                <w:lang w:val="uk-UA" w:eastAsia="uk-UA"/>
              </w:rPr>
              <w:t>м</w:t>
            </w:r>
            <w:r w:rsidR="000F41FF" w:rsidRPr="000F41FF">
              <w:rPr>
                <w:rStyle w:val="FontStyle12"/>
                <w:sz w:val="24"/>
                <w:szCs w:val="24"/>
                <w:lang w:val="uk-UA" w:eastAsia="uk-UA"/>
              </w:rPr>
              <w:t xml:space="preserve">  нормативно-правови</w:t>
            </w:r>
            <w:r w:rsidR="00873422">
              <w:rPr>
                <w:rStyle w:val="FontStyle12"/>
                <w:sz w:val="24"/>
                <w:szCs w:val="24"/>
                <w:lang w:val="uk-UA" w:eastAsia="uk-UA"/>
              </w:rPr>
              <w:t>м</w:t>
            </w:r>
            <w:r w:rsidR="000F41FF" w:rsidRPr="000F41FF">
              <w:rPr>
                <w:rStyle w:val="FontStyle12"/>
                <w:sz w:val="24"/>
                <w:szCs w:val="24"/>
                <w:lang w:val="uk-UA" w:eastAsia="uk-UA"/>
              </w:rPr>
              <w:t xml:space="preserve">  акт</w:t>
            </w:r>
            <w:r w:rsidR="00873422">
              <w:rPr>
                <w:rStyle w:val="FontStyle12"/>
                <w:sz w:val="24"/>
                <w:szCs w:val="24"/>
                <w:lang w:val="uk-UA" w:eastAsia="uk-UA"/>
              </w:rPr>
              <w:t>ам</w:t>
            </w:r>
            <w:r w:rsidR="000F41FF" w:rsidRPr="000F41FF">
              <w:rPr>
                <w:rStyle w:val="FontStyle12"/>
                <w:sz w:val="24"/>
                <w:szCs w:val="24"/>
                <w:lang w:val="uk-UA" w:eastAsia="uk-UA"/>
              </w:rPr>
              <w:t>,  що  регулюють  відносини в</w:t>
            </w:r>
            <w:r w:rsidR="000F41FF">
              <w:rPr>
                <w:rStyle w:val="FontStyle12"/>
                <w:sz w:val="24"/>
                <w:szCs w:val="24"/>
                <w:lang w:val="uk-UA" w:eastAsia="uk-UA"/>
              </w:rPr>
              <w:t xml:space="preserve"> цій</w:t>
            </w:r>
            <w:r w:rsidR="000F41FF" w:rsidRPr="000F41FF">
              <w:rPr>
                <w:rStyle w:val="FontStyle12"/>
                <w:sz w:val="24"/>
                <w:szCs w:val="24"/>
                <w:lang w:val="uk-UA" w:eastAsia="uk-UA"/>
              </w:rPr>
              <w:t xml:space="preserve"> </w:t>
            </w:r>
            <w:r w:rsidR="000F41FF">
              <w:rPr>
                <w:rStyle w:val="FontStyle12"/>
                <w:sz w:val="24"/>
                <w:szCs w:val="24"/>
                <w:lang w:val="uk-UA" w:eastAsia="uk-UA"/>
              </w:rPr>
              <w:t>с</w:t>
            </w:r>
            <w:r w:rsidR="000F41FF" w:rsidRPr="000F41FF">
              <w:rPr>
                <w:rStyle w:val="FontStyle12"/>
                <w:sz w:val="24"/>
                <w:szCs w:val="24"/>
                <w:lang w:val="uk-UA" w:eastAsia="uk-UA"/>
              </w:rPr>
              <w:t>фері</w:t>
            </w:r>
            <w:r w:rsidR="00A41B4B">
              <w:rPr>
                <w:rStyle w:val="FontStyle12"/>
                <w:sz w:val="24"/>
                <w:szCs w:val="24"/>
                <w:lang w:val="uk-UA" w:eastAsia="uk-UA"/>
              </w:rPr>
              <w:t>;</w:t>
            </w:r>
          </w:p>
          <w:p w:rsidR="00A412DD" w:rsidRDefault="00A412DD" w:rsidP="00B87390">
            <w:pPr>
              <w:numPr>
                <w:ilvl w:val="0"/>
                <w:numId w:val="5"/>
              </w:numPr>
              <w:tabs>
                <w:tab w:val="num" w:pos="612"/>
                <w:tab w:val="left" w:pos="3105"/>
              </w:tabs>
              <w:ind w:left="612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D718D7">
              <w:rPr>
                <w:rStyle w:val="FontStyle12"/>
                <w:sz w:val="24"/>
                <w:szCs w:val="24"/>
                <w:lang w:val="uk-UA" w:eastAsia="uk-UA"/>
              </w:rPr>
              <w:t xml:space="preserve"> розробка та впровадження організаційно-технічних заходів, спрямованих на підвищення експлуатаційної надійності та безпеки обслуговування буд</w:t>
            </w:r>
            <w:r w:rsidR="00A41B4B">
              <w:rPr>
                <w:rStyle w:val="FontStyle12"/>
                <w:sz w:val="24"/>
                <w:szCs w:val="24"/>
                <w:lang w:val="uk-UA" w:eastAsia="uk-UA"/>
              </w:rPr>
              <w:t>івлі</w:t>
            </w:r>
            <w:r w:rsidR="00D718D7" w:rsidRPr="00D718D7">
              <w:rPr>
                <w:rStyle w:val="FontStyle12"/>
                <w:sz w:val="24"/>
                <w:szCs w:val="24"/>
                <w:lang w:val="uk-UA" w:eastAsia="uk-UA"/>
              </w:rPr>
              <w:t>, споруд та території Національног бюро</w:t>
            </w:r>
            <w:r w:rsidR="00A41B4B">
              <w:rPr>
                <w:rStyle w:val="FontStyle12"/>
                <w:sz w:val="24"/>
                <w:szCs w:val="24"/>
                <w:lang w:val="uk-UA" w:eastAsia="uk-UA"/>
              </w:rPr>
              <w:t>;</w:t>
            </w:r>
          </w:p>
          <w:p w:rsidR="003B6076" w:rsidRDefault="003B6076" w:rsidP="003B6076">
            <w:pPr>
              <w:numPr>
                <w:ilvl w:val="0"/>
                <w:numId w:val="5"/>
              </w:numPr>
              <w:tabs>
                <w:tab w:val="clear" w:pos="720"/>
                <w:tab w:val="num" w:pos="612"/>
                <w:tab w:val="left" w:pos="3105"/>
              </w:tabs>
              <w:ind w:left="612" w:hanging="252"/>
              <w:jc w:val="both"/>
              <w:rPr>
                <w:rStyle w:val="FontStyle17"/>
                <w:sz w:val="24"/>
                <w:szCs w:val="24"/>
                <w:lang w:val="uk-UA" w:eastAsia="uk-UA"/>
              </w:rPr>
            </w:pPr>
            <w:r w:rsidRPr="00A412DD">
              <w:rPr>
                <w:rStyle w:val="FontStyle17"/>
                <w:sz w:val="24"/>
                <w:szCs w:val="24"/>
                <w:lang w:val="uk-UA" w:eastAsia="uk-UA"/>
              </w:rPr>
              <w:t xml:space="preserve">підготовка технічних умов на виконання ремонтно-будівельних робіт, укладання договорів з підрядними організаціями, забезпечення приймання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A412DD">
              <w:rPr>
                <w:rStyle w:val="FontStyle17"/>
                <w:sz w:val="24"/>
                <w:szCs w:val="24"/>
                <w:lang w:val="uk-UA" w:eastAsia="uk-UA"/>
              </w:rPr>
              <w:t>виконаних робіт комісією  з приймання виконаних підрядних робіт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  <w:p w:rsidR="003B6076" w:rsidRDefault="003B6076" w:rsidP="003B6076">
            <w:pPr>
              <w:numPr>
                <w:ilvl w:val="0"/>
                <w:numId w:val="5"/>
              </w:numPr>
              <w:tabs>
                <w:tab w:val="clear" w:pos="720"/>
                <w:tab w:val="num" w:pos="612"/>
                <w:tab w:val="left" w:pos="3105"/>
              </w:tabs>
              <w:ind w:left="612" w:hanging="252"/>
              <w:jc w:val="both"/>
              <w:rPr>
                <w:lang w:val="uk-UA" w:eastAsia="uk-UA"/>
              </w:rPr>
            </w:pPr>
            <w:r w:rsidRPr="00D718D7">
              <w:rPr>
                <w:lang w:val="uk-UA" w:eastAsia="uk-UA"/>
              </w:rPr>
              <w:t xml:space="preserve">організація та проведення планово-запобіжних ремонтів, профілактичних оглядів основних та </w:t>
            </w:r>
            <w:r w:rsidRPr="00D718D7">
              <w:rPr>
                <w:lang w:val="uk-UA" w:eastAsia="uk-UA"/>
              </w:rPr>
              <w:lastRenderedPageBreak/>
              <w:t>допоміжних приміщень, надання попередніх висновків щодо їх стану, виявлених недоліків та рекомендації щодо шляхів їх виправлення</w:t>
            </w:r>
            <w:r>
              <w:rPr>
                <w:lang w:val="uk-UA" w:eastAsia="uk-UA"/>
              </w:rPr>
              <w:t>;</w:t>
            </w:r>
          </w:p>
          <w:p w:rsidR="00B87390" w:rsidRPr="00464103" w:rsidRDefault="00B87390" w:rsidP="00B87390">
            <w:pPr>
              <w:numPr>
                <w:ilvl w:val="0"/>
                <w:numId w:val="5"/>
              </w:numPr>
              <w:tabs>
                <w:tab w:val="num" w:pos="612"/>
              </w:tabs>
              <w:ind w:left="612"/>
              <w:rPr>
                <w:lang w:val="uk-UA" w:eastAsia="uk-UA"/>
              </w:rPr>
            </w:pPr>
            <w:r w:rsidRPr="00464103">
              <w:rPr>
                <w:lang w:val="uk-UA" w:eastAsia="uk-UA"/>
              </w:rPr>
              <w:t xml:space="preserve">узгодження умов і складання </w:t>
            </w:r>
            <w:r>
              <w:rPr>
                <w:lang w:val="uk-UA" w:eastAsia="uk-UA"/>
              </w:rPr>
              <w:t xml:space="preserve">договорів зі </w:t>
            </w:r>
            <w:r w:rsidRPr="00464103">
              <w:rPr>
                <w:lang w:val="uk-UA" w:eastAsia="uk-UA"/>
              </w:rPr>
              <w:t>сторонні</w:t>
            </w:r>
            <w:r>
              <w:rPr>
                <w:lang w:val="uk-UA" w:eastAsia="uk-UA"/>
              </w:rPr>
              <w:t xml:space="preserve">ми компаніями в рамках </w:t>
            </w:r>
            <w:proofErr w:type="spellStart"/>
            <w:r>
              <w:rPr>
                <w:lang w:val="uk-UA" w:eastAsia="uk-UA"/>
              </w:rPr>
              <w:t>аутсорсингу</w:t>
            </w:r>
            <w:proofErr w:type="spellEnd"/>
            <w:r>
              <w:rPr>
                <w:lang w:val="uk-UA" w:eastAsia="uk-UA"/>
              </w:rPr>
              <w:t xml:space="preserve"> </w:t>
            </w:r>
            <w:r w:rsidRPr="00464103">
              <w:rPr>
                <w:lang w:val="uk-UA" w:eastAsia="uk-UA"/>
              </w:rPr>
              <w:t>по утриманню будинку та території Національного бюро в належному санітарному стані</w:t>
            </w:r>
            <w:r>
              <w:rPr>
                <w:lang w:val="uk-UA" w:eastAsia="uk-UA"/>
              </w:rPr>
              <w:t>;</w:t>
            </w:r>
          </w:p>
          <w:p w:rsidR="00B87390" w:rsidRDefault="00B87390" w:rsidP="00B87390">
            <w:pPr>
              <w:numPr>
                <w:ilvl w:val="0"/>
                <w:numId w:val="5"/>
              </w:numPr>
              <w:tabs>
                <w:tab w:val="num" w:pos="612"/>
              </w:tabs>
              <w:ind w:left="612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контроль за якістю та обсягами робіт, що виконують сторонні компанії в рамках </w:t>
            </w:r>
            <w:proofErr w:type="spellStart"/>
            <w:r>
              <w:rPr>
                <w:lang w:val="uk-UA" w:eastAsia="uk-UA"/>
              </w:rPr>
              <w:t>аутсорсингу</w:t>
            </w:r>
            <w:proofErr w:type="spellEnd"/>
            <w:r>
              <w:rPr>
                <w:lang w:val="uk-UA" w:eastAsia="uk-UA"/>
              </w:rPr>
              <w:t>, по утриманню будинку та території Національного бюро в належному санітарному стані;</w:t>
            </w:r>
          </w:p>
          <w:p w:rsidR="00B87390" w:rsidRDefault="00B87390" w:rsidP="00B87390">
            <w:pPr>
              <w:numPr>
                <w:ilvl w:val="0"/>
                <w:numId w:val="5"/>
              </w:numPr>
              <w:tabs>
                <w:tab w:val="num" w:pos="612"/>
              </w:tabs>
              <w:ind w:left="612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створення в приміщеннях </w:t>
            </w:r>
            <w:r w:rsidRPr="002328BD">
              <w:rPr>
                <w:lang w:val="uk-UA" w:eastAsia="uk-UA"/>
              </w:rPr>
              <w:t xml:space="preserve">Національного бюро </w:t>
            </w:r>
            <w:r>
              <w:rPr>
                <w:lang w:val="uk-UA" w:eastAsia="uk-UA"/>
              </w:rPr>
              <w:t xml:space="preserve"> та на його території </w:t>
            </w:r>
            <w:r w:rsidRPr="002328BD">
              <w:rPr>
                <w:lang w:val="uk-UA" w:eastAsia="uk-UA"/>
              </w:rPr>
              <w:t xml:space="preserve">належних санітарно-гігієнічних умов для ефективної діяльності </w:t>
            </w:r>
            <w:r>
              <w:rPr>
                <w:lang w:val="uk-UA" w:eastAsia="uk-UA"/>
              </w:rPr>
              <w:t>бюро</w:t>
            </w:r>
            <w:r w:rsidR="00637F63">
              <w:rPr>
                <w:lang w:val="uk-UA" w:eastAsia="uk-UA"/>
              </w:rPr>
              <w:t>;</w:t>
            </w:r>
          </w:p>
          <w:p w:rsidR="00637F63" w:rsidRDefault="00637F63" w:rsidP="00637F63">
            <w:pPr>
              <w:numPr>
                <w:ilvl w:val="0"/>
                <w:numId w:val="5"/>
              </w:numPr>
              <w:tabs>
                <w:tab w:val="clear" w:pos="720"/>
                <w:tab w:val="num" w:pos="612"/>
              </w:tabs>
              <w:ind w:left="612" w:hanging="252"/>
              <w:rPr>
                <w:lang w:val="uk-UA" w:eastAsia="uk-UA"/>
              </w:rPr>
            </w:pPr>
            <w:r w:rsidRPr="003B5E43">
              <w:rPr>
                <w:lang w:val="uk-UA" w:eastAsia="uk-UA"/>
              </w:rPr>
              <w:t>забезпечення нагляду за зберіганням майна та</w:t>
            </w:r>
            <w:r w:rsidRPr="003B5E43">
              <w:rPr>
                <w:lang w:val="uk-UA"/>
              </w:rPr>
              <w:t xml:space="preserve"> </w:t>
            </w:r>
            <w:r w:rsidRPr="003B5E43">
              <w:rPr>
                <w:lang w:val="uk-UA" w:eastAsia="uk-UA"/>
              </w:rPr>
              <w:t>матеріальних цінностей, господарсько-технічного інвентар</w:t>
            </w:r>
            <w:r>
              <w:rPr>
                <w:lang w:val="uk-UA" w:eastAsia="uk-UA"/>
              </w:rPr>
              <w:t>ю</w:t>
            </w:r>
            <w:r w:rsidRPr="003B5E43">
              <w:rPr>
                <w:lang w:val="uk-UA" w:eastAsia="uk-UA"/>
              </w:rPr>
              <w:t>, інженерного обладнання Національного бюро</w:t>
            </w:r>
            <w:r>
              <w:rPr>
                <w:lang w:val="uk-UA" w:eastAsia="uk-UA"/>
              </w:rPr>
              <w:t>;</w:t>
            </w:r>
          </w:p>
          <w:p w:rsidR="00637F63" w:rsidRDefault="00637F63" w:rsidP="00637F63">
            <w:pPr>
              <w:numPr>
                <w:ilvl w:val="0"/>
                <w:numId w:val="5"/>
              </w:numPr>
              <w:tabs>
                <w:tab w:val="clear" w:pos="720"/>
                <w:tab w:val="num" w:pos="612"/>
              </w:tabs>
              <w:ind w:left="612" w:hanging="252"/>
              <w:rPr>
                <w:lang w:val="uk-UA" w:eastAsia="uk-UA"/>
              </w:rPr>
            </w:pPr>
            <w:r w:rsidRPr="00971B3B">
              <w:rPr>
                <w:lang w:val="uk-UA" w:eastAsia="uk-UA"/>
              </w:rPr>
              <w:t>проведення інвентаризації майна та матеріальних цінностей</w:t>
            </w:r>
            <w:r>
              <w:rPr>
                <w:lang w:val="uk-UA" w:eastAsia="uk-UA"/>
              </w:rPr>
              <w:t>;</w:t>
            </w:r>
          </w:p>
          <w:p w:rsidR="00587E99" w:rsidRPr="00826516" w:rsidRDefault="00587E99" w:rsidP="00B87390">
            <w:pPr>
              <w:numPr>
                <w:ilvl w:val="0"/>
                <w:numId w:val="5"/>
              </w:numPr>
              <w:tabs>
                <w:tab w:val="num" w:pos="612"/>
                <w:tab w:val="left" w:pos="3105"/>
              </w:tabs>
              <w:ind w:left="612"/>
              <w:jc w:val="both"/>
              <w:rPr>
                <w:lang w:val="uk-UA" w:eastAsia="uk-UA"/>
              </w:rPr>
            </w:pPr>
            <w:r w:rsidRPr="00587E99">
              <w:rPr>
                <w:lang w:val="uk-UA" w:eastAsia="uk-UA"/>
              </w:rPr>
              <w:t>розробк</w:t>
            </w:r>
            <w:r>
              <w:rPr>
                <w:lang w:val="uk-UA" w:eastAsia="uk-UA"/>
              </w:rPr>
              <w:t>а</w:t>
            </w:r>
            <w:r w:rsidRPr="00587E99">
              <w:rPr>
                <w:lang w:val="uk-UA" w:eastAsia="uk-UA"/>
              </w:rPr>
              <w:t xml:space="preserve"> та здійснення заходів з підготовки буд</w:t>
            </w:r>
            <w:r w:rsidR="00A41B4B">
              <w:rPr>
                <w:lang w:val="uk-UA" w:eastAsia="uk-UA"/>
              </w:rPr>
              <w:t>івлі</w:t>
            </w:r>
            <w:r w:rsidRPr="00587E99">
              <w:rPr>
                <w:lang w:val="uk-UA" w:eastAsia="uk-UA"/>
              </w:rPr>
              <w:t xml:space="preserve">, споруд та території Національного бюро </w:t>
            </w:r>
            <w:r>
              <w:rPr>
                <w:lang w:val="uk-UA" w:eastAsia="uk-UA"/>
              </w:rPr>
              <w:t xml:space="preserve">до </w:t>
            </w:r>
            <w:r w:rsidRPr="00587E99">
              <w:rPr>
                <w:lang w:val="uk-UA" w:eastAsia="uk-UA"/>
              </w:rPr>
              <w:t>функціонування у літній та осінньо-зимовий період</w:t>
            </w:r>
            <w:r>
              <w:rPr>
                <w:lang w:val="uk-UA" w:eastAsia="uk-UA"/>
              </w:rPr>
              <w:t>и</w:t>
            </w:r>
            <w:r w:rsidRPr="00587E99">
              <w:rPr>
                <w:lang w:val="uk-UA" w:eastAsia="uk-UA"/>
              </w:rPr>
              <w:t>.</w:t>
            </w:r>
          </w:p>
        </w:tc>
      </w:tr>
      <w:tr w:rsidR="0013692F" w:rsidRPr="00AB1F09" w:rsidTr="00826516">
        <w:tc>
          <w:tcPr>
            <w:tcW w:w="648" w:type="dxa"/>
            <w:shd w:val="clear" w:color="auto" w:fill="auto"/>
          </w:tcPr>
          <w:p w:rsidR="0013692F" w:rsidRPr="00AB1F09" w:rsidRDefault="0013692F" w:rsidP="00826516">
            <w:pPr>
              <w:tabs>
                <w:tab w:val="left" w:pos="310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AB1F09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8923" w:type="dxa"/>
            <w:gridSpan w:val="2"/>
            <w:shd w:val="clear" w:color="auto" w:fill="auto"/>
          </w:tcPr>
          <w:p w:rsidR="0013692F" w:rsidRPr="00AB1F09" w:rsidRDefault="0013692F" w:rsidP="00826516">
            <w:pPr>
              <w:tabs>
                <w:tab w:val="left" w:pos="3105"/>
              </w:tabs>
              <w:rPr>
                <w:b/>
                <w:sz w:val="28"/>
                <w:szCs w:val="28"/>
                <w:lang w:val="uk-UA"/>
              </w:rPr>
            </w:pPr>
            <w:r w:rsidRPr="00AB1F09">
              <w:rPr>
                <w:b/>
                <w:sz w:val="28"/>
                <w:szCs w:val="28"/>
                <w:lang w:val="uk-UA"/>
              </w:rPr>
              <w:t>Вимоги до рівня професійної компетентності особи</w:t>
            </w:r>
          </w:p>
        </w:tc>
      </w:tr>
      <w:tr w:rsidR="0013692F" w:rsidRPr="00826516" w:rsidTr="00826516">
        <w:tc>
          <w:tcPr>
            <w:tcW w:w="648" w:type="dxa"/>
            <w:shd w:val="clear" w:color="auto" w:fill="auto"/>
          </w:tcPr>
          <w:p w:rsidR="0013692F" w:rsidRPr="00826516" w:rsidRDefault="0013692F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1</w:t>
            </w:r>
          </w:p>
        </w:tc>
        <w:tc>
          <w:tcPr>
            <w:tcW w:w="8923" w:type="dxa"/>
            <w:gridSpan w:val="2"/>
            <w:shd w:val="clear" w:color="auto" w:fill="auto"/>
          </w:tcPr>
          <w:p w:rsidR="0013692F" w:rsidRPr="00826516" w:rsidRDefault="0013692F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Мінімальні загальні вимоги</w:t>
            </w:r>
          </w:p>
        </w:tc>
      </w:tr>
      <w:tr w:rsidR="0013692F" w:rsidRPr="00826516" w:rsidTr="00826516">
        <w:tc>
          <w:tcPr>
            <w:tcW w:w="648" w:type="dxa"/>
            <w:shd w:val="clear" w:color="auto" w:fill="auto"/>
          </w:tcPr>
          <w:p w:rsidR="0013692F" w:rsidRPr="00826516" w:rsidRDefault="0013692F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1.1</w:t>
            </w:r>
          </w:p>
        </w:tc>
        <w:tc>
          <w:tcPr>
            <w:tcW w:w="2700" w:type="dxa"/>
            <w:shd w:val="clear" w:color="auto" w:fill="auto"/>
          </w:tcPr>
          <w:p w:rsidR="0013692F" w:rsidRPr="00826516" w:rsidRDefault="0013692F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6223" w:type="dxa"/>
            <w:shd w:val="clear" w:color="auto" w:fill="auto"/>
          </w:tcPr>
          <w:p w:rsidR="0013692F" w:rsidRPr="00826516" w:rsidRDefault="0013692F" w:rsidP="00AB1F09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Спеціаліст</w:t>
            </w:r>
            <w:r w:rsidR="00BB3575">
              <w:rPr>
                <w:lang w:val="uk-UA"/>
              </w:rPr>
              <w:t>, інженер</w:t>
            </w:r>
          </w:p>
        </w:tc>
      </w:tr>
      <w:tr w:rsidR="0013692F" w:rsidRPr="00826516" w:rsidTr="00826516">
        <w:tc>
          <w:tcPr>
            <w:tcW w:w="648" w:type="dxa"/>
            <w:shd w:val="clear" w:color="auto" w:fill="auto"/>
          </w:tcPr>
          <w:p w:rsidR="0013692F" w:rsidRPr="00826516" w:rsidRDefault="0013692F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1.2</w:t>
            </w:r>
          </w:p>
        </w:tc>
        <w:tc>
          <w:tcPr>
            <w:tcW w:w="2700" w:type="dxa"/>
            <w:shd w:val="clear" w:color="auto" w:fill="auto"/>
          </w:tcPr>
          <w:p w:rsidR="0013692F" w:rsidRPr="00826516" w:rsidRDefault="0013692F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Освіта</w:t>
            </w:r>
          </w:p>
        </w:tc>
        <w:tc>
          <w:tcPr>
            <w:tcW w:w="6223" w:type="dxa"/>
            <w:shd w:val="clear" w:color="auto" w:fill="auto"/>
          </w:tcPr>
          <w:p w:rsidR="0013692F" w:rsidRPr="00826516" w:rsidRDefault="0013692F" w:rsidP="00AB1F09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Повна вища</w:t>
            </w:r>
            <w:r w:rsidR="00A412DD">
              <w:rPr>
                <w:lang w:val="uk-UA"/>
              </w:rPr>
              <w:t xml:space="preserve"> технічна</w:t>
            </w:r>
            <w:r w:rsidRPr="00826516">
              <w:rPr>
                <w:lang w:val="uk-UA"/>
              </w:rPr>
              <w:t xml:space="preserve"> освіта</w:t>
            </w:r>
          </w:p>
        </w:tc>
      </w:tr>
      <w:tr w:rsidR="0013692F" w:rsidRPr="00826516" w:rsidTr="00826516">
        <w:tc>
          <w:tcPr>
            <w:tcW w:w="648" w:type="dxa"/>
            <w:shd w:val="clear" w:color="auto" w:fill="auto"/>
          </w:tcPr>
          <w:p w:rsidR="0013692F" w:rsidRPr="00826516" w:rsidRDefault="0013692F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1.3</w:t>
            </w:r>
          </w:p>
        </w:tc>
        <w:tc>
          <w:tcPr>
            <w:tcW w:w="2700" w:type="dxa"/>
            <w:shd w:val="clear" w:color="auto" w:fill="auto"/>
          </w:tcPr>
          <w:p w:rsidR="0013692F" w:rsidRPr="00826516" w:rsidRDefault="00730076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6223" w:type="dxa"/>
            <w:shd w:val="clear" w:color="auto" w:fill="auto"/>
          </w:tcPr>
          <w:p w:rsidR="0013692F" w:rsidRPr="00826516" w:rsidRDefault="00730076" w:rsidP="00AB1F09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 xml:space="preserve">Не менше </w:t>
            </w:r>
            <w:r w:rsidR="00637F63">
              <w:rPr>
                <w:lang w:val="uk-UA"/>
              </w:rPr>
              <w:t xml:space="preserve">трьох </w:t>
            </w:r>
            <w:r w:rsidRPr="00826516">
              <w:rPr>
                <w:lang w:val="uk-UA"/>
              </w:rPr>
              <w:t>років</w:t>
            </w:r>
          </w:p>
        </w:tc>
      </w:tr>
      <w:tr w:rsidR="00730076" w:rsidRPr="00826516" w:rsidTr="00826516">
        <w:tc>
          <w:tcPr>
            <w:tcW w:w="648" w:type="dxa"/>
            <w:shd w:val="clear" w:color="auto" w:fill="auto"/>
          </w:tcPr>
          <w:p w:rsidR="00730076" w:rsidRPr="00826516" w:rsidRDefault="00730076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2</w:t>
            </w:r>
          </w:p>
        </w:tc>
        <w:tc>
          <w:tcPr>
            <w:tcW w:w="8923" w:type="dxa"/>
            <w:gridSpan w:val="2"/>
            <w:shd w:val="clear" w:color="auto" w:fill="auto"/>
          </w:tcPr>
          <w:p w:rsidR="00730076" w:rsidRPr="00826516" w:rsidRDefault="00730076" w:rsidP="004F708F">
            <w:pPr>
              <w:tabs>
                <w:tab w:val="left" w:pos="3105"/>
              </w:tabs>
              <w:ind w:left="338"/>
              <w:rPr>
                <w:lang w:val="uk-UA"/>
              </w:rPr>
            </w:pPr>
            <w:r w:rsidRPr="00826516">
              <w:rPr>
                <w:lang w:val="uk-UA"/>
              </w:rPr>
              <w:t>Спеціальні вимоги</w:t>
            </w:r>
          </w:p>
        </w:tc>
      </w:tr>
      <w:tr w:rsidR="0013692F" w:rsidRPr="00826516" w:rsidTr="00826516">
        <w:tc>
          <w:tcPr>
            <w:tcW w:w="648" w:type="dxa"/>
            <w:shd w:val="clear" w:color="auto" w:fill="auto"/>
          </w:tcPr>
          <w:p w:rsidR="0013692F" w:rsidRPr="00826516" w:rsidRDefault="00730076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2.1</w:t>
            </w:r>
          </w:p>
        </w:tc>
        <w:tc>
          <w:tcPr>
            <w:tcW w:w="2700" w:type="dxa"/>
            <w:shd w:val="clear" w:color="auto" w:fill="auto"/>
          </w:tcPr>
          <w:p w:rsidR="0013692F" w:rsidRPr="00826516" w:rsidRDefault="00730076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6223" w:type="dxa"/>
            <w:shd w:val="clear" w:color="auto" w:fill="auto"/>
          </w:tcPr>
          <w:p w:rsidR="0013692F" w:rsidRPr="00826516" w:rsidRDefault="00AB1F09" w:rsidP="001A3CCF">
            <w:pPr>
              <w:tabs>
                <w:tab w:val="left" w:pos="3105"/>
              </w:tabs>
              <w:rPr>
                <w:highlight w:val="yellow"/>
                <w:lang w:val="uk-UA"/>
              </w:rPr>
            </w:pPr>
            <w:r>
              <w:rPr>
                <w:lang w:val="uk-UA"/>
              </w:rPr>
              <w:t>Економіка та підприємництво (економіка підприємництва, фінанси і кредит), інженер.</w:t>
            </w:r>
          </w:p>
        </w:tc>
      </w:tr>
      <w:tr w:rsidR="0013692F" w:rsidRPr="00826516" w:rsidTr="00826516">
        <w:tc>
          <w:tcPr>
            <w:tcW w:w="648" w:type="dxa"/>
            <w:shd w:val="clear" w:color="auto" w:fill="auto"/>
          </w:tcPr>
          <w:p w:rsidR="0013692F" w:rsidRPr="00826516" w:rsidRDefault="00730076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2.2</w:t>
            </w:r>
          </w:p>
        </w:tc>
        <w:tc>
          <w:tcPr>
            <w:tcW w:w="2700" w:type="dxa"/>
            <w:shd w:val="clear" w:color="auto" w:fill="auto"/>
          </w:tcPr>
          <w:p w:rsidR="0013692F" w:rsidRPr="00826516" w:rsidRDefault="00730076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Досвід роботи</w:t>
            </w:r>
          </w:p>
        </w:tc>
        <w:tc>
          <w:tcPr>
            <w:tcW w:w="6223" w:type="dxa"/>
            <w:shd w:val="clear" w:color="auto" w:fill="auto"/>
          </w:tcPr>
          <w:p w:rsidR="0013692F" w:rsidRPr="00826516" w:rsidRDefault="00730076" w:rsidP="001A3CCF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 xml:space="preserve">Досвід роботи на посаді </w:t>
            </w:r>
            <w:r w:rsidR="008B5CFF">
              <w:rPr>
                <w:lang w:val="uk-UA"/>
              </w:rPr>
              <w:t>головного</w:t>
            </w:r>
            <w:r w:rsidRPr="00826516">
              <w:rPr>
                <w:lang w:val="uk-UA"/>
              </w:rPr>
              <w:t xml:space="preserve"> спеціаліста не менше двох років</w:t>
            </w:r>
          </w:p>
        </w:tc>
      </w:tr>
      <w:tr w:rsidR="0013692F" w:rsidRPr="00826516" w:rsidTr="00826516">
        <w:tc>
          <w:tcPr>
            <w:tcW w:w="648" w:type="dxa"/>
            <w:shd w:val="clear" w:color="auto" w:fill="auto"/>
          </w:tcPr>
          <w:p w:rsidR="0013692F" w:rsidRPr="00826516" w:rsidRDefault="00730076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t>2.3</w:t>
            </w:r>
          </w:p>
        </w:tc>
        <w:tc>
          <w:tcPr>
            <w:tcW w:w="2700" w:type="dxa"/>
            <w:shd w:val="clear" w:color="auto" w:fill="auto"/>
          </w:tcPr>
          <w:p w:rsidR="0013692F" w:rsidRPr="00826516" w:rsidRDefault="00730076" w:rsidP="00826516">
            <w:pPr>
              <w:tabs>
                <w:tab w:val="left" w:pos="3105"/>
              </w:tabs>
              <w:rPr>
                <w:lang w:val="uk-UA" w:bidi="he-IL"/>
              </w:rPr>
            </w:pPr>
            <w:r w:rsidRPr="00826516">
              <w:rPr>
                <w:lang w:val="uk-UA"/>
              </w:rPr>
              <w:t>Перелік знань, для виконання посадових обов</w:t>
            </w:r>
            <w:r w:rsidRPr="00826516">
              <w:rPr>
                <w:rtl/>
                <w:lang w:val="uk-UA" w:bidi="he-IL"/>
              </w:rPr>
              <w:t>׳</w:t>
            </w:r>
            <w:r w:rsidRPr="00826516">
              <w:rPr>
                <w:lang w:val="uk-UA" w:bidi="he-IL"/>
              </w:rPr>
              <w:t>язків</w:t>
            </w:r>
          </w:p>
        </w:tc>
        <w:tc>
          <w:tcPr>
            <w:tcW w:w="6223" w:type="dxa"/>
            <w:shd w:val="clear" w:color="auto" w:fill="auto"/>
          </w:tcPr>
          <w:p w:rsidR="0013692F" w:rsidRPr="00826516" w:rsidRDefault="00730076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Конституція України;</w:t>
            </w:r>
          </w:p>
          <w:p w:rsidR="00730076" w:rsidRPr="00AB1F09" w:rsidRDefault="00730076" w:rsidP="005D167E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AB1F09">
              <w:rPr>
                <w:lang w:val="uk-UA"/>
              </w:rPr>
              <w:t>Закон Україн</w:t>
            </w:r>
            <w:r w:rsidR="00F933C1" w:rsidRPr="00AB1F09">
              <w:rPr>
                <w:lang w:val="uk-UA"/>
              </w:rPr>
              <w:t>и</w:t>
            </w:r>
            <w:r w:rsidRPr="00AB1F09">
              <w:rPr>
                <w:lang w:val="uk-UA"/>
              </w:rPr>
              <w:t xml:space="preserve"> «Про </w:t>
            </w:r>
            <w:r w:rsidR="00AB1F09" w:rsidRPr="00AB1F09">
              <w:rPr>
                <w:lang w:val="uk-UA"/>
              </w:rPr>
              <w:t>Н</w:t>
            </w:r>
            <w:r w:rsidRPr="00AB1F09">
              <w:rPr>
                <w:lang w:val="uk-UA"/>
              </w:rPr>
              <w:t>аціональне антикорупційне бюро України»</w:t>
            </w:r>
            <w:r w:rsidR="00C7455B" w:rsidRPr="00AB1F09">
              <w:rPr>
                <w:lang w:val="uk-UA"/>
              </w:rPr>
              <w:t>;</w:t>
            </w:r>
          </w:p>
          <w:p w:rsidR="00D15B45" w:rsidRPr="00BB3575" w:rsidRDefault="00D15B4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Закон України «Про державну службу»;</w:t>
            </w:r>
          </w:p>
          <w:p w:rsidR="0028005E" w:rsidRPr="0028005E" w:rsidRDefault="0028005E" w:rsidP="0028005E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28005E">
              <w:rPr>
                <w:lang w:val="uk-UA"/>
              </w:rPr>
              <w:t>Закон України «Про охорону праці»</w:t>
            </w:r>
            <w:r w:rsidR="00CA020B">
              <w:rPr>
                <w:lang w:val="uk-UA"/>
              </w:rPr>
              <w:t>;</w:t>
            </w:r>
          </w:p>
          <w:p w:rsidR="0028005E" w:rsidRPr="0028005E" w:rsidRDefault="0028005E" w:rsidP="0028005E">
            <w:pPr>
              <w:numPr>
                <w:ilvl w:val="0"/>
                <w:numId w:val="1"/>
              </w:numPr>
              <w:rPr>
                <w:lang w:val="uk-UA"/>
              </w:rPr>
            </w:pPr>
            <w:r w:rsidRPr="0028005E">
              <w:rPr>
                <w:lang w:val="uk-UA"/>
              </w:rPr>
              <w:t>Правила пожежної безпеки в Україні</w:t>
            </w:r>
            <w:r w:rsidR="00CA020B">
              <w:rPr>
                <w:lang w:val="uk-UA"/>
              </w:rPr>
              <w:t>;</w:t>
            </w:r>
            <w:r w:rsidRPr="0028005E">
              <w:rPr>
                <w:lang w:val="uk-UA"/>
              </w:rPr>
              <w:t xml:space="preserve"> </w:t>
            </w:r>
          </w:p>
          <w:p w:rsidR="005D167E" w:rsidRPr="005D167E" w:rsidRDefault="00D15B4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 xml:space="preserve">закони, інші акти законодавства з питань </w:t>
            </w:r>
          </w:p>
          <w:p w:rsidR="00D15B45" w:rsidRPr="00826516" w:rsidRDefault="005D167E" w:rsidP="005D167E">
            <w:pPr>
              <w:tabs>
                <w:tab w:val="left" w:pos="3105"/>
              </w:tabs>
              <w:ind w:left="338"/>
              <w:rPr>
                <w:lang w:val="uk-UA"/>
              </w:rPr>
            </w:pPr>
            <w:r>
              <w:rPr>
                <w:lang w:val="en-US"/>
              </w:rPr>
              <w:t xml:space="preserve">      </w:t>
            </w:r>
            <w:r w:rsidR="00D15B45" w:rsidRPr="00826516">
              <w:rPr>
                <w:lang w:val="uk-UA"/>
              </w:rPr>
              <w:t>регулювання господарської діяльності;</w:t>
            </w:r>
          </w:p>
          <w:p w:rsidR="00BB3575" w:rsidRPr="00BB3575" w:rsidRDefault="00BB357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BB3575">
              <w:rPr>
                <w:lang w:val="uk-UA"/>
              </w:rPr>
              <w:t>порядок роботи із службовою інформацією</w:t>
            </w:r>
            <w:r w:rsidR="00CA020B">
              <w:rPr>
                <w:lang w:val="uk-UA"/>
              </w:rPr>
              <w:t>;</w:t>
            </w:r>
          </w:p>
          <w:p w:rsidR="005D167E" w:rsidRPr="005D167E" w:rsidRDefault="00BB357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BB3575">
              <w:rPr>
                <w:lang w:val="uk-UA"/>
              </w:rPr>
              <w:t xml:space="preserve">базові знання  по роботі з комп’ютерною технікою </w:t>
            </w:r>
            <w:r w:rsidR="005D167E" w:rsidRPr="005D167E">
              <w:t xml:space="preserve">  </w:t>
            </w:r>
          </w:p>
          <w:p w:rsidR="00BB3575" w:rsidRPr="00BB3575" w:rsidRDefault="005D167E" w:rsidP="005D167E">
            <w:pPr>
              <w:tabs>
                <w:tab w:val="left" w:pos="3105"/>
              </w:tabs>
              <w:ind w:left="338"/>
              <w:rPr>
                <w:lang w:val="uk-UA"/>
              </w:rPr>
            </w:pPr>
            <w:r>
              <w:rPr>
                <w:lang w:val="en-US"/>
              </w:rPr>
              <w:t xml:space="preserve">      </w:t>
            </w:r>
            <w:r w:rsidR="00BB3575" w:rsidRPr="00BB3575">
              <w:rPr>
                <w:lang w:val="uk-UA"/>
              </w:rPr>
              <w:t>та програмним забезпеченням</w:t>
            </w:r>
            <w:r w:rsidR="00CA020B">
              <w:rPr>
                <w:lang w:val="uk-UA"/>
              </w:rPr>
              <w:t>;</w:t>
            </w:r>
          </w:p>
          <w:p w:rsidR="005D167E" w:rsidRPr="005D167E" w:rsidRDefault="00BB357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BB3575">
              <w:rPr>
                <w:lang w:val="uk-UA"/>
              </w:rPr>
              <w:t xml:space="preserve">навички роботи в Інтернеті з пошуку необхідних </w:t>
            </w:r>
          </w:p>
          <w:p w:rsidR="00BB3575" w:rsidRPr="00BB3575" w:rsidRDefault="005D167E" w:rsidP="005D167E">
            <w:pPr>
              <w:tabs>
                <w:tab w:val="left" w:pos="3105"/>
              </w:tabs>
              <w:ind w:left="338"/>
              <w:rPr>
                <w:lang w:val="uk-UA"/>
              </w:rPr>
            </w:pPr>
            <w:r>
              <w:rPr>
                <w:lang w:val="en-US"/>
              </w:rPr>
              <w:t xml:space="preserve">      </w:t>
            </w:r>
            <w:r w:rsidR="00BB3575" w:rsidRPr="00BB3575">
              <w:rPr>
                <w:lang w:val="uk-UA"/>
              </w:rPr>
              <w:t>документів та інформації</w:t>
            </w:r>
            <w:r w:rsidR="00CA020B">
              <w:rPr>
                <w:lang w:val="uk-UA"/>
              </w:rPr>
              <w:t>;</w:t>
            </w:r>
          </w:p>
          <w:p w:rsidR="005D167E" w:rsidRPr="005D167E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 xml:space="preserve">норми службової, професійної етики і загальні </w:t>
            </w:r>
          </w:p>
          <w:p w:rsidR="005D167E" w:rsidRPr="00B87390" w:rsidRDefault="005D167E" w:rsidP="005D167E">
            <w:pPr>
              <w:tabs>
                <w:tab w:val="left" w:pos="3105"/>
              </w:tabs>
              <w:ind w:left="338"/>
            </w:pPr>
            <w:r w:rsidRPr="00B87390">
              <w:lastRenderedPageBreak/>
              <w:t xml:space="preserve">      </w:t>
            </w:r>
            <w:r w:rsidR="00104025" w:rsidRPr="00826516">
              <w:rPr>
                <w:lang w:val="uk-UA"/>
              </w:rPr>
              <w:t xml:space="preserve">принципи службової поведінки державних </w:t>
            </w:r>
          </w:p>
          <w:p w:rsidR="00D15B45" w:rsidRPr="00826516" w:rsidRDefault="005D167E" w:rsidP="005D167E">
            <w:pPr>
              <w:tabs>
                <w:tab w:val="left" w:pos="3105"/>
              </w:tabs>
              <w:ind w:left="338"/>
              <w:rPr>
                <w:lang w:val="uk-UA"/>
              </w:rPr>
            </w:pPr>
            <w:r w:rsidRPr="00B87390">
              <w:t xml:space="preserve">      </w:t>
            </w:r>
            <w:r w:rsidR="00104025" w:rsidRPr="00826516">
              <w:rPr>
                <w:lang w:val="uk-UA"/>
              </w:rPr>
              <w:t>службовців.</w:t>
            </w:r>
          </w:p>
        </w:tc>
      </w:tr>
      <w:tr w:rsidR="0013692F" w:rsidRPr="00826516" w:rsidTr="00826516">
        <w:tc>
          <w:tcPr>
            <w:tcW w:w="648" w:type="dxa"/>
            <w:shd w:val="clear" w:color="auto" w:fill="auto"/>
          </w:tcPr>
          <w:p w:rsidR="0013692F" w:rsidRPr="00826516" w:rsidRDefault="00104025" w:rsidP="00826516">
            <w:pPr>
              <w:tabs>
                <w:tab w:val="left" w:pos="3105"/>
              </w:tabs>
              <w:jc w:val="center"/>
              <w:rPr>
                <w:lang w:val="uk-UA"/>
              </w:rPr>
            </w:pPr>
            <w:r w:rsidRPr="00826516">
              <w:rPr>
                <w:lang w:val="uk-UA"/>
              </w:rPr>
              <w:lastRenderedPageBreak/>
              <w:t>2.4</w:t>
            </w:r>
          </w:p>
        </w:tc>
        <w:tc>
          <w:tcPr>
            <w:tcW w:w="2700" w:type="dxa"/>
            <w:shd w:val="clear" w:color="auto" w:fill="auto"/>
          </w:tcPr>
          <w:p w:rsidR="0013692F" w:rsidRPr="00826516" w:rsidRDefault="00104025" w:rsidP="00826516">
            <w:pPr>
              <w:tabs>
                <w:tab w:val="left" w:pos="3105"/>
              </w:tabs>
              <w:rPr>
                <w:lang w:val="uk-UA"/>
              </w:rPr>
            </w:pPr>
            <w:r w:rsidRPr="00826516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6223" w:type="dxa"/>
            <w:shd w:val="clear" w:color="auto" w:fill="auto"/>
          </w:tcPr>
          <w:p w:rsidR="0013692F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аналітичні здібності;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комунікативні навики;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скрупульозність;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організаторські здібності;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вимогливість;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енергійність;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відповідальність;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стійкість до стресу;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непричетність до корупційних скандалів;</w:t>
            </w:r>
          </w:p>
          <w:p w:rsidR="00104025" w:rsidRPr="00826516" w:rsidRDefault="00104025" w:rsidP="004F708F">
            <w:pPr>
              <w:numPr>
                <w:ilvl w:val="0"/>
                <w:numId w:val="1"/>
              </w:numPr>
              <w:tabs>
                <w:tab w:val="left" w:pos="3105"/>
              </w:tabs>
              <w:ind w:left="338" w:firstLine="0"/>
              <w:rPr>
                <w:lang w:val="uk-UA"/>
              </w:rPr>
            </w:pPr>
            <w:r w:rsidRPr="00826516">
              <w:rPr>
                <w:lang w:val="uk-UA"/>
              </w:rPr>
              <w:t>позитивна репутація.</w:t>
            </w:r>
          </w:p>
        </w:tc>
      </w:tr>
    </w:tbl>
    <w:p w:rsidR="00E5188F" w:rsidRPr="00E5188F" w:rsidRDefault="00E5188F" w:rsidP="00CA020B">
      <w:pPr>
        <w:rPr>
          <w:lang w:val="uk-UA"/>
        </w:rPr>
      </w:pPr>
    </w:p>
    <w:sectPr w:rsidR="00E5188F" w:rsidRPr="00E5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249E"/>
    <w:multiLevelType w:val="hybridMultilevel"/>
    <w:tmpl w:val="F5462486"/>
    <w:lvl w:ilvl="0" w:tplc="EBB64B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E6D13"/>
    <w:multiLevelType w:val="hybridMultilevel"/>
    <w:tmpl w:val="61624566"/>
    <w:lvl w:ilvl="0" w:tplc="19202A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1701"/>
    <w:multiLevelType w:val="hybridMultilevel"/>
    <w:tmpl w:val="C5280D40"/>
    <w:lvl w:ilvl="0" w:tplc="813A1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505D7"/>
    <w:multiLevelType w:val="hybridMultilevel"/>
    <w:tmpl w:val="A18AB9E0"/>
    <w:lvl w:ilvl="0" w:tplc="EBB64B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742C"/>
    <w:multiLevelType w:val="hybridMultilevel"/>
    <w:tmpl w:val="1FEAAE10"/>
    <w:lvl w:ilvl="0" w:tplc="EBB64B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63521"/>
    <w:multiLevelType w:val="singleLevel"/>
    <w:tmpl w:val="FA702AA6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783732D9"/>
    <w:multiLevelType w:val="hybridMultilevel"/>
    <w:tmpl w:val="28105810"/>
    <w:lvl w:ilvl="0" w:tplc="9D5A1B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592A"/>
    <w:multiLevelType w:val="hybridMultilevel"/>
    <w:tmpl w:val="BA6077A2"/>
    <w:lvl w:ilvl="0" w:tplc="EBB64BA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94"/>
    <w:rsid w:val="000F41FF"/>
    <w:rsid w:val="00104025"/>
    <w:rsid w:val="0013692F"/>
    <w:rsid w:val="001A3CCF"/>
    <w:rsid w:val="001B4FA3"/>
    <w:rsid w:val="001E550E"/>
    <w:rsid w:val="0028005E"/>
    <w:rsid w:val="002B68E8"/>
    <w:rsid w:val="003B6076"/>
    <w:rsid w:val="00496529"/>
    <w:rsid w:val="004E58DD"/>
    <w:rsid w:val="004E5C2D"/>
    <w:rsid w:val="004E72A6"/>
    <w:rsid w:val="004F708F"/>
    <w:rsid w:val="005839D2"/>
    <w:rsid w:val="00584329"/>
    <w:rsid w:val="00587E99"/>
    <w:rsid w:val="005D167E"/>
    <w:rsid w:val="00637F63"/>
    <w:rsid w:val="00730076"/>
    <w:rsid w:val="00755375"/>
    <w:rsid w:val="007B7FAF"/>
    <w:rsid w:val="00826516"/>
    <w:rsid w:val="00873422"/>
    <w:rsid w:val="00884B0F"/>
    <w:rsid w:val="008A4CF8"/>
    <w:rsid w:val="008B5CFF"/>
    <w:rsid w:val="008E6623"/>
    <w:rsid w:val="008F5DC6"/>
    <w:rsid w:val="0095231B"/>
    <w:rsid w:val="009976EF"/>
    <w:rsid w:val="00A412DD"/>
    <w:rsid w:val="00A41B4B"/>
    <w:rsid w:val="00A95BB4"/>
    <w:rsid w:val="00AB1F09"/>
    <w:rsid w:val="00AE5F37"/>
    <w:rsid w:val="00B005EC"/>
    <w:rsid w:val="00B40F4C"/>
    <w:rsid w:val="00B55BAC"/>
    <w:rsid w:val="00B87390"/>
    <w:rsid w:val="00BB3575"/>
    <w:rsid w:val="00C6617A"/>
    <w:rsid w:val="00C7455B"/>
    <w:rsid w:val="00CA020B"/>
    <w:rsid w:val="00CB56E5"/>
    <w:rsid w:val="00CB7E16"/>
    <w:rsid w:val="00CB7F28"/>
    <w:rsid w:val="00D15B45"/>
    <w:rsid w:val="00D718D7"/>
    <w:rsid w:val="00D73294"/>
    <w:rsid w:val="00D8058D"/>
    <w:rsid w:val="00E5188F"/>
    <w:rsid w:val="00F0508E"/>
    <w:rsid w:val="00F457CE"/>
    <w:rsid w:val="00F933C1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48DEBC-D3A2-45E7-ABBE-F035835D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E5188F"/>
    <w:pPr>
      <w:widowControl w:val="0"/>
      <w:autoSpaceDE w:val="0"/>
      <w:autoSpaceDN w:val="0"/>
      <w:adjustRightInd w:val="0"/>
      <w:spacing w:line="322" w:lineRule="exact"/>
      <w:ind w:firstLine="557"/>
      <w:jc w:val="both"/>
    </w:pPr>
  </w:style>
  <w:style w:type="character" w:customStyle="1" w:styleId="FontStyle12">
    <w:name w:val="Font Style12"/>
    <w:rsid w:val="00E5188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84329"/>
    <w:pPr>
      <w:widowControl w:val="0"/>
      <w:autoSpaceDE w:val="0"/>
      <w:autoSpaceDN w:val="0"/>
      <w:adjustRightInd w:val="0"/>
      <w:spacing w:line="318" w:lineRule="exact"/>
      <w:ind w:firstLine="624"/>
      <w:jc w:val="both"/>
    </w:pPr>
  </w:style>
  <w:style w:type="paragraph" w:customStyle="1" w:styleId="Style7">
    <w:name w:val="Style7"/>
    <w:basedOn w:val="a"/>
    <w:rsid w:val="0058432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84329"/>
    <w:pPr>
      <w:widowControl w:val="0"/>
      <w:autoSpaceDE w:val="0"/>
      <w:autoSpaceDN w:val="0"/>
      <w:adjustRightInd w:val="0"/>
      <w:spacing w:line="331" w:lineRule="exact"/>
      <w:ind w:firstLine="571"/>
      <w:jc w:val="both"/>
    </w:pPr>
  </w:style>
  <w:style w:type="character" w:customStyle="1" w:styleId="FontStyle13">
    <w:name w:val="Font Style13"/>
    <w:rsid w:val="0058432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rsid w:val="00CB7F28"/>
    <w:pPr>
      <w:jc w:val="both"/>
    </w:pPr>
    <w:rPr>
      <w:sz w:val="28"/>
      <w:szCs w:val="20"/>
      <w:lang w:val="uk-UA" w:eastAsia="en-US"/>
    </w:rPr>
  </w:style>
  <w:style w:type="paragraph" w:styleId="a5">
    <w:name w:val="Body Text Indent"/>
    <w:basedOn w:val="a"/>
    <w:rsid w:val="00CB7F28"/>
    <w:pPr>
      <w:spacing w:after="120"/>
      <w:ind w:left="283"/>
    </w:pPr>
  </w:style>
  <w:style w:type="paragraph" w:customStyle="1" w:styleId="Style10">
    <w:name w:val="Style10"/>
    <w:basedOn w:val="a"/>
    <w:rsid w:val="004E58DD"/>
    <w:pPr>
      <w:widowControl w:val="0"/>
      <w:autoSpaceDE w:val="0"/>
      <w:autoSpaceDN w:val="0"/>
      <w:adjustRightInd w:val="0"/>
    </w:pPr>
    <w:rPr>
      <w:rFonts w:ascii="Lucida Sans Unicode" w:hAnsi="Lucida Sans Unicode"/>
      <w:lang w:val="en-US" w:eastAsia="en-US"/>
    </w:rPr>
  </w:style>
  <w:style w:type="paragraph" w:customStyle="1" w:styleId="Style1">
    <w:name w:val="Style1"/>
    <w:basedOn w:val="a"/>
    <w:rsid w:val="004E58DD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lang w:val="en-US" w:eastAsia="en-US"/>
    </w:rPr>
  </w:style>
  <w:style w:type="character" w:customStyle="1" w:styleId="FontStyle17">
    <w:name w:val="Font Style17"/>
    <w:rsid w:val="004E58D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а</dc:creator>
  <cp:lastModifiedBy>Максим</cp:lastModifiedBy>
  <cp:revision>2</cp:revision>
  <cp:lastPrinted>2015-11-06T09:09:00Z</cp:lastPrinted>
  <dcterms:created xsi:type="dcterms:W3CDTF">2015-11-06T12:53:00Z</dcterms:created>
  <dcterms:modified xsi:type="dcterms:W3CDTF">2015-11-06T12:53:00Z</dcterms:modified>
</cp:coreProperties>
</file>