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D11" w:rsidRPr="00D80D11" w:rsidRDefault="00D80D11" w:rsidP="00D80D11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D80D11" w:rsidRPr="00D80D11" w:rsidRDefault="00D80D11" w:rsidP="00D80D11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5A366E" w:rsidRPr="00EA0173" w:rsidRDefault="005A366E" w:rsidP="005A36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01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ПРОФІЛЬ</w:t>
      </w:r>
      <w:r w:rsidRPr="00EA01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професійної компетентності посади </w:t>
      </w:r>
    </w:p>
    <w:p w:rsidR="00F768AF" w:rsidRDefault="005A366E" w:rsidP="005A36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01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C97E6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На</w:t>
      </w:r>
      <w:r w:rsidR="00C97E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чальник</w:t>
      </w:r>
      <w:r w:rsidR="002E7C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аналітичного </w:t>
      </w:r>
      <w:r w:rsidR="00E23E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відділу </w:t>
      </w:r>
      <w:r w:rsidRPr="00EA01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Оперативно-технічного управління </w:t>
      </w:r>
      <w:r w:rsidR="00F768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A366E" w:rsidRPr="00083E18" w:rsidRDefault="00F768AF" w:rsidP="005A36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E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(з оперативно-технічних заходів)</w:t>
      </w:r>
      <w:r w:rsidR="005A366E" w:rsidRPr="00083E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A366E" w:rsidRPr="00EA0173" w:rsidRDefault="005A366E" w:rsidP="005A36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01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Національного антикорупційного бюро України</w:t>
      </w:r>
    </w:p>
    <w:tbl>
      <w:tblPr>
        <w:tblpPr w:leftFromText="180" w:rightFromText="180" w:vertAnchor="text" w:horzAnchor="margin" w:tblpY="123"/>
        <w:tblW w:w="5000" w:type="pct"/>
        <w:tblLook w:val="04A0"/>
      </w:tblPr>
      <w:tblGrid>
        <w:gridCol w:w="4608"/>
        <w:gridCol w:w="4963"/>
      </w:tblGrid>
      <w:tr w:rsidR="00EA0173" w:rsidRPr="00D80D11" w:rsidTr="00EA0173">
        <w:tc>
          <w:tcPr>
            <w:tcW w:w="4608" w:type="dxa"/>
            <w:shd w:val="clear" w:color="auto" w:fill="auto"/>
          </w:tcPr>
          <w:p w:rsidR="00EA0173" w:rsidRPr="00D80D11" w:rsidRDefault="00EA0173" w:rsidP="00EA01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3" w:type="dxa"/>
            <w:shd w:val="clear" w:color="auto" w:fill="auto"/>
          </w:tcPr>
          <w:p w:rsidR="00EA0173" w:rsidRPr="00D80D11" w:rsidRDefault="00EA0173" w:rsidP="00EA01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0D11">
              <w:rPr>
                <w:rFonts w:ascii="Times New Roman" w:hAnsi="Times New Roman" w:cs="Times New Roman"/>
                <w:sz w:val="24"/>
                <w:szCs w:val="24"/>
              </w:rPr>
              <w:t>ЗАТВЕРДЖУЮ</w:t>
            </w:r>
          </w:p>
        </w:tc>
      </w:tr>
      <w:tr w:rsidR="00EA0173" w:rsidRPr="00D80D11" w:rsidTr="00EA0173">
        <w:tc>
          <w:tcPr>
            <w:tcW w:w="4608" w:type="dxa"/>
            <w:shd w:val="clear" w:color="auto" w:fill="auto"/>
          </w:tcPr>
          <w:p w:rsidR="00EA0173" w:rsidRPr="00D80D11" w:rsidRDefault="00EA0173" w:rsidP="00EA01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3" w:type="dxa"/>
            <w:tcBorders>
              <w:bottom w:val="single" w:sz="4" w:space="0" w:color="auto"/>
            </w:tcBorders>
            <w:shd w:val="clear" w:color="auto" w:fill="auto"/>
          </w:tcPr>
          <w:p w:rsidR="00EA0173" w:rsidRPr="00455396" w:rsidRDefault="00EA0173" w:rsidP="00EA017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396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                                       А.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Ситник</w:t>
            </w:r>
          </w:p>
        </w:tc>
      </w:tr>
      <w:tr w:rsidR="00EA0173" w:rsidRPr="00D80D11" w:rsidTr="00EA0173">
        <w:tc>
          <w:tcPr>
            <w:tcW w:w="4608" w:type="dxa"/>
            <w:shd w:val="clear" w:color="auto" w:fill="auto"/>
          </w:tcPr>
          <w:p w:rsidR="00EA0173" w:rsidRPr="00D80D11" w:rsidRDefault="00EA0173" w:rsidP="00EA01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3" w:type="dxa"/>
            <w:tcBorders>
              <w:top w:val="single" w:sz="4" w:space="0" w:color="auto"/>
            </w:tcBorders>
            <w:shd w:val="clear" w:color="auto" w:fill="auto"/>
          </w:tcPr>
          <w:p w:rsidR="00EA0173" w:rsidRDefault="00EA0173" w:rsidP="00EA017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31E83">
              <w:rPr>
                <w:rFonts w:ascii="Times New Roman" w:hAnsi="Times New Roman" w:cs="Times New Roman"/>
                <w:sz w:val="18"/>
                <w:szCs w:val="18"/>
              </w:rPr>
              <w:t>(найменування посади, ініціали (ім’я),</w:t>
            </w:r>
            <w:r w:rsidRPr="00D80D11">
              <w:rPr>
                <w:rFonts w:ascii="Times New Roman" w:hAnsi="Times New Roman" w:cs="Times New Roman"/>
                <w:sz w:val="18"/>
                <w:szCs w:val="18"/>
              </w:rPr>
              <w:t>прізвище та підпис керівника державної служби у державному органі,</w:t>
            </w:r>
          </w:p>
          <w:p w:rsidR="00EA0173" w:rsidRPr="00D80D11" w:rsidRDefault="00EA0173" w:rsidP="00EA01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0D11">
              <w:rPr>
                <w:rFonts w:ascii="Times New Roman" w:hAnsi="Times New Roman" w:cs="Times New Roman"/>
                <w:sz w:val="18"/>
                <w:szCs w:val="18"/>
              </w:rPr>
              <w:t>органі влади Автономної Республіки Крим або їх апараті)</w:t>
            </w:r>
          </w:p>
        </w:tc>
      </w:tr>
      <w:tr w:rsidR="00EA0173" w:rsidRPr="00D80D11" w:rsidTr="00EA0173">
        <w:tc>
          <w:tcPr>
            <w:tcW w:w="4608" w:type="dxa"/>
            <w:shd w:val="clear" w:color="auto" w:fill="auto"/>
          </w:tcPr>
          <w:p w:rsidR="00EA0173" w:rsidRPr="00D80D11" w:rsidRDefault="00EA0173" w:rsidP="00EA01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3" w:type="dxa"/>
            <w:shd w:val="clear" w:color="auto" w:fill="auto"/>
          </w:tcPr>
          <w:p w:rsidR="00EA0173" w:rsidRPr="00D80D11" w:rsidRDefault="00EA0173" w:rsidP="00EA01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173" w:rsidRPr="00D80D11" w:rsidTr="00EA0173">
        <w:tc>
          <w:tcPr>
            <w:tcW w:w="4608" w:type="dxa"/>
            <w:shd w:val="clear" w:color="auto" w:fill="auto"/>
          </w:tcPr>
          <w:p w:rsidR="00EA0173" w:rsidRPr="00D80D11" w:rsidRDefault="00EA0173" w:rsidP="00EA01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3" w:type="dxa"/>
            <w:shd w:val="clear" w:color="auto" w:fill="auto"/>
          </w:tcPr>
          <w:p w:rsidR="00EA0173" w:rsidRPr="00D80D11" w:rsidRDefault="00EA0173" w:rsidP="00EA01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0D11">
              <w:rPr>
                <w:rFonts w:ascii="Times New Roman" w:hAnsi="Times New Roman" w:cs="Times New Roman"/>
                <w:sz w:val="24"/>
                <w:szCs w:val="24"/>
              </w:rPr>
              <w:t>«___» ___________________ 20 ____ р.</w:t>
            </w:r>
          </w:p>
        </w:tc>
      </w:tr>
    </w:tbl>
    <w:p w:rsidR="00D80D11" w:rsidRPr="00D80D11" w:rsidRDefault="00D80D11" w:rsidP="00D80D11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6"/>
        <w:gridCol w:w="3942"/>
        <w:gridCol w:w="4963"/>
      </w:tblGrid>
      <w:tr w:rsidR="00D80D11" w:rsidRPr="00D80D11" w:rsidTr="00641002">
        <w:tc>
          <w:tcPr>
            <w:tcW w:w="666" w:type="dxa"/>
            <w:shd w:val="clear" w:color="auto" w:fill="auto"/>
          </w:tcPr>
          <w:p w:rsidR="00D80D11" w:rsidRPr="00D80D11" w:rsidRDefault="00D80D11" w:rsidP="00D80D11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0D11">
              <w:rPr>
                <w:rFonts w:ascii="Times New Roman" w:hAnsi="Times New Roman" w:cs="Times New Roman"/>
                <w:bCs/>
                <w:sz w:val="24"/>
                <w:szCs w:val="24"/>
              </w:rPr>
              <w:t>І</w:t>
            </w:r>
          </w:p>
        </w:tc>
        <w:tc>
          <w:tcPr>
            <w:tcW w:w="8905" w:type="dxa"/>
            <w:gridSpan w:val="2"/>
            <w:shd w:val="clear" w:color="auto" w:fill="auto"/>
          </w:tcPr>
          <w:p w:rsidR="00D80D11" w:rsidRPr="00D80D11" w:rsidRDefault="00D80D11" w:rsidP="00D80D1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0D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ХАРАКТЕРИСТИКА ПОСАДИ</w:t>
            </w:r>
          </w:p>
        </w:tc>
      </w:tr>
      <w:tr w:rsidR="00D80D11" w:rsidRPr="00D80D11" w:rsidTr="00641002">
        <w:tc>
          <w:tcPr>
            <w:tcW w:w="666" w:type="dxa"/>
            <w:shd w:val="clear" w:color="auto" w:fill="auto"/>
          </w:tcPr>
          <w:p w:rsidR="00D80D11" w:rsidRPr="00D80D11" w:rsidRDefault="00D80D11" w:rsidP="00D80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2" w:type="dxa"/>
            <w:shd w:val="clear" w:color="auto" w:fill="auto"/>
          </w:tcPr>
          <w:p w:rsidR="00D80D11" w:rsidRPr="00D80D11" w:rsidRDefault="00D80D11" w:rsidP="00D80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0D11">
              <w:rPr>
                <w:rFonts w:ascii="Times New Roman" w:hAnsi="Times New Roman" w:cs="Times New Roman"/>
                <w:sz w:val="24"/>
                <w:szCs w:val="24"/>
              </w:rPr>
              <w:t>Найменування державного органу</w:t>
            </w:r>
          </w:p>
        </w:tc>
        <w:tc>
          <w:tcPr>
            <w:tcW w:w="4963" w:type="dxa"/>
            <w:shd w:val="clear" w:color="auto" w:fill="auto"/>
          </w:tcPr>
          <w:p w:rsidR="00D80D11" w:rsidRPr="00D80D11" w:rsidRDefault="00D80D11" w:rsidP="00D80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0D11">
              <w:rPr>
                <w:rFonts w:ascii="Times New Roman" w:hAnsi="Times New Roman" w:cs="Times New Roman"/>
                <w:sz w:val="24"/>
                <w:szCs w:val="24"/>
              </w:rPr>
              <w:t>Національне антикорупційне бюро України</w:t>
            </w:r>
          </w:p>
        </w:tc>
      </w:tr>
      <w:tr w:rsidR="00D80D11" w:rsidRPr="00D80D11" w:rsidTr="00641002">
        <w:tc>
          <w:tcPr>
            <w:tcW w:w="666" w:type="dxa"/>
            <w:shd w:val="clear" w:color="auto" w:fill="auto"/>
          </w:tcPr>
          <w:p w:rsidR="00D80D11" w:rsidRPr="00D80D11" w:rsidRDefault="00D80D11" w:rsidP="00D80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2" w:type="dxa"/>
            <w:shd w:val="clear" w:color="auto" w:fill="auto"/>
          </w:tcPr>
          <w:p w:rsidR="00D80D11" w:rsidRPr="00D80D11" w:rsidRDefault="00D80D11" w:rsidP="00D80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0D11">
              <w:rPr>
                <w:rFonts w:ascii="Times New Roman" w:hAnsi="Times New Roman" w:cs="Times New Roman"/>
                <w:sz w:val="24"/>
                <w:szCs w:val="24"/>
              </w:rPr>
              <w:t>Найменування структурного підрозділу</w:t>
            </w:r>
          </w:p>
        </w:tc>
        <w:tc>
          <w:tcPr>
            <w:tcW w:w="4963" w:type="dxa"/>
            <w:shd w:val="clear" w:color="auto" w:fill="auto"/>
          </w:tcPr>
          <w:p w:rsidR="00D80D11" w:rsidRPr="00D80D11" w:rsidRDefault="00D80D11" w:rsidP="00D80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0D11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Оперативно-технічне управління </w:t>
            </w:r>
          </w:p>
        </w:tc>
      </w:tr>
      <w:tr w:rsidR="00361714" w:rsidRPr="00D80D11" w:rsidTr="00641002">
        <w:tc>
          <w:tcPr>
            <w:tcW w:w="666" w:type="dxa"/>
            <w:shd w:val="clear" w:color="auto" w:fill="auto"/>
          </w:tcPr>
          <w:p w:rsidR="00361714" w:rsidRPr="00D80D11" w:rsidRDefault="00361714" w:rsidP="00D80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2" w:type="dxa"/>
            <w:shd w:val="clear" w:color="auto" w:fill="auto"/>
          </w:tcPr>
          <w:p w:rsidR="00361714" w:rsidRPr="00D80D11" w:rsidRDefault="00361714" w:rsidP="00D80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0D11">
              <w:rPr>
                <w:rFonts w:ascii="Times New Roman" w:hAnsi="Times New Roman" w:cs="Times New Roman"/>
                <w:sz w:val="24"/>
                <w:szCs w:val="24"/>
              </w:rPr>
              <w:t>Найменування посади</w:t>
            </w:r>
          </w:p>
        </w:tc>
        <w:tc>
          <w:tcPr>
            <w:tcW w:w="4963" w:type="dxa"/>
            <w:shd w:val="clear" w:color="auto" w:fill="auto"/>
          </w:tcPr>
          <w:p w:rsidR="00F768AF" w:rsidRDefault="00BF1A6D" w:rsidP="00CF7B10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Начальник </w:t>
            </w:r>
            <w:r w:rsidR="00CF7B10">
              <w:rPr>
                <w:rFonts w:ascii="Times New Roman" w:hAnsi="Times New Roman" w:cs="Times New Roman"/>
                <w:bCs/>
                <w:sz w:val="24"/>
                <w:szCs w:val="24"/>
              </w:rPr>
              <w:t>аналіт</w:t>
            </w:r>
            <w:r w:rsidR="00C97E6E">
              <w:rPr>
                <w:rFonts w:ascii="Times New Roman" w:hAnsi="Times New Roman" w:cs="Times New Roman"/>
                <w:bCs/>
                <w:sz w:val="24"/>
                <w:szCs w:val="24"/>
              </w:rPr>
              <w:t>ичного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відділу</w:t>
            </w:r>
            <w:r w:rsidR="00F768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361714" w:rsidRPr="00083E18" w:rsidRDefault="00F768AF" w:rsidP="00CF7B10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3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 оперативно-технічних заходів)</w:t>
            </w:r>
          </w:p>
        </w:tc>
      </w:tr>
      <w:tr w:rsidR="00361714" w:rsidRPr="00D80D11" w:rsidTr="00641002">
        <w:tc>
          <w:tcPr>
            <w:tcW w:w="666" w:type="dxa"/>
            <w:shd w:val="clear" w:color="auto" w:fill="auto"/>
          </w:tcPr>
          <w:p w:rsidR="00361714" w:rsidRPr="00D80D11" w:rsidRDefault="00361714" w:rsidP="00D80D11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3942" w:type="dxa"/>
            <w:shd w:val="clear" w:color="auto" w:fill="auto"/>
          </w:tcPr>
          <w:p w:rsidR="00361714" w:rsidRPr="00D80D11" w:rsidRDefault="00361714" w:rsidP="00D80D11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D80D11">
              <w:rPr>
                <w:rFonts w:ascii="Times New Roman" w:hAnsi="Times New Roman" w:cs="Times New Roman"/>
                <w:sz w:val="24"/>
                <w:szCs w:val="24"/>
              </w:rPr>
              <w:t>Група посади державної служби</w:t>
            </w:r>
          </w:p>
        </w:tc>
        <w:tc>
          <w:tcPr>
            <w:tcW w:w="4963" w:type="dxa"/>
            <w:shd w:val="clear" w:color="auto" w:fill="auto"/>
          </w:tcPr>
          <w:p w:rsidR="00361714" w:rsidRPr="00D80D11" w:rsidRDefault="00361714" w:rsidP="00F767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714" w:rsidRPr="00D80D11" w:rsidTr="00641002">
        <w:tc>
          <w:tcPr>
            <w:tcW w:w="666" w:type="dxa"/>
            <w:shd w:val="clear" w:color="auto" w:fill="auto"/>
          </w:tcPr>
          <w:p w:rsidR="00361714" w:rsidRPr="00D80D11" w:rsidRDefault="00361714" w:rsidP="00D80D11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3942" w:type="dxa"/>
            <w:shd w:val="clear" w:color="auto" w:fill="auto"/>
          </w:tcPr>
          <w:p w:rsidR="00361714" w:rsidRPr="00D80D11" w:rsidRDefault="00361714" w:rsidP="00D80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0D11">
              <w:rPr>
                <w:rFonts w:ascii="Times New Roman" w:hAnsi="Times New Roman" w:cs="Times New Roman"/>
                <w:sz w:val="24"/>
                <w:szCs w:val="24"/>
              </w:rPr>
              <w:t>Підгрупа посади державної служби</w:t>
            </w:r>
          </w:p>
        </w:tc>
        <w:tc>
          <w:tcPr>
            <w:tcW w:w="4963" w:type="dxa"/>
            <w:shd w:val="clear" w:color="auto" w:fill="auto"/>
          </w:tcPr>
          <w:p w:rsidR="00361714" w:rsidRPr="00D80D11" w:rsidRDefault="00361714" w:rsidP="00F767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714" w:rsidRPr="00B96E99" w:rsidTr="00641002">
        <w:tc>
          <w:tcPr>
            <w:tcW w:w="666" w:type="dxa"/>
            <w:shd w:val="clear" w:color="auto" w:fill="auto"/>
          </w:tcPr>
          <w:p w:rsidR="00361714" w:rsidRPr="00D80D11" w:rsidRDefault="00361714" w:rsidP="00D80D11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3942" w:type="dxa"/>
            <w:shd w:val="clear" w:color="auto" w:fill="auto"/>
          </w:tcPr>
          <w:p w:rsidR="00361714" w:rsidRPr="00D80D11" w:rsidRDefault="00361714" w:rsidP="00D80D11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D80D11">
              <w:rPr>
                <w:rFonts w:ascii="Times New Roman" w:hAnsi="Times New Roman" w:cs="Times New Roman"/>
                <w:sz w:val="24"/>
                <w:szCs w:val="24"/>
              </w:rPr>
              <w:t>Мета посади</w:t>
            </w:r>
          </w:p>
        </w:tc>
        <w:tc>
          <w:tcPr>
            <w:tcW w:w="4963" w:type="dxa"/>
            <w:shd w:val="clear" w:color="auto" w:fill="auto"/>
          </w:tcPr>
          <w:p w:rsidR="00361714" w:rsidRPr="00CC0964" w:rsidRDefault="00361714" w:rsidP="00F767A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964">
              <w:rPr>
                <w:rFonts w:ascii="Times New Roman" w:hAnsi="Times New Roman" w:cs="Times New Roman"/>
                <w:sz w:val="24"/>
                <w:szCs w:val="24"/>
              </w:rPr>
              <w:t xml:space="preserve">- організація роботи з </w:t>
            </w:r>
            <w:r w:rsidR="00101655" w:rsidRPr="00CC0964">
              <w:rPr>
                <w:rFonts w:ascii="Times New Roman" w:hAnsi="Times New Roman" w:cs="Times New Roman"/>
                <w:sz w:val="24"/>
                <w:szCs w:val="24"/>
              </w:rPr>
              <w:t xml:space="preserve">аналітичної обробки інформації, </w:t>
            </w:r>
            <w:r w:rsidR="00FD5E10" w:rsidRPr="00CC0964">
              <w:rPr>
                <w:rFonts w:ascii="Times New Roman" w:hAnsi="Times New Roman" w:cs="Times New Roman"/>
                <w:sz w:val="24"/>
                <w:szCs w:val="24"/>
              </w:rPr>
              <w:t>отриманої у ході проведення оперативно-технічних заходів Управління</w:t>
            </w:r>
            <w:r w:rsidR="00101655" w:rsidRPr="00CC0964">
              <w:rPr>
                <w:rFonts w:ascii="Times New Roman" w:hAnsi="Times New Roman" w:cs="Times New Roman"/>
                <w:sz w:val="24"/>
                <w:szCs w:val="24"/>
              </w:rPr>
              <w:t>, узагальнення, підготовка звітів, рекомендацій та планів</w:t>
            </w:r>
            <w:r w:rsidR="00FD5E10" w:rsidRPr="00CC096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61714" w:rsidRPr="00D80D11" w:rsidRDefault="00361714" w:rsidP="00F767A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80D11">
              <w:rPr>
                <w:rFonts w:ascii="Times New Roman" w:hAnsi="Times New Roman" w:cs="Times New Roman"/>
                <w:sz w:val="24"/>
                <w:szCs w:val="24"/>
              </w:rPr>
              <w:t>забезпечення можливості використання отриманих внаслідок вищезазначених заходів фактич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них даних для </w:t>
            </w:r>
            <w:r w:rsidRPr="00D80D11">
              <w:rPr>
                <w:rFonts w:ascii="Times New Roman" w:hAnsi="Times New Roman" w:cs="Times New Roman"/>
                <w:sz w:val="24"/>
                <w:szCs w:val="24"/>
              </w:rPr>
              <w:t>прийняття процесуальних рішень у подальшому здійсненні кримінального провадження;</w:t>
            </w:r>
          </w:p>
          <w:p w:rsidR="00361714" w:rsidRPr="00D80D11" w:rsidRDefault="00361714" w:rsidP="00F767A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D11" w:rsidRPr="00B96E99" w:rsidTr="00641002">
        <w:tc>
          <w:tcPr>
            <w:tcW w:w="666" w:type="dxa"/>
            <w:shd w:val="clear" w:color="auto" w:fill="auto"/>
          </w:tcPr>
          <w:p w:rsidR="00D80D11" w:rsidRPr="00D80D11" w:rsidRDefault="00D80D11" w:rsidP="00D80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2" w:type="dxa"/>
            <w:shd w:val="clear" w:color="auto" w:fill="auto"/>
          </w:tcPr>
          <w:p w:rsidR="00D80D11" w:rsidRPr="00D80D11" w:rsidRDefault="00D80D11" w:rsidP="00D80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0D11">
              <w:rPr>
                <w:rFonts w:ascii="Times New Roman" w:hAnsi="Times New Roman" w:cs="Times New Roman"/>
                <w:sz w:val="24"/>
                <w:szCs w:val="24"/>
              </w:rPr>
              <w:t>Зміст виконуваної за посадою роботи</w:t>
            </w:r>
          </w:p>
        </w:tc>
        <w:tc>
          <w:tcPr>
            <w:tcW w:w="4963" w:type="dxa"/>
            <w:shd w:val="clear" w:color="auto" w:fill="auto"/>
          </w:tcPr>
          <w:p w:rsidR="00D80D11" w:rsidRPr="00D80D11" w:rsidRDefault="00D80D11" w:rsidP="00331E8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організовує розробку планів роботи </w:t>
            </w:r>
            <w:r w:rsidR="00E23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відділу</w:t>
            </w:r>
            <w:r w:rsidRPr="00D8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 забезпечує та контролює їх виконання;</w:t>
            </w:r>
          </w:p>
          <w:p w:rsidR="00D80D11" w:rsidRPr="00D80D11" w:rsidRDefault="00D80D11" w:rsidP="00331E83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0D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особисто вивчає наявність передбачених законодавством підстав та технічної можливості виконання заходів, які відносяться до компетенції очолюваного</w:t>
            </w:r>
            <w:r w:rsidR="00C9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23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відділу</w:t>
            </w:r>
            <w:r w:rsidRPr="00D80D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80D11" w:rsidRPr="00D80D11" w:rsidRDefault="00D80D11" w:rsidP="00331E83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0D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здійснює розподіл завдань серед особового складу очолюваного </w:t>
            </w:r>
            <w:r w:rsidR="00E23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відділу</w:t>
            </w:r>
            <w:r w:rsidRPr="00D80D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80D11" w:rsidRPr="00D80D11" w:rsidRDefault="00D80D11" w:rsidP="00331E83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0D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координує та контролює діяльність </w:t>
            </w:r>
            <w:r w:rsidR="00E23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співробітників відділу</w:t>
            </w:r>
            <w:r w:rsidRPr="00D80D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в тому числі щодо дотримання законів України під час проведення оперативно-розшукової діяльності; </w:t>
            </w:r>
          </w:p>
          <w:p w:rsidR="00D80D11" w:rsidRPr="00D80D11" w:rsidRDefault="00D80D11" w:rsidP="00331E83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0D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здійснює контроль якості й ефективності виконання оперативно-технічних заходів та контроль за дотриманням норм безпеки </w:t>
            </w:r>
            <w:r w:rsidRPr="00D80D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співробітниками під час проведення оперативних заходів;</w:t>
            </w:r>
          </w:p>
          <w:p w:rsidR="00D80D11" w:rsidRPr="00D80D11" w:rsidRDefault="00D80D11" w:rsidP="00331E83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0D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надає методичну та практичну допомогу в організації, підготовці, проведенні оперативно-технічних заходів та у використанні (легалізації) отриманої інформації; </w:t>
            </w:r>
          </w:p>
          <w:p w:rsidR="00D80D11" w:rsidRPr="00D80D11" w:rsidRDefault="005223AE" w:rsidP="00331E83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здійснює планування фінансового забезпечення, контролює використання виділених коштів та готує звітність щодо витрат</w:t>
            </w:r>
            <w:r w:rsidR="00D80D11" w:rsidRPr="00D80D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:rsidR="00D80D11" w:rsidRDefault="00D80D11" w:rsidP="00331E83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0D1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8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координує в межах компетенції взаємодію підрозділу з іншими підрозділами Бюро </w:t>
            </w:r>
            <w:r w:rsidR="0045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вирішення службових завдань</w:t>
            </w:r>
            <w:r w:rsidR="00613A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613A53" w:rsidRDefault="00613A53" w:rsidP="00331E8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D1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13A53">
              <w:rPr>
                <w:rFonts w:ascii="Times New Roman" w:hAnsi="Times New Roman" w:cs="Times New Roman"/>
                <w:sz w:val="24"/>
                <w:szCs w:val="24"/>
              </w:rPr>
              <w:t>контролює організацію навчання співробітників</w:t>
            </w:r>
            <w:r w:rsidR="000D3E9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D3E99" w:rsidRPr="000D3E99" w:rsidRDefault="000D3E99" w:rsidP="00331E8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- </w:t>
            </w:r>
            <w:r w:rsidR="00E55F12" w:rsidRPr="00E55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вносить пропозиції керівництву</w:t>
            </w:r>
            <w:r w:rsidRPr="00E55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щодо </w:t>
            </w:r>
            <w:r w:rsidR="00E55F12" w:rsidRPr="00E55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удосконалення роботи відділу</w:t>
            </w:r>
            <w:r w:rsidRPr="00E55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80D11" w:rsidRPr="00D80D11" w:rsidRDefault="00D80D11" w:rsidP="00331E8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D11" w:rsidRPr="00D80D11" w:rsidTr="00641002">
        <w:tc>
          <w:tcPr>
            <w:tcW w:w="666" w:type="dxa"/>
            <w:shd w:val="clear" w:color="auto" w:fill="auto"/>
          </w:tcPr>
          <w:p w:rsidR="00D80D11" w:rsidRPr="00D80D11" w:rsidRDefault="00D80D11" w:rsidP="00D80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0D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ІІ</w:t>
            </w:r>
          </w:p>
        </w:tc>
        <w:tc>
          <w:tcPr>
            <w:tcW w:w="8905" w:type="dxa"/>
            <w:gridSpan w:val="2"/>
            <w:shd w:val="clear" w:color="auto" w:fill="auto"/>
          </w:tcPr>
          <w:p w:rsidR="00D80D11" w:rsidRPr="00D80D11" w:rsidRDefault="00D80D11" w:rsidP="00D80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0D11">
              <w:rPr>
                <w:rFonts w:ascii="Times New Roman" w:hAnsi="Times New Roman" w:cs="Times New Roman"/>
                <w:sz w:val="24"/>
                <w:szCs w:val="24"/>
              </w:rPr>
              <w:t>ВИМОГИ ДО РІВНЯ ПРОФЕСІЙНОЇ КОМПЕТЕНТНОСТІ ОСОБИ</w:t>
            </w:r>
          </w:p>
        </w:tc>
      </w:tr>
      <w:tr w:rsidR="00D80D11" w:rsidRPr="00D80D11" w:rsidTr="00641002">
        <w:tc>
          <w:tcPr>
            <w:tcW w:w="666" w:type="dxa"/>
            <w:shd w:val="clear" w:color="auto" w:fill="auto"/>
          </w:tcPr>
          <w:p w:rsidR="00D80D11" w:rsidRPr="00D80D11" w:rsidRDefault="00D80D11" w:rsidP="00D80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5" w:type="dxa"/>
            <w:gridSpan w:val="2"/>
            <w:shd w:val="clear" w:color="auto" w:fill="auto"/>
          </w:tcPr>
          <w:p w:rsidR="00D80D11" w:rsidRPr="00D80D11" w:rsidRDefault="00D80D11" w:rsidP="00D80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0D11">
              <w:rPr>
                <w:rFonts w:ascii="Times New Roman" w:hAnsi="Times New Roman" w:cs="Times New Roman"/>
                <w:sz w:val="24"/>
                <w:szCs w:val="24"/>
              </w:rPr>
              <w:t>Мінімальні загальні вимоги</w:t>
            </w:r>
          </w:p>
        </w:tc>
      </w:tr>
      <w:tr w:rsidR="00D80D11" w:rsidRPr="00B96E99" w:rsidTr="00641002">
        <w:tc>
          <w:tcPr>
            <w:tcW w:w="666" w:type="dxa"/>
            <w:shd w:val="clear" w:color="auto" w:fill="auto"/>
          </w:tcPr>
          <w:p w:rsidR="00D80D11" w:rsidRPr="00D80D11" w:rsidRDefault="00D80D11" w:rsidP="00D80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0D1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942" w:type="dxa"/>
            <w:shd w:val="clear" w:color="auto" w:fill="auto"/>
          </w:tcPr>
          <w:p w:rsidR="00D80D11" w:rsidRPr="00D80D11" w:rsidRDefault="00D80D11" w:rsidP="00D80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0D11">
              <w:rPr>
                <w:rFonts w:ascii="Times New Roman" w:hAnsi="Times New Roman" w:cs="Times New Roman"/>
                <w:sz w:val="24"/>
                <w:szCs w:val="24"/>
              </w:rPr>
              <w:t>Освітньо-кваліфікаційний рівень</w:t>
            </w:r>
          </w:p>
        </w:tc>
        <w:tc>
          <w:tcPr>
            <w:tcW w:w="4963" w:type="dxa"/>
            <w:shd w:val="clear" w:color="auto" w:fill="auto"/>
          </w:tcPr>
          <w:p w:rsidR="00D80D11" w:rsidRPr="00D80D11" w:rsidRDefault="00D80D11" w:rsidP="00331E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0D11">
              <w:rPr>
                <w:rFonts w:ascii="Times New Roman" w:hAnsi="Times New Roman" w:cs="Times New Roman"/>
                <w:sz w:val="24"/>
                <w:szCs w:val="24"/>
              </w:rPr>
              <w:t>Повна вища освіта</w:t>
            </w:r>
            <w:r w:rsidR="00455396">
              <w:rPr>
                <w:rFonts w:ascii="Times New Roman" w:hAnsi="Times New Roman" w:cs="Times New Roman"/>
                <w:sz w:val="24"/>
                <w:szCs w:val="24"/>
              </w:rPr>
              <w:t>. К</w:t>
            </w:r>
            <w:r w:rsidR="00331E83">
              <w:rPr>
                <w:rFonts w:ascii="Times New Roman" w:hAnsi="Times New Roman" w:cs="Times New Roman"/>
                <w:sz w:val="24"/>
                <w:szCs w:val="24"/>
              </w:rPr>
              <w:t>валіфікаційний рівень спеціаліст/або магістр.</w:t>
            </w:r>
          </w:p>
        </w:tc>
      </w:tr>
      <w:tr w:rsidR="00D80D11" w:rsidRPr="00D80D11" w:rsidTr="00641002">
        <w:tc>
          <w:tcPr>
            <w:tcW w:w="666" w:type="dxa"/>
            <w:shd w:val="clear" w:color="auto" w:fill="auto"/>
          </w:tcPr>
          <w:p w:rsidR="00D80D11" w:rsidRPr="00D80D11" w:rsidRDefault="00331E83" w:rsidP="00D80D11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1.2</w:t>
            </w:r>
          </w:p>
        </w:tc>
        <w:tc>
          <w:tcPr>
            <w:tcW w:w="3942" w:type="dxa"/>
            <w:shd w:val="clear" w:color="auto" w:fill="auto"/>
          </w:tcPr>
          <w:p w:rsidR="00D80D11" w:rsidRPr="00D80D11" w:rsidRDefault="00D80D11" w:rsidP="00D80D11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D80D11">
              <w:rPr>
                <w:rFonts w:ascii="Times New Roman" w:hAnsi="Times New Roman" w:cs="Times New Roman"/>
                <w:sz w:val="24"/>
                <w:szCs w:val="24"/>
              </w:rPr>
              <w:t>Стаж роботи (тривалість у роках, у тому числі на посадах певної групи/підгрупи)</w:t>
            </w:r>
          </w:p>
        </w:tc>
        <w:tc>
          <w:tcPr>
            <w:tcW w:w="4963" w:type="dxa"/>
            <w:shd w:val="clear" w:color="auto" w:fill="auto"/>
          </w:tcPr>
          <w:p w:rsidR="00D80D11" w:rsidRPr="00D80D11" w:rsidRDefault="00D80D11" w:rsidP="00D80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0D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За напрямками оперативно-розшукової діяльності чи досудового слідства  не менше </w:t>
            </w:r>
            <w:r w:rsidR="00E96F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5 </w:t>
            </w:r>
            <w:r w:rsidRPr="00D80D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років, з них на керівних посадах – не менше 3 років.</w:t>
            </w:r>
          </w:p>
        </w:tc>
      </w:tr>
      <w:tr w:rsidR="00D80D11" w:rsidRPr="00D80D11" w:rsidTr="00641002">
        <w:tc>
          <w:tcPr>
            <w:tcW w:w="666" w:type="dxa"/>
            <w:shd w:val="clear" w:color="auto" w:fill="auto"/>
          </w:tcPr>
          <w:p w:rsidR="00D80D11" w:rsidRPr="00D80D11" w:rsidRDefault="00331E83" w:rsidP="00D80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05" w:type="dxa"/>
            <w:gridSpan w:val="2"/>
            <w:shd w:val="clear" w:color="auto" w:fill="auto"/>
          </w:tcPr>
          <w:p w:rsidR="00D80D11" w:rsidRPr="00D80D11" w:rsidRDefault="00D80D11" w:rsidP="00D80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0D11">
              <w:rPr>
                <w:rFonts w:ascii="Times New Roman" w:hAnsi="Times New Roman" w:cs="Times New Roman"/>
                <w:sz w:val="24"/>
                <w:szCs w:val="24"/>
              </w:rPr>
              <w:t>Спеціальні вимоги</w:t>
            </w:r>
          </w:p>
        </w:tc>
      </w:tr>
      <w:tr w:rsidR="00D80D11" w:rsidRPr="00D80D11" w:rsidTr="00641002">
        <w:tc>
          <w:tcPr>
            <w:tcW w:w="666" w:type="dxa"/>
            <w:shd w:val="clear" w:color="auto" w:fill="auto"/>
          </w:tcPr>
          <w:p w:rsidR="00D80D11" w:rsidRPr="00D80D11" w:rsidRDefault="00D80D11" w:rsidP="00D80D11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D80D11">
              <w:rPr>
                <w:rFonts w:ascii="Times New Roman" w:hAnsi="Times New Roman" w:cs="Times New Roman"/>
                <w:caps/>
                <w:sz w:val="24"/>
                <w:szCs w:val="24"/>
              </w:rPr>
              <w:t>2.1</w:t>
            </w:r>
          </w:p>
        </w:tc>
        <w:tc>
          <w:tcPr>
            <w:tcW w:w="3942" w:type="dxa"/>
            <w:shd w:val="clear" w:color="auto" w:fill="auto"/>
          </w:tcPr>
          <w:p w:rsidR="00D80D11" w:rsidRPr="00D80D11" w:rsidRDefault="00D80D11" w:rsidP="00D80D11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D80D11">
              <w:rPr>
                <w:rFonts w:ascii="Times New Roman" w:hAnsi="Times New Roman" w:cs="Times New Roman"/>
                <w:sz w:val="24"/>
                <w:szCs w:val="24"/>
              </w:rPr>
              <w:t>Напрям підготовки (спеціальність)</w:t>
            </w:r>
          </w:p>
        </w:tc>
        <w:tc>
          <w:tcPr>
            <w:tcW w:w="4963" w:type="dxa"/>
            <w:shd w:val="clear" w:color="auto" w:fill="auto"/>
          </w:tcPr>
          <w:p w:rsidR="00D80D11" w:rsidRPr="00D80D11" w:rsidRDefault="00D80D11" w:rsidP="00331E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0D11">
              <w:rPr>
                <w:rFonts w:ascii="Times New Roman" w:hAnsi="Times New Roman" w:cs="Times New Roman"/>
                <w:sz w:val="24"/>
                <w:szCs w:val="24"/>
              </w:rPr>
              <w:t>Організація правоохоронної діяльності</w:t>
            </w:r>
            <w:r w:rsidR="00331E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80D11" w:rsidRPr="00B96E99" w:rsidTr="00641002">
        <w:tc>
          <w:tcPr>
            <w:tcW w:w="666" w:type="dxa"/>
            <w:shd w:val="clear" w:color="auto" w:fill="auto"/>
          </w:tcPr>
          <w:p w:rsidR="00D80D11" w:rsidRPr="00D80D11" w:rsidRDefault="00D80D11" w:rsidP="00331E83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D80D11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D80D11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D80D11">
              <w:rPr>
                <w:rFonts w:ascii="Times New Roman" w:hAnsi="Times New Roman" w:cs="Times New Roman"/>
                <w:caps/>
                <w:sz w:val="24"/>
                <w:szCs w:val="24"/>
              </w:rPr>
              <w:t>2.</w:t>
            </w:r>
            <w:r w:rsidR="00331E83">
              <w:rPr>
                <w:rFonts w:ascii="Times New Roman" w:hAnsi="Times New Roman" w:cs="Times New Roman"/>
                <w:caps/>
                <w:sz w:val="24"/>
                <w:szCs w:val="24"/>
              </w:rPr>
              <w:t>2</w:t>
            </w:r>
          </w:p>
        </w:tc>
        <w:tc>
          <w:tcPr>
            <w:tcW w:w="3942" w:type="dxa"/>
            <w:shd w:val="clear" w:color="auto" w:fill="auto"/>
          </w:tcPr>
          <w:p w:rsidR="00D80D11" w:rsidRPr="00D80D11" w:rsidRDefault="00D80D11" w:rsidP="00D80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0D11">
              <w:rPr>
                <w:rFonts w:ascii="Times New Roman" w:hAnsi="Times New Roman" w:cs="Times New Roman"/>
                <w:sz w:val="24"/>
                <w:szCs w:val="24"/>
              </w:rPr>
              <w:t>Перелік знань, необхідних для виконання посадових обов’язків</w:t>
            </w:r>
          </w:p>
        </w:tc>
        <w:tc>
          <w:tcPr>
            <w:tcW w:w="4963" w:type="dxa"/>
            <w:shd w:val="clear" w:color="auto" w:fill="auto"/>
          </w:tcPr>
          <w:p w:rsidR="00D80D11" w:rsidRPr="00D80D11" w:rsidRDefault="00D80D11" w:rsidP="00D80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0D11">
              <w:rPr>
                <w:rFonts w:ascii="Times New Roman" w:hAnsi="Times New Roman" w:cs="Times New Roman"/>
                <w:sz w:val="24"/>
                <w:szCs w:val="24"/>
              </w:rPr>
              <w:t xml:space="preserve">- Конституція України; </w:t>
            </w:r>
          </w:p>
          <w:p w:rsidR="00D80D11" w:rsidRPr="00D80D11" w:rsidRDefault="00D80D11" w:rsidP="00D80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0D11">
              <w:rPr>
                <w:rFonts w:ascii="Times New Roman" w:hAnsi="Times New Roman" w:cs="Times New Roman"/>
                <w:sz w:val="24"/>
                <w:szCs w:val="24"/>
              </w:rPr>
              <w:t>- Закон України «Про державну службу»;</w:t>
            </w:r>
          </w:p>
          <w:p w:rsidR="00D80D11" w:rsidRPr="00D80D11" w:rsidRDefault="00D80D11" w:rsidP="00D80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0D11">
              <w:rPr>
                <w:rFonts w:ascii="Times New Roman" w:hAnsi="Times New Roman" w:cs="Times New Roman"/>
                <w:sz w:val="24"/>
                <w:szCs w:val="24"/>
              </w:rPr>
              <w:t xml:space="preserve">- Закон України «Про Національне антикорупційне бюро України»; </w:t>
            </w:r>
          </w:p>
          <w:p w:rsidR="00D80D11" w:rsidRPr="00D80D11" w:rsidRDefault="00D80D11" w:rsidP="00D80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0D11">
              <w:rPr>
                <w:rFonts w:ascii="Times New Roman" w:hAnsi="Times New Roman" w:cs="Times New Roman"/>
                <w:sz w:val="24"/>
                <w:szCs w:val="24"/>
              </w:rPr>
              <w:t xml:space="preserve">- Закон України «Про державну таємницю»; </w:t>
            </w:r>
          </w:p>
          <w:p w:rsidR="00D80D11" w:rsidRPr="00D80D11" w:rsidRDefault="00D80D11" w:rsidP="00D80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0D11">
              <w:rPr>
                <w:rFonts w:ascii="Times New Roman" w:hAnsi="Times New Roman" w:cs="Times New Roman"/>
                <w:sz w:val="24"/>
                <w:szCs w:val="24"/>
              </w:rPr>
              <w:t>- Кримінальний процесуальний кодекс України;</w:t>
            </w:r>
          </w:p>
          <w:p w:rsidR="00D80D11" w:rsidRDefault="00D80D11" w:rsidP="00D80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0D11">
              <w:rPr>
                <w:rFonts w:ascii="Times New Roman" w:hAnsi="Times New Roman" w:cs="Times New Roman"/>
                <w:sz w:val="24"/>
                <w:szCs w:val="24"/>
              </w:rPr>
              <w:t>- Кримінальний кодекс України;</w:t>
            </w:r>
          </w:p>
          <w:p w:rsidR="00331E83" w:rsidRPr="00D80D11" w:rsidRDefault="00331E83" w:rsidP="00D80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Закон України "Про оперативно-розшукову діяльність"</w:t>
            </w:r>
            <w:r w:rsidR="0045539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80D11" w:rsidRPr="00D80D11" w:rsidRDefault="00D80D11" w:rsidP="00D80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0D11">
              <w:rPr>
                <w:rFonts w:ascii="Times New Roman" w:hAnsi="Times New Roman" w:cs="Times New Roman"/>
                <w:sz w:val="24"/>
                <w:szCs w:val="24"/>
              </w:rPr>
              <w:t>- підзаконні відомчі нормативні акти, які регулюють порядок здійснення оперативно-розшукових заходів та (або) гласних чи негласних (розшукових) слідчих дій;- норми професійної етики та загальні принципи службової поведінки державних службовців;</w:t>
            </w:r>
          </w:p>
          <w:p w:rsidR="00D80D11" w:rsidRPr="00D80D11" w:rsidRDefault="000D3E99" w:rsidP="000104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80D11" w:rsidRPr="00D80D11">
              <w:rPr>
                <w:rFonts w:ascii="Times New Roman" w:hAnsi="Times New Roman" w:cs="Times New Roman"/>
                <w:sz w:val="24"/>
                <w:szCs w:val="24"/>
              </w:rPr>
              <w:t>загальні відомості у сфері</w:t>
            </w:r>
            <w:r w:rsidR="00C97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04F9" w:rsidRPr="00613A53">
              <w:rPr>
                <w:rFonts w:ascii="Times New Roman" w:hAnsi="Times New Roman" w:cs="Times New Roman"/>
                <w:sz w:val="24"/>
                <w:szCs w:val="24"/>
              </w:rPr>
              <w:t>захисту інформації</w:t>
            </w:r>
            <w:r w:rsidR="000104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80D11" w:rsidRPr="00D80D11">
              <w:rPr>
                <w:rFonts w:ascii="Times New Roman" w:hAnsi="Times New Roman" w:cs="Times New Roman"/>
                <w:sz w:val="24"/>
                <w:szCs w:val="24"/>
              </w:rPr>
              <w:t xml:space="preserve"> радіоелектроніки, зв’язку, </w:t>
            </w:r>
            <w:r w:rsidR="00CC0964" w:rsidRPr="00D80D11">
              <w:rPr>
                <w:rFonts w:ascii="Times New Roman" w:hAnsi="Times New Roman" w:cs="Times New Roman"/>
                <w:sz w:val="24"/>
                <w:szCs w:val="24"/>
              </w:rPr>
              <w:t>телекомунікації</w:t>
            </w:r>
            <w:r w:rsidR="00D80D11" w:rsidRPr="00D80D11">
              <w:rPr>
                <w:rFonts w:ascii="Times New Roman" w:hAnsi="Times New Roman" w:cs="Times New Roman"/>
                <w:sz w:val="24"/>
                <w:szCs w:val="24"/>
              </w:rPr>
              <w:t xml:space="preserve"> та інших за</w:t>
            </w:r>
            <w:r w:rsidR="00CC0964">
              <w:rPr>
                <w:rFonts w:ascii="Times New Roman" w:hAnsi="Times New Roman" w:cs="Times New Roman"/>
                <w:sz w:val="24"/>
                <w:szCs w:val="24"/>
              </w:rPr>
              <w:t>собів прийому та передачі аудіо</w:t>
            </w:r>
            <w:r w:rsidR="00D80D11" w:rsidRPr="00D80D11">
              <w:rPr>
                <w:rFonts w:ascii="Times New Roman" w:hAnsi="Times New Roman" w:cs="Times New Roman"/>
                <w:sz w:val="24"/>
                <w:szCs w:val="24"/>
              </w:rPr>
              <w:t xml:space="preserve"> та відеоінформації</w:t>
            </w:r>
            <w:r w:rsidR="000104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80D11" w:rsidRPr="00D80D11" w:rsidTr="00641002">
        <w:tc>
          <w:tcPr>
            <w:tcW w:w="666" w:type="dxa"/>
            <w:shd w:val="clear" w:color="auto" w:fill="auto"/>
          </w:tcPr>
          <w:p w:rsidR="00D80D11" w:rsidRPr="00D80D11" w:rsidRDefault="00D80D11" w:rsidP="00331E83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D80D11">
              <w:rPr>
                <w:rFonts w:ascii="Times New Roman" w:hAnsi="Times New Roman" w:cs="Times New Roman"/>
                <w:caps/>
                <w:sz w:val="24"/>
                <w:szCs w:val="24"/>
              </w:rPr>
              <w:t>2.</w:t>
            </w:r>
            <w:r w:rsidR="00331E83">
              <w:rPr>
                <w:rFonts w:ascii="Times New Roman" w:hAnsi="Times New Roman" w:cs="Times New Roman"/>
                <w:caps/>
                <w:sz w:val="24"/>
                <w:szCs w:val="24"/>
              </w:rPr>
              <w:t>3</w:t>
            </w:r>
          </w:p>
        </w:tc>
        <w:tc>
          <w:tcPr>
            <w:tcW w:w="3942" w:type="dxa"/>
            <w:shd w:val="clear" w:color="auto" w:fill="auto"/>
          </w:tcPr>
          <w:p w:rsidR="00D80D11" w:rsidRPr="00D80D11" w:rsidRDefault="00D80D11" w:rsidP="00D80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0D11">
              <w:rPr>
                <w:rFonts w:ascii="Times New Roman" w:hAnsi="Times New Roman" w:cs="Times New Roman"/>
                <w:sz w:val="24"/>
                <w:szCs w:val="24"/>
              </w:rPr>
              <w:t xml:space="preserve">Перелік умінь та навичок, необхідних для виконання </w:t>
            </w:r>
            <w:r w:rsidRPr="00D80D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посадових обов’язків</w:t>
            </w:r>
          </w:p>
        </w:tc>
        <w:tc>
          <w:tcPr>
            <w:tcW w:w="4963" w:type="dxa"/>
            <w:shd w:val="clear" w:color="auto" w:fill="auto"/>
          </w:tcPr>
          <w:p w:rsidR="00D80D11" w:rsidRPr="00D80D11" w:rsidRDefault="00D80D11" w:rsidP="00D80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0D11">
              <w:rPr>
                <w:rFonts w:ascii="Times New Roman" w:eastAsia="Times New Roman" w:hAnsi="Times New Roman" w:cs="Times New Roman"/>
                <w:color w:val="000000"/>
                <w:spacing w:val="-4"/>
                <w:kern w:val="24"/>
                <w:sz w:val="24"/>
                <w:szCs w:val="24"/>
              </w:rPr>
              <w:lastRenderedPageBreak/>
              <w:t xml:space="preserve">- знання інструментів управління ефективністю та інструментів контролю; </w:t>
            </w:r>
          </w:p>
          <w:p w:rsidR="00D80D11" w:rsidRPr="00D80D11" w:rsidRDefault="005223AE" w:rsidP="00D80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>- вміння мотивувати</w:t>
            </w:r>
            <w:r w:rsidR="00C97E6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r w:rsidR="00D80D11" w:rsidRPr="00D80D1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співробітників;</w:t>
            </w:r>
          </w:p>
          <w:p w:rsidR="00D80D11" w:rsidRPr="00D80D11" w:rsidRDefault="00D80D11" w:rsidP="00D80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0D1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- базові компетенції проектного менеджера;</w:t>
            </w:r>
          </w:p>
          <w:p w:rsidR="00D80D11" w:rsidRPr="00D80D11" w:rsidRDefault="00D80D11" w:rsidP="00D80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0D1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- знання основ психології управління.</w:t>
            </w:r>
          </w:p>
        </w:tc>
      </w:tr>
      <w:tr w:rsidR="00D80D11" w:rsidRPr="00D80D11" w:rsidTr="00641002">
        <w:tc>
          <w:tcPr>
            <w:tcW w:w="666" w:type="dxa"/>
            <w:shd w:val="clear" w:color="auto" w:fill="auto"/>
          </w:tcPr>
          <w:p w:rsidR="00D80D11" w:rsidRPr="00D80D11" w:rsidRDefault="00D80D11" w:rsidP="00331E83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D80D11">
              <w:rPr>
                <w:rFonts w:ascii="Times New Roman" w:hAnsi="Times New Roman" w:cs="Times New Roman"/>
                <w:caps/>
                <w:sz w:val="24"/>
                <w:szCs w:val="24"/>
              </w:rPr>
              <w:lastRenderedPageBreak/>
              <w:t>2.</w:t>
            </w:r>
            <w:r w:rsidR="00331E83">
              <w:rPr>
                <w:rFonts w:ascii="Times New Roman" w:hAnsi="Times New Roman" w:cs="Times New Roman"/>
                <w:caps/>
                <w:sz w:val="24"/>
                <w:szCs w:val="24"/>
              </w:rPr>
              <w:t>4</w:t>
            </w:r>
          </w:p>
        </w:tc>
        <w:tc>
          <w:tcPr>
            <w:tcW w:w="3942" w:type="dxa"/>
            <w:shd w:val="clear" w:color="auto" w:fill="auto"/>
          </w:tcPr>
          <w:p w:rsidR="00D80D11" w:rsidRPr="00D80D11" w:rsidRDefault="00D80D11" w:rsidP="00D80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0D11">
              <w:rPr>
                <w:rFonts w:ascii="Times New Roman" w:hAnsi="Times New Roman" w:cs="Times New Roman"/>
                <w:sz w:val="24"/>
                <w:szCs w:val="24"/>
              </w:rPr>
              <w:t>Інші вимоги до рівня професійної компетентності</w:t>
            </w:r>
          </w:p>
        </w:tc>
        <w:tc>
          <w:tcPr>
            <w:tcW w:w="4963" w:type="dxa"/>
            <w:shd w:val="clear" w:color="auto" w:fill="auto"/>
          </w:tcPr>
          <w:p w:rsidR="00D80D11" w:rsidRPr="00D80D11" w:rsidRDefault="00D80D11" w:rsidP="00D80D11">
            <w:pPr>
              <w:pStyle w:val="a3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D80D11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- лідерські якості;</w:t>
            </w:r>
          </w:p>
          <w:p w:rsidR="00D80D11" w:rsidRPr="00D80D11" w:rsidRDefault="00D80D11" w:rsidP="00D80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0D11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- організаторські здібності; </w:t>
            </w:r>
          </w:p>
          <w:p w:rsidR="00D80D11" w:rsidRPr="00D80D11" w:rsidRDefault="00A232A5" w:rsidP="00D80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- </w:t>
            </w:r>
            <w:r w:rsidR="00D80D11" w:rsidRPr="00D80D11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високий рівень розвитку дедуктивного та індуктивного мислення;</w:t>
            </w:r>
          </w:p>
          <w:p w:rsidR="00D80D11" w:rsidRPr="00D80D11" w:rsidRDefault="00D80D11" w:rsidP="00D80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0D11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- добре розвинена пам'ять;</w:t>
            </w:r>
          </w:p>
          <w:p w:rsidR="00D80D11" w:rsidRPr="00D80D11" w:rsidRDefault="00A232A5" w:rsidP="00D80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- висока швидкість мислення</w:t>
            </w:r>
            <w:r w:rsidR="00D80D11" w:rsidRPr="00D80D11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;</w:t>
            </w:r>
          </w:p>
          <w:p w:rsidR="00D80D11" w:rsidRPr="00D80D11" w:rsidRDefault="00D80D11" w:rsidP="00D80D11">
            <w:pPr>
              <w:pStyle w:val="a3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D80D11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- інтелектуальна та емоційна зрілість;</w:t>
            </w:r>
          </w:p>
          <w:p w:rsidR="00D80D11" w:rsidRPr="00D80D11" w:rsidRDefault="00D80D11" w:rsidP="00D80D11">
            <w:pPr>
              <w:pStyle w:val="a3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D80D11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- комунікабельність;</w:t>
            </w:r>
          </w:p>
          <w:p w:rsidR="00D80D11" w:rsidRPr="00D80D11" w:rsidRDefault="00D80D11" w:rsidP="00D80D11">
            <w:pPr>
              <w:pStyle w:val="a3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D80D11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- стійкість до стресу;</w:t>
            </w:r>
          </w:p>
          <w:p w:rsidR="00D80D11" w:rsidRPr="00D80D11" w:rsidRDefault="00D80D11" w:rsidP="00D80D11">
            <w:pPr>
              <w:pStyle w:val="a3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D80D11">
              <w:rPr>
                <w:rFonts w:ascii="Times New Roman" w:hAnsi="Times New Roman" w:cs="Times New Roman"/>
                <w:sz w:val="24"/>
                <w:szCs w:val="24"/>
              </w:rPr>
              <w:t>- сміливість, чесність та відповідальність за доручену справу;</w:t>
            </w:r>
          </w:p>
          <w:p w:rsidR="00D80D11" w:rsidRPr="00331E83" w:rsidRDefault="00D80D11" w:rsidP="00331E83">
            <w:pPr>
              <w:pStyle w:val="a3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D80D11">
              <w:rPr>
                <w:rFonts w:ascii="Times New Roman" w:hAnsi="Times New Roman" w:cs="Times New Roman"/>
                <w:sz w:val="24"/>
                <w:szCs w:val="24"/>
              </w:rPr>
              <w:t>- позитивна репутація;</w:t>
            </w:r>
          </w:p>
        </w:tc>
      </w:tr>
      <w:tr w:rsidR="00D80D11" w:rsidRPr="00D80D11" w:rsidTr="000203F8">
        <w:tc>
          <w:tcPr>
            <w:tcW w:w="666" w:type="dxa"/>
            <w:shd w:val="clear" w:color="auto" w:fill="auto"/>
          </w:tcPr>
          <w:p w:rsidR="00D80D11" w:rsidRPr="00D80D11" w:rsidRDefault="00D80D11" w:rsidP="00D80D11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D80D11">
              <w:rPr>
                <w:rFonts w:ascii="Times New Roman" w:hAnsi="Times New Roman" w:cs="Times New Roman"/>
                <w:caps/>
                <w:sz w:val="24"/>
                <w:szCs w:val="24"/>
              </w:rPr>
              <w:t>3</w:t>
            </w:r>
          </w:p>
        </w:tc>
        <w:tc>
          <w:tcPr>
            <w:tcW w:w="3942" w:type="dxa"/>
            <w:shd w:val="clear" w:color="auto" w:fill="auto"/>
          </w:tcPr>
          <w:p w:rsidR="00D80D11" w:rsidRPr="00D80D11" w:rsidRDefault="00D80D11" w:rsidP="00D80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0D11">
              <w:rPr>
                <w:rFonts w:ascii="Times New Roman" w:hAnsi="Times New Roman" w:cs="Times New Roman"/>
                <w:sz w:val="24"/>
                <w:szCs w:val="24"/>
              </w:rPr>
              <w:t>Посадовий оклад* (грн.)</w:t>
            </w:r>
          </w:p>
        </w:tc>
        <w:tc>
          <w:tcPr>
            <w:tcW w:w="4963" w:type="dxa"/>
            <w:shd w:val="clear" w:color="auto" w:fill="auto"/>
          </w:tcPr>
          <w:p w:rsidR="00D80D11" w:rsidRPr="00083E18" w:rsidRDefault="00083E18" w:rsidP="005223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E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29232</w:t>
            </w:r>
            <w:r w:rsidR="005223AE" w:rsidRPr="00083E1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D80D11" w:rsidRPr="00D80D11" w:rsidRDefault="00D80D11" w:rsidP="00D80D1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80D11" w:rsidRPr="00D80D11" w:rsidRDefault="00D80D11" w:rsidP="00D80D11">
      <w:pPr>
        <w:pStyle w:val="a3"/>
        <w:rPr>
          <w:rFonts w:ascii="Times New Roman" w:hAnsi="Times New Roman" w:cs="Times New Roman"/>
          <w:sz w:val="24"/>
          <w:szCs w:val="24"/>
        </w:rPr>
      </w:pPr>
      <w:r w:rsidRPr="00D80D11">
        <w:rPr>
          <w:rFonts w:ascii="Times New Roman" w:hAnsi="Times New Roman" w:cs="Times New Roman"/>
          <w:sz w:val="24"/>
          <w:szCs w:val="24"/>
        </w:rPr>
        <w:t>*Посадові оклади працівників Національного бюро, які проходять стажування, встановлюються з понижуючим коефіцієнтом 1,5.</w:t>
      </w:r>
    </w:p>
    <w:p w:rsidR="00D80D11" w:rsidRPr="00D80D11" w:rsidRDefault="00D80D11" w:rsidP="00D80D1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955C2" w:rsidRPr="00D80D11" w:rsidRDefault="00C955C2" w:rsidP="00D80D11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C955C2" w:rsidRPr="00D80D11" w:rsidSect="00513AC2">
      <w:headerReference w:type="default" r:id="rId7"/>
      <w:footnotePr>
        <w:numFmt w:val="chicago"/>
      </w:footnotePr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6755" w:rsidRDefault="00616755">
      <w:pPr>
        <w:spacing w:after="0" w:line="240" w:lineRule="auto"/>
      </w:pPr>
      <w:r>
        <w:separator/>
      </w:r>
    </w:p>
  </w:endnote>
  <w:endnote w:type="continuationSeparator" w:id="0">
    <w:p w:rsidR="00616755" w:rsidRDefault="006167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6755" w:rsidRDefault="00616755">
      <w:pPr>
        <w:spacing w:after="0" w:line="240" w:lineRule="auto"/>
      </w:pPr>
      <w:r>
        <w:separator/>
      </w:r>
    </w:p>
  </w:footnote>
  <w:footnote w:type="continuationSeparator" w:id="0">
    <w:p w:rsidR="00616755" w:rsidRDefault="006167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AC2" w:rsidRDefault="00F64CD7">
    <w:pPr>
      <w:pStyle w:val="a4"/>
      <w:jc w:val="center"/>
    </w:pPr>
    <w:r>
      <w:fldChar w:fldCharType="begin"/>
    </w:r>
    <w:r w:rsidR="00331E83">
      <w:instrText>PAGE   \* MERGEFORMAT</w:instrText>
    </w:r>
    <w:r>
      <w:fldChar w:fldCharType="separate"/>
    </w:r>
    <w:r w:rsidR="00083E18">
      <w:rPr>
        <w:noProof/>
      </w:rPr>
      <w:t>3</w:t>
    </w:r>
    <w:r>
      <w:fldChar w:fldCharType="end"/>
    </w:r>
  </w:p>
  <w:p w:rsidR="00513AC2" w:rsidRDefault="0061675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B2E12"/>
    <w:multiLevelType w:val="hybridMultilevel"/>
    <w:tmpl w:val="5EF8A5C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4B4F4A4E"/>
    <w:multiLevelType w:val="hybridMultilevel"/>
    <w:tmpl w:val="9E62874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useFELayout/>
  </w:compat>
  <w:rsids>
    <w:rsidRoot w:val="00C955C2"/>
    <w:rsid w:val="000104F9"/>
    <w:rsid w:val="000203F8"/>
    <w:rsid w:val="0002048A"/>
    <w:rsid w:val="00083E18"/>
    <w:rsid w:val="000D3E99"/>
    <w:rsid w:val="000D3FF3"/>
    <w:rsid w:val="00101655"/>
    <w:rsid w:val="00126174"/>
    <w:rsid w:val="0018484C"/>
    <w:rsid w:val="00185870"/>
    <w:rsid w:val="001F226C"/>
    <w:rsid w:val="001F6916"/>
    <w:rsid w:val="0020531B"/>
    <w:rsid w:val="00253EFE"/>
    <w:rsid w:val="002E7C6E"/>
    <w:rsid w:val="00316243"/>
    <w:rsid w:val="00331E83"/>
    <w:rsid w:val="00361714"/>
    <w:rsid w:val="003C4BE7"/>
    <w:rsid w:val="00455396"/>
    <w:rsid w:val="004D6143"/>
    <w:rsid w:val="004D6150"/>
    <w:rsid w:val="00517A8A"/>
    <w:rsid w:val="005223AE"/>
    <w:rsid w:val="00567641"/>
    <w:rsid w:val="00592FD7"/>
    <w:rsid w:val="005A366E"/>
    <w:rsid w:val="00613A53"/>
    <w:rsid w:val="00616755"/>
    <w:rsid w:val="007837E9"/>
    <w:rsid w:val="007C5B9F"/>
    <w:rsid w:val="008D0778"/>
    <w:rsid w:val="00951226"/>
    <w:rsid w:val="009B05D9"/>
    <w:rsid w:val="00A232A5"/>
    <w:rsid w:val="00A434F0"/>
    <w:rsid w:val="00A46292"/>
    <w:rsid w:val="00A47F9C"/>
    <w:rsid w:val="00AB69CB"/>
    <w:rsid w:val="00B51EB7"/>
    <w:rsid w:val="00B73046"/>
    <w:rsid w:val="00B96E99"/>
    <w:rsid w:val="00BF1A6D"/>
    <w:rsid w:val="00C172B5"/>
    <w:rsid w:val="00C27712"/>
    <w:rsid w:val="00C955C2"/>
    <w:rsid w:val="00C97E6E"/>
    <w:rsid w:val="00CA3693"/>
    <w:rsid w:val="00CC0964"/>
    <w:rsid w:val="00CF7B10"/>
    <w:rsid w:val="00D71B73"/>
    <w:rsid w:val="00D72869"/>
    <w:rsid w:val="00D806A9"/>
    <w:rsid w:val="00D80D11"/>
    <w:rsid w:val="00DA09DE"/>
    <w:rsid w:val="00DA4BAF"/>
    <w:rsid w:val="00E23EDE"/>
    <w:rsid w:val="00E55F12"/>
    <w:rsid w:val="00E96FCB"/>
    <w:rsid w:val="00EA0173"/>
    <w:rsid w:val="00F217BD"/>
    <w:rsid w:val="00F262F5"/>
    <w:rsid w:val="00F64CD7"/>
    <w:rsid w:val="00F768AF"/>
    <w:rsid w:val="00FD5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B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55C2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D80D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D80D11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203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203F8"/>
    <w:rPr>
      <w:rFonts w:ascii="Segoe UI" w:hAnsi="Segoe UI" w:cs="Segoe U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E96FC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96FC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96FC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96FC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96FC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55C2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D80D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D80D11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203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203F8"/>
    <w:rPr>
      <w:rFonts w:ascii="Segoe UI" w:hAnsi="Segoe UI" w:cs="Segoe U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E96FC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96FC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96FC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96FC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96FCB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2852</Words>
  <Characters>1627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12</cp:revision>
  <cp:lastPrinted>2015-08-03T13:10:00Z</cp:lastPrinted>
  <dcterms:created xsi:type="dcterms:W3CDTF">2015-07-29T19:05:00Z</dcterms:created>
  <dcterms:modified xsi:type="dcterms:W3CDTF">2015-08-03T13:11:00Z</dcterms:modified>
</cp:coreProperties>
</file>