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FC9" w:rsidRDefault="001E0E21" w:rsidP="001E0E21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>
        <w:rPr>
          <w:b/>
          <w:sz w:val="28"/>
          <w:szCs w:val="28"/>
          <w:lang w:val="uk-UA"/>
        </w:rPr>
        <w:t>ПРОФІЛЬ ПОСАДИ</w:t>
      </w:r>
      <w:r>
        <w:rPr>
          <w:b/>
          <w:sz w:val="28"/>
          <w:szCs w:val="28"/>
          <w:lang w:val="uk-UA"/>
        </w:rPr>
        <w:br/>
        <w:t>«</w:t>
      </w:r>
      <w:r w:rsidR="00524FC9" w:rsidRPr="00524FC9">
        <w:rPr>
          <w:b/>
          <w:sz w:val="28"/>
          <w:szCs w:val="28"/>
          <w:lang w:val="uk-UA"/>
        </w:rPr>
        <w:t xml:space="preserve">Керівник відділу документально-організаційного </w:t>
      </w:r>
    </w:p>
    <w:p w:rsidR="001E0E21" w:rsidRDefault="00524FC9" w:rsidP="001E0E21">
      <w:pPr>
        <w:jc w:val="center"/>
        <w:rPr>
          <w:b/>
          <w:sz w:val="28"/>
          <w:szCs w:val="28"/>
          <w:lang w:val="uk-UA"/>
        </w:rPr>
      </w:pPr>
      <w:r w:rsidRPr="00524FC9">
        <w:rPr>
          <w:b/>
          <w:sz w:val="28"/>
          <w:szCs w:val="28"/>
          <w:lang w:val="uk-UA"/>
        </w:rPr>
        <w:t>забезпечення роботи підрозділів детективів</w:t>
      </w:r>
      <w:r w:rsidR="00A5305D">
        <w:rPr>
          <w:b/>
          <w:sz w:val="28"/>
          <w:szCs w:val="28"/>
          <w:lang w:val="uk-UA"/>
        </w:rPr>
        <w:t xml:space="preserve"> Підрозділу детективів організаційно-аналітичного забезпечення та стратегічного розвитку</w:t>
      </w:r>
    </w:p>
    <w:p w:rsidR="001E0E21" w:rsidRDefault="001E0E21" w:rsidP="001E0E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Національного антикорупційного бюро України</w:t>
      </w:r>
      <w:r w:rsidR="00A5305D">
        <w:rPr>
          <w:b/>
          <w:sz w:val="28"/>
          <w:szCs w:val="28"/>
          <w:lang w:val="uk-UA"/>
        </w:rPr>
        <w:t>»</w:t>
      </w:r>
    </w:p>
    <w:p w:rsidR="001E0E21" w:rsidRDefault="001E0E21" w:rsidP="001E0E2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</w:t>
      </w:r>
      <w:r>
        <w:rPr>
          <w:b/>
          <w:i/>
          <w:sz w:val="28"/>
          <w:szCs w:val="28"/>
          <w:lang w:val="uk-UA"/>
        </w:rPr>
        <w:t>з наданням робочого місця у м. Києві</w:t>
      </w:r>
      <w:r>
        <w:rPr>
          <w:b/>
          <w:sz w:val="28"/>
          <w:szCs w:val="28"/>
          <w:lang w:val="uk-UA"/>
        </w:rPr>
        <w:t>)</w:t>
      </w:r>
    </w:p>
    <w:p w:rsidR="001E0E21" w:rsidRDefault="001E0E21" w:rsidP="001E0E21">
      <w:pPr>
        <w:jc w:val="center"/>
        <w:rPr>
          <w:b/>
          <w:sz w:val="28"/>
          <w:szCs w:val="28"/>
          <w:lang w:val="uk-UA"/>
        </w:rPr>
      </w:pPr>
    </w:p>
    <w:tbl>
      <w:tblPr>
        <w:tblW w:w="4879" w:type="pct"/>
        <w:tblLayout w:type="fixed"/>
        <w:tblLook w:val="04A0" w:firstRow="1" w:lastRow="0" w:firstColumn="1" w:lastColumn="0" w:noHBand="0" w:noVBand="1"/>
      </w:tblPr>
      <w:tblGrid>
        <w:gridCol w:w="4253"/>
        <w:gridCol w:w="4875"/>
      </w:tblGrid>
      <w:tr w:rsidR="001E0E21" w:rsidTr="00B14DB8">
        <w:tc>
          <w:tcPr>
            <w:tcW w:w="4253" w:type="dxa"/>
            <w:shd w:val="clear" w:color="auto" w:fill="auto"/>
          </w:tcPr>
          <w:p w:rsidR="001E0E21" w:rsidRDefault="001E0E21" w:rsidP="00B14DB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shd w:val="clear" w:color="auto" w:fill="auto"/>
          </w:tcPr>
          <w:p w:rsidR="001E0E21" w:rsidRDefault="001E0E21" w:rsidP="00B14DB8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1E0E21" w:rsidTr="00B14DB8">
        <w:tc>
          <w:tcPr>
            <w:tcW w:w="4253" w:type="dxa"/>
            <w:shd w:val="clear" w:color="auto" w:fill="auto"/>
          </w:tcPr>
          <w:p w:rsidR="001E0E21" w:rsidRPr="00C052EB" w:rsidRDefault="001E0E21" w:rsidP="00B14DB8">
            <w:pPr>
              <w:pStyle w:val="21"/>
              <w:widowControl w:val="0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875" w:type="dxa"/>
            <w:tcBorders>
              <w:bottom w:val="single" w:sz="4" w:space="0" w:color="000000"/>
            </w:tcBorders>
            <w:shd w:val="clear" w:color="auto" w:fill="auto"/>
          </w:tcPr>
          <w:p w:rsidR="001E0E21" w:rsidRPr="00C052EB" w:rsidRDefault="001E0E21" w:rsidP="00B14DB8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</w:p>
          <w:p w:rsidR="00C052EB" w:rsidRDefault="00C052EB" w:rsidP="00B14DB8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Директор Національного</w:t>
            </w:r>
          </w:p>
          <w:p w:rsidR="00C052EB" w:rsidRPr="00C052EB" w:rsidRDefault="00C052EB" w:rsidP="00B14DB8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</w:t>
            </w:r>
            <w:r w:rsidRPr="00C052EB">
              <w:rPr>
                <w:rFonts w:ascii="Times New Roman" w:hAnsi="Times New Roman"/>
                <w:lang w:val="uk-UA"/>
              </w:rPr>
              <w:t xml:space="preserve">нтикорупційного бюро </w:t>
            </w:r>
          </w:p>
          <w:p w:rsidR="001E0E21" w:rsidRPr="00C052EB" w:rsidRDefault="00C052EB" w:rsidP="00C052EB">
            <w:pPr>
              <w:pStyle w:val="21"/>
              <w:widowControl w:val="0"/>
              <w:ind w:left="-112"/>
              <w:rPr>
                <w:rFonts w:ascii="Times New Roman" w:hAnsi="Times New Roman"/>
                <w:lang w:val="uk-UA"/>
              </w:rPr>
            </w:pPr>
            <w:r w:rsidRPr="00C052EB">
              <w:rPr>
                <w:rFonts w:ascii="Times New Roman" w:hAnsi="Times New Roman"/>
                <w:lang w:val="uk-UA"/>
              </w:rPr>
              <w:t>України</w:t>
            </w:r>
            <w:r w:rsidR="001E0E21" w:rsidRPr="00C052EB">
              <w:rPr>
                <w:rFonts w:ascii="Times New Roman" w:hAnsi="Times New Roman"/>
                <w:lang w:val="uk-UA"/>
              </w:rPr>
              <w:t xml:space="preserve">       </w:t>
            </w:r>
            <w:r>
              <w:rPr>
                <w:rFonts w:ascii="Times New Roman" w:hAnsi="Times New Roman"/>
                <w:lang w:val="uk-UA"/>
              </w:rPr>
              <w:t xml:space="preserve">                            </w:t>
            </w:r>
            <w:r w:rsidR="001E0E21" w:rsidRPr="00C052EB">
              <w:rPr>
                <w:rFonts w:ascii="Times New Roman" w:hAnsi="Times New Roman"/>
                <w:lang w:val="uk-UA"/>
              </w:rPr>
              <w:t xml:space="preserve"> </w:t>
            </w:r>
            <w:r w:rsidRPr="004A0177">
              <w:rPr>
                <w:rFonts w:ascii="Times New Roman" w:hAnsi="Times New Roman"/>
                <w:b/>
                <w:lang w:val="uk-UA"/>
              </w:rPr>
              <w:t>Семен КРИВОНОС</w:t>
            </w:r>
            <w:r w:rsidR="001E0E21" w:rsidRPr="00C052EB">
              <w:rPr>
                <w:rFonts w:ascii="Times New Roman" w:hAnsi="Times New Roman"/>
                <w:lang w:val="uk-UA"/>
              </w:rPr>
              <w:t xml:space="preserve"> </w:t>
            </w:r>
          </w:p>
        </w:tc>
      </w:tr>
      <w:tr w:rsidR="001E0E21" w:rsidTr="00B14DB8">
        <w:tc>
          <w:tcPr>
            <w:tcW w:w="4253" w:type="dxa"/>
            <w:shd w:val="clear" w:color="auto" w:fill="auto"/>
          </w:tcPr>
          <w:p w:rsidR="001E0E21" w:rsidRDefault="001E0E21" w:rsidP="00B14DB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tcBorders>
              <w:top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pStyle w:val="21"/>
              <w:widowControl w:val="0"/>
              <w:ind w:left="-112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1E0E21" w:rsidTr="00B14DB8">
        <w:tc>
          <w:tcPr>
            <w:tcW w:w="4253" w:type="dxa"/>
            <w:shd w:val="clear" w:color="auto" w:fill="auto"/>
          </w:tcPr>
          <w:p w:rsidR="001E0E21" w:rsidRDefault="001E0E21" w:rsidP="00B14DB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shd w:val="clear" w:color="auto" w:fill="auto"/>
          </w:tcPr>
          <w:p w:rsidR="001E0E21" w:rsidRDefault="001E0E21" w:rsidP="00B14DB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1E0E21" w:rsidTr="00B14DB8">
        <w:tc>
          <w:tcPr>
            <w:tcW w:w="4253" w:type="dxa"/>
            <w:shd w:val="clear" w:color="auto" w:fill="auto"/>
          </w:tcPr>
          <w:p w:rsidR="001E0E21" w:rsidRDefault="001E0E21" w:rsidP="00B14DB8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75" w:type="dxa"/>
            <w:shd w:val="clear" w:color="auto" w:fill="auto"/>
          </w:tcPr>
          <w:p w:rsidR="001E0E21" w:rsidRDefault="001E0E21" w:rsidP="00C67593">
            <w:pPr>
              <w:pStyle w:val="21"/>
              <w:widowContro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« </w:t>
            </w:r>
            <w:r w:rsidR="00C67593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>18</w:t>
            </w:r>
            <w:r w:rsidRPr="00EA5F79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t xml:space="preserve"> 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0177">
              <w:rPr>
                <w:rFonts w:ascii="Times New Roman" w:hAnsi="Times New Roman"/>
                <w:sz w:val="24"/>
                <w:szCs w:val="24"/>
                <w:lang w:val="uk-UA"/>
              </w:rPr>
              <w:t>березня 2024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</w:tc>
      </w:tr>
    </w:tbl>
    <w:p w:rsidR="001E0E21" w:rsidRDefault="001E0E21" w:rsidP="001E0E21">
      <w:pPr>
        <w:jc w:val="center"/>
        <w:rPr>
          <w:b/>
          <w:sz w:val="16"/>
          <w:szCs w:val="16"/>
          <w:lang w:val="uk-UA"/>
        </w:rPr>
      </w:pPr>
    </w:p>
    <w:tbl>
      <w:tblPr>
        <w:tblW w:w="5077" w:type="pct"/>
        <w:tblInd w:w="-885" w:type="dxa"/>
        <w:tblLayout w:type="fixed"/>
        <w:tblLook w:val="01E0" w:firstRow="1" w:lastRow="1" w:firstColumn="1" w:lastColumn="1" w:noHBand="0" w:noVBand="0"/>
      </w:tblPr>
      <w:tblGrid>
        <w:gridCol w:w="880"/>
        <w:gridCol w:w="2558"/>
        <w:gridCol w:w="6044"/>
        <w:gridCol w:w="6"/>
      </w:tblGrid>
      <w:tr w:rsidR="001E0E21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E21" w:rsidRDefault="001E0E21" w:rsidP="00B14DB8">
            <w:pPr>
              <w:widowControl w:val="0"/>
              <w:ind w:left="9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І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E21" w:rsidRDefault="001E0E21" w:rsidP="00B14DB8">
            <w:pPr>
              <w:widowControl w:val="0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ХАРАКТЕРИСТИКА ПОСАДИ</w:t>
            </w:r>
          </w:p>
          <w:p w:rsidR="001E0E21" w:rsidRDefault="001E0E21" w:rsidP="00B14DB8">
            <w:pPr>
              <w:widowControl w:val="0"/>
              <w:jc w:val="center"/>
              <w:rPr>
                <w:b/>
                <w:bCs/>
                <w:lang w:val="uk-UA"/>
              </w:rPr>
            </w:pPr>
          </w:p>
        </w:tc>
      </w:tr>
      <w:tr w:rsidR="001E0E21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1.1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tabs>
                <w:tab w:val="left" w:pos="312"/>
              </w:tabs>
              <w:rPr>
                <w:lang w:val="uk-UA"/>
              </w:rPr>
            </w:pPr>
            <w:r>
              <w:rPr>
                <w:lang w:val="uk-UA"/>
              </w:rPr>
              <w:t>Національне антикорупційне бюро України                                  (далі – Національне бюро)</w:t>
            </w:r>
          </w:p>
        </w:tc>
      </w:tr>
      <w:tr w:rsidR="001E0E21" w:rsidRPr="00D20EAE" w:rsidTr="003A067A">
        <w:trPr>
          <w:gridAfter w:val="1"/>
          <w:wAfter w:w="6" w:type="dxa"/>
          <w:trHeight w:val="512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1.2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A5305D" w:rsidP="00A5305D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A5305D">
              <w:rPr>
                <w:lang w:val="uk-UA"/>
              </w:rPr>
              <w:t xml:space="preserve">ідділ документально-організаційного забезпечення роботи підрозділів детективів </w:t>
            </w:r>
            <w:r w:rsidR="001E0E21" w:rsidRPr="00286016">
              <w:rPr>
                <w:lang w:val="uk-UA"/>
              </w:rPr>
              <w:t>Підрозділ</w:t>
            </w:r>
            <w:r>
              <w:rPr>
                <w:lang w:val="uk-UA"/>
              </w:rPr>
              <w:t>у</w:t>
            </w:r>
            <w:r w:rsidR="001E0E21" w:rsidRPr="00286016">
              <w:rPr>
                <w:lang w:val="uk-UA"/>
              </w:rPr>
              <w:t xml:space="preserve"> детективів організаційно-аналітичного забезпечення та стратегічного розвитку</w:t>
            </w:r>
          </w:p>
        </w:tc>
      </w:tr>
      <w:tr w:rsidR="001E0E21" w:rsidTr="003A067A">
        <w:trPr>
          <w:gridAfter w:val="1"/>
          <w:wAfter w:w="6" w:type="dxa"/>
          <w:trHeight w:val="309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Найменування посади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A5305D" w:rsidP="00A5305D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Керівник відділу</w:t>
            </w:r>
          </w:p>
        </w:tc>
      </w:tr>
      <w:tr w:rsidR="001E0E21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caps/>
                <w:lang w:val="uk-UA"/>
              </w:rPr>
            </w:pPr>
            <w:r>
              <w:rPr>
                <w:lang w:val="uk-UA"/>
              </w:rPr>
              <w:t xml:space="preserve">Категорія посади 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Особа начальницького складу Національного бюро</w:t>
            </w:r>
          </w:p>
        </w:tc>
      </w:tr>
      <w:tr w:rsidR="001E0E21" w:rsidRPr="00EA5F79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caps/>
                <w:lang w:val="uk-UA"/>
              </w:rPr>
            </w:pPr>
            <w:r>
              <w:rPr>
                <w:lang w:val="uk-UA"/>
              </w:rPr>
              <w:t>Мета посади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C052EB" w:rsidP="003E739B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C052EB">
              <w:rPr>
                <w:lang w:val="uk-UA"/>
              </w:rPr>
              <w:t>абезпеч</w:t>
            </w:r>
            <w:r>
              <w:rPr>
                <w:lang w:val="uk-UA"/>
              </w:rPr>
              <w:t>ення</w:t>
            </w:r>
            <w:r w:rsidRPr="00C052EB">
              <w:rPr>
                <w:lang w:val="uk-UA"/>
              </w:rPr>
              <w:t xml:space="preserve"> сукупн</w:t>
            </w:r>
            <w:r>
              <w:rPr>
                <w:lang w:val="uk-UA"/>
              </w:rPr>
              <w:t>о</w:t>
            </w:r>
            <w:r w:rsidRPr="00C052EB">
              <w:rPr>
                <w:lang w:val="uk-UA"/>
              </w:rPr>
              <w:t>ст</w:t>
            </w:r>
            <w:r>
              <w:rPr>
                <w:lang w:val="uk-UA"/>
              </w:rPr>
              <w:t>і</w:t>
            </w:r>
            <w:r w:rsidRPr="00C052EB">
              <w:rPr>
                <w:lang w:val="uk-UA"/>
              </w:rPr>
              <w:t xml:space="preserve"> робочих процесів щодо організації</w:t>
            </w:r>
            <w:r>
              <w:rPr>
                <w:lang w:val="uk-UA"/>
              </w:rPr>
              <w:t xml:space="preserve"> документообігу у підрозділах детективів</w:t>
            </w:r>
          </w:p>
        </w:tc>
      </w:tr>
      <w:tr w:rsidR="001E0E21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jc w:val="center"/>
              <w:rPr>
                <w:lang w:val="uk-UA"/>
              </w:rPr>
            </w:pPr>
            <w:r>
              <w:rPr>
                <w:lang w:val="uk-UA"/>
              </w:rPr>
              <w:t>1.6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7572" w:rsidRPr="00737572" w:rsidRDefault="00737572" w:rsidP="00A07254">
            <w:pPr>
              <w:pStyle w:val="a7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 w:rsidRPr="00737572">
              <w:rPr>
                <w:lang w:val="uk-UA"/>
              </w:rPr>
              <w:t xml:space="preserve">здійснення організації роботи відділу та керівництво підлеглими працівниками, у </w:t>
            </w:r>
            <w:proofErr w:type="spellStart"/>
            <w:r w:rsidRPr="00737572">
              <w:rPr>
                <w:lang w:val="uk-UA"/>
              </w:rPr>
              <w:t>т.ч</w:t>
            </w:r>
            <w:proofErr w:type="spellEnd"/>
            <w:r w:rsidRPr="00737572">
              <w:rPr>
                <w:lang w:val="uk-UA"/>
              </w:rPr>
              <w:t>. контроль за станом</w:t>
            </w:r>
            <w:r>
              <w:rPr>
                <w:lang w:val="uk-UA"/>
              </w:rPr>
              <w:t>, своєчасністю та якістю</w:t>
            </w:r>
            <w:r w:rsidRPr="00737572">
              <w:rPr>
                <w:lang w:val="uk-UA"/>
              </w:rPr>
              <w:t xml:space="preserve"> виконання завдань та обов’язків підлеглими працівниками, дотримання</w:t>
            </w:r>
            <w:r>
              <w:rPr>
                <w:lang w:val="uk-UA"/>
              </w:rPr>
              <w:t>м</w:t>
            </w:r>
            <w:r w:rsidRPr="00737572">
              <w:rPr>
                <w:lang w:val="uk-UA"/>
              </w:rPr>
              <w:t xml:space="preserve"> законності, </w:t>
            </w:r>
            <w:r>
              <w:rPr>
                <w:lang w:val="uk-UA"/>
              </w:rPr>
              <w:t>а</w:t>
            </w:r>
            <w:r w:rsidRPr="00737572">
              <w:rPr>
                <w:lang w:val="uk-UA"/>
              </w:rPr>
              <w:t xml:space="preserve"> також контроль за дотриманням підлеглими працівниками виконавської та трудової дисципліни;</w:t>
            </w:r>
          </w:p>
          <w:p w:rsidR="006035E0" w:rsidRDefault="006035E0" w:rsidP="00737572">
            <w:pPr>
              <w:pStyle w:val="a7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</w:t>
            </w:r>
            <w:r w:rsidRPr="006035E0">
              <w:rPr>
                <w:lang w:val="uk-UA"/>
              </w:rPr>
              <w:t>прийом</w:t>
            </w:r>
            <w:r>
              <w:rPr>
                <w:lang w:val="uk-UA"/>
              </w:rPr>
              <w:t>у</w:t>
            </w:r>
            <w:r w:rsidR="00BF3116">
              <w:rPr>
                <w:lang w:val="uk-UA"/>
              </w:rPr>
              <w:t xml:space="preserve">, </w:t>
            </w:r>
            <w:r w:rsidRPr="006035E0">
              <w:rPr>
                <w:lang w:val="uk-UA"/>
              </w:rPr>
              <w:t>реєстраці</w:t>
            </w:r>
            <w:r>
              <w:rPr>
                <w:lang w:val="uk-UA"/>
              </w:rPr>
              <w:t>ї</w:t>
            </w:r>
            <w:r w:rsidR="00BF3116">
              <w:rPr>
                <w:lang w:val="uk-UA"/>
              </w:rPr>
              <w:t>, розподілу та видачі</w:t>
            </w:r>
            <w:r w:rsidR="00937A04">
              <w:rPr>
                <w:lang w:val="uk-UA"/>
              </w:rPr>
              <w:t xml:space="preserve"> вхідної кореспонденції</w:t>
            </w:r>
            <w:r w:rsidR="006A14D7">
              <w:rPr>
                <w:lang w:val="uk-UA"/>
              </w:rPr>
              <w:t xml:space="preserve">, адресованої працівникам </w:t>
            </w:r>
            <w:r w:rsidR="00937A04">
              <w:rPr>
                <w:lang w:val="uk-UA"/>
              </w:rPr>
              <w:t xml:space="preserve">головних </w:t>
            </w:r>
            <w:r>
              <w:rPr>
                <w:lang w:val="uk-UA"/>
              </w:rPr>
              <w:t>підрозділ</w:t>
            </w:r>
            <w:r w:rsidR="00071791">
              <w:rPr>
                <w:lang w:val="uk-UA"/>
              </w:rPr>
              <w:t>ів</w:t>
            </w:r>
            <w:r>
              <w:rPr>
                <w:lang w:val="uk-UA"/>
              </w:rPr>
              <w:t xml:space="preserve"> детективів</w:t>
            </w:r>
            <w:r w:rsidR="00737572">
              <w:rPr>
                <w:lang w:val="uk-UA"/>
              </w:rPr>
              <w:t xml:space="preserve"> та </w:t>
            </w:r>
            <w:r w:rsidR="00737572" w:rsidRPr="00737572">
              <w:rPr>
                <w:lang w:val="uk-UA"/>
              </w:rPr>
              <w:t>Підрозділу детективів організаційно-аналітичного забезпечення та стратегічного розвитку</w:t>
            </w:r>
            <w:r w:rsidRPr="006035E0">
              <w:rPr>
                <w:lang w:val="uk-UA"/>
              </w:rPr>
              <w:t>;</w:t>
            </w:r>
          </w:p>
          <w:p w:rsidR="00071791" w:rsidRPr="006035E0" w:rsidRDefault="00071791" w:rsidP="00071791">
            <w:pPr>
              <w:pStyle w:val="a7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організація</w:t>
            </w:r>
            <w:r w:rsidRPr="00071791">
              <w:rPr>
                <w:lang w:val="uk-UA"/>
              </w:rPr>
              <w:t xml:space="preserve"> своєчасн</w:t>
            </w:r>
            <w:r>
              <w:rPr>
                <w:lang w:val="uk-UA"/>
              </w:rPr>
              <w:t>ого</w:t>
            </w:r>
            <w:r w:rsidRPr="00071791">
              <w:rPr>
                <w:lang w:val="uk-UA"/>
              </w:rPr>
              <w:t xml:space="preserve"> розгляд</w:t>
            </w:r>
            <w:r>
              <w:rPr>
                <w:lang w:val="uk-UA"/>
              </w:rPr>
              <w:t>у</w:t>
            </w:r>
            <w:r w:rsidRPr="00071791">
              <w:rPr>
                <w:lang w:val="uk-UA"/>
              </w:rPr>
              <w:t xml:space="preserve"> документів</w:t>
            </w:r>
            <w:r>
              <w:rPr>
                <w:lang w:val="uk-UA"/>
              </w:rPr>
              <w:t xml:space="preserve">, </w:t>
            </w:r>
            <w:r w:rsidR="0092348F">
              <w:rPr>
                <w:lang w:val="uk-UA"/>
              </w:rPr>
              <w:t xml:space="preserve">опрацювання та </w:t>
            </w:r>
            <w:r>
              <w:rPr>
                <w:lang w:val="uk-UA"/>
              </w:rPr>
              <w:t>підготовка резолюцій до вхідн</w:t>
            </w:r>
            <w:r w:rsidR="00BF3116">
              <w:rPr>
                <w:lang w:val="uk-UA"/>
              </w:rPr>
              <w:t>ої</w:t>
            </w:r>
            <w:r>
              <w:rPr>
                <w:lang w:val="uk-UA"/>
              </w:rPr>
              <w:t xml:space="preserve"> та внутрішн</w:t>
            </w:r>
            <w:r w:rsidR="00BF3116">
              <w:rPr>
                <w:lang w:val="uk-UA"/>
              </w:rPr>
              <w:t>ьої</w:t>
            </w:r>
            <w:r>
              <w:rPr>
                <w:lang w:val="uk-UA"/>
              </w:rPr>
              <w:t xml:space="preserve"> </w:t>
            </w:r>
            <w:r w:rsidR="00BF3116">
              <w:rPr>
                <w:lang w:val="uk-UA"/>
              </w:rPr>
              <w:t>кореспонденції</w:t>
            </w:r>
            <w:r>
              <w:rPr>
                <w:lang w:val="uk-UA"/>
              </w:rPr>
              <w:t>;</w:t>
            </w:r>
          </w:p>
          <w:p w:rsidR="00286016" w:rsidRPr="007F1FBF" w:rsidRDefault="00737572" w:rsidP="007D4EF0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реєстрація</w:t>
            </w:r>
            <w:r w:rsidR="006035E0" w:rsidRPr="007F1FBF">
              <w:rPr>
                <w:lang w:val="uk-UA"/>
              </w:rPr>
              <w:t xml:space="preserve"> заяв і повідомлень</w:t>
            </w:r>
            <w:r w:rsidR="005D2F0B">
              <w:rPr>
                <w:lang w:val="uk-UA"/>
              </w:rPr>
              <w:t xml:space="preserve"> про кримінальні правопорушення</w:t>
            </w:r>
            <w:r w:rsidR="007F1FBF">
              <w:rPr>
                <w:lang w:val="uk-UA"/>
              </w:rPr>
              <w:t>;</w:t>
            </w:r>
          </w:p>
          <w:p w:rsidR="00286016" w:rsidRDefault="007F1FBF" w:rsidP="00B14DB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 w:rsidRPr="007F1FBF">
              <w:rPr>
                <w:lang w:val="uk-UA"/>
              </w:rPr>
              <w:t>організація реєстрації вихідної кореспонденції у досудових розслідуваннях та з питань службової діяльності</w:t>
            </w:r>
            <w:r w:rsidR="005C7E8E">
              <w:rPr>
                <w:lang w:val="uk-UA"/>
              </w:rPr>
              <w:t>;</w:t>
            </w:r>
          </w:p>
          <w:p w:rsidR="00286016" w:rsidRDefault="007F1FBF" w:rsidP="00B14DB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 w:rsidRPr="007F1FBF">
              <w:rPr>
                <w:lang w:val="uk-UA"/>
              </w:rPr>
              <w:t xml:space="preserve">аналіз інформації щодо стану </w:t>
            </w:r>
            <w:r w:rsidR="006A14D7">
              <w:rPr>
                <w:lang w:val="uk-UA"/>
              </w:rPr>
              <w:t xml:space="preserve">розгляду </w:t>
            </w:r>
            <w:r w:rsidR="00BF3116">
              <w:rPr>
                <w:lang w:val="uk-UA"/>
              </w:rPr>
              <w:t>службової</w:t>
            </w:r>
            <w:r w:rsidR="0092348F">
              <w:rPr>
                <w:lang w:val="uk-UA"/>
              </w:rPr>
              <w:t xml:space="preserve"> кореспонденції</w:t>
            </w:r>
            <w:r w:rsidR="006A14D7">
              <w:rPr>
                <w:lang w:val="uk-UA"/>
              </w:rPr>
              <w:t xml:space="preserve">, </w:t>
            </w:r>
            <w:r w:rsidR="006A14D7" w:rsidRPr="006A14D7">
              <w:rPr>
                <w:lang w:val="uk-UA"/>
              </w:rPr>
              <w:t xml:space="preserve">співпраця </w:t>
            </w:r>
            <w:r w:rsidR="006A14D7">
              <w:rPr>
                <w:lang w:val="uk-UA"/>
              </w:rPr>
              <w:t>з виконавцями головних підрозділів детективів щодо своєчасного  виконання</w:t>
            </w:r>
            <w:r w:rsidR="0092348F">
              <w:rPr>
                <w:lang w:val="uk-UA"/>
              </w:rPr>
              <w:t xml:space="preserve"> контрольних документів</w:t>
            </w:r>
            <w:r>
              <w:rPr>
                <w:lang w:val="uk-UA"/>
              </w:rPr>
              <w:t>;</w:t>
            </w:r>
          </w:p>
          <w:p w:rsidR="00286016" w:rsidRDefault="007F1FBF" w:rsidP="00B14DB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 w:rsidRPr="007F1FBF">
              <w:rPr>
                <w:lang w:val="uk-UA"/>
              </w:rPr>
              <w:t>забезпечення ведення номенклатури справ головних підрозділів детективів</w:t>
            </w:r>
            <w:r w:rsidR="00737572">
              <w:rPr>
                <w:lang w:val="uk-UA"/>
              </w:rPr>
              <w:t xml:space="preserve"> та </w:t>
            </w:r>
            <w:r w:rsidR="00737572" w:rsidRPr="00737572">
              <w:rPr>
                <w:lang w:val="uk-UA"/>
              </w:rPr>
              <w:t xml:space="preserve">Підрозділу </w:t>
            </w:r>
            <w:r w:rsidR="00737572" w:rsidRPr="00737572">
              <w:rPr>
                <w:lang w:val="uk-UA"/>
              </w:rPr>
              <w:lastRenderedPageBreak/>
              <w:t>детективів організаційно-аналітичного забезпечення та стратегічного розвитку</w:t>
            </w:r>
            <w:r w:rsidR="006A1891">
              <w:rPr>
                <w:lang w:val="uk-UA"/>
              </w:rPr>
              <w:t>, прове</w:t>
            </w:r>
            <w:r w:rsidRPr="007F1FBF">
              <w:rPr>
                <w:lang w:val="uk-UA"/>
              </w:rPr>
              <w:t>дення експертизи цінності документів і справ, що підлягають знищенню;</w:t>
            </w:r>
          </w:p>
          <w:p w:rsidR="00DA6EB5" w:rsidRDefault="00DA6EB5" w:rsidP="004D360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 w:rsidRPr="00DA6EB5">
              <w:rPr>
                <w:lang w:val="uk-UA"/>
              </w:rPr>
              <w:t>ведення обліку</w:t>
            </w:r>
            <w:r>
              <w:rPr>
                <w:lang w:val="uk-UA"/>
              </w:rPr>
              <w:t xml:space="preserve"> </w:t>
            </w:r>
            <w:r w:rsidRPr="00DA6EB5">
              <w:rPr>
                <w:lang w:val="uk-UA"/>
              </w:rPr>
              <w:t>матеріальних носіїв секретної інформації</w:t>
            </w:r>
            <w:r w:rsidR="00920880">
              <w:rPr>
                <w:lang w:val="uk-UA"/>
              </w:rPr>
              <w:t xml:space="preserve"> та їх видача</w:t>
            </w:r>
            <w:r>
              <w:rPr>
                <w:lang w:val="uk-UA"/>
              </w:rPr>
              <w:t>;</w:t>
            </w:r>
          </w:p>
          <w:p w:rsidR="00DA6EB5" w:rsidRPr="00DA6EB5" w:rsidRDefault="00937A04" w:rsidP="00DA6EB5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 w:rsidRPr="00937A04">
              <w:rPr>
                <w:lang w:val="uk-UA"/>
              </w:rPr>
              <w:t>організація роботи зі знищення матеріальних носіїв секретної інформації</w:t>
            </w:r>
            <w:r w:rsidR="00DA6EB5" w:rsidRPr="00DA6EB5">
              <w:rPr>
                <w:lang w:val="uk-UA"/>
              </w:rPr>
              <w:t>, розгляд секретн</w:t>
            </w:r>
            <w:r w:rsidR="00DA6EB5">
              <w:rPr>
                <w:lang w:val="uk-UA"/>
              </w:rPr>
              <w:t>их</w:t>
            </w:r>
            <w:r w:rsidR="00DA6EB5" w:rsidRPr="00DA6EB5">
              <w:rPr>
                <w:lang w:val="uk-UA"/>
              </w:rPr>
              <w:t xml:space="preserve"> документ</w:t>
            </w:r>
            <w:r w:rsidR="00DA6EB5">
              <w:rPr>
                <w:lang w:val="uk-UA"/>
              </w:rPr>
              <w:t>ів, складання Актів</w:t>
            </w:r>
            <w:r w:rsidR="00DA6EB5" w:rsidRPr="00DA6EB5">
              <w:rPr>
                <w:lang w:val="uk-UA"/>
              </w:rPr>
              <w:t xml:space="preserve"> знищення секретних документів;</w:t>
            </w:r>
          </w:p>
          <w:p w:rsidR="00DA6EB5" w:rsidRDefault="00BF3116" w:rsidP="00B14DB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>
              <w:rPr>
                <w:lang w:val="uk-UA"/>
              </w:rPr>
              <w:t>робота</w:t>
            </w:r>
            <w:r w:rsidR="00DA6EB5" w:rsidRPr="00DA6EB5">
              <w:rPr>
                <w:lang w:val="uk-UA"/>
              </w:rPr>
              <w:t xml:space="preserve"> зі службовою інформацією, </w:t>
            </w:r>
            <w:r>
              <w:rPr>
                <w:lang w:val="uk-UA"/>
              </w:rPr>
              <w:t>участь у</w:t>
            </w:r>
            <w:r w:rsidR="00DA6EB5" w:rsidRPr="00DA6EB5">
              <w:rPr>
                <w:lang w:val="uk-UA"/>
              </w:rPr>
              <w:t xml:space="preserve"> проведенн</w:t>
            </w:r>
            <w:r>
              <w:rPr>
                <w:lang w:val="uk-UA"/>
              </w:rPr>
              <w:t>і</w:t>
            </w:r>
            <w:r w:rsidR="00DA6EB5" w:rsidRPr="00DA6EB5">
              <w:rPr>
                <w:lang w:val="uk-UA"/>
              </w:rPr>
              <w:t xml:space="preserve"> експертизи цінності документів у Національному антикорупційному бюро України</w:t>
            </w:r>
            <w:r w:rsidR="00920880">
              <w:rPr>
                <w:lang w:val="uk-UA"/>
              </w:rPr>
              <w:t>;</w:t>
            </w:r>
          </w:p>
          <w:p w:rsidR="006A14D7" w:rsidRDefault="006A14D7" w:rsidP="006A14D7">
            <w:pPr>
              <w:pStyle w:val="a7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розроблення</w:t>
            </w:r>
            <w:r w:rsidRPr="00DA6EB5">
              <w:rPr>
                <w:lang w:val="uk-UA"/>
              </w:rPr>
              <w:t xml:space="preserve"> проєкт</w:t>
            </w:r>
            <w:r>
              <w:rPr>
                <w:lang w:val="uk-UA"/>
              </w:rPr>
              <w:t>ів</w:t>
            </w:r>
            <w:r w:rsidRPr="00DA6EB5">
              <w:rPr>
                <w:lang w:val="uk-UA"/>
              </w:rPr>
              <w:t xml:space="preserve"> нормативно-правових актів, методичн</w:t>
            </w:r>
            <w:r>
              <w:rPr>
                <w:lang w:val="uk-UA"/>
              </w:rPr>
              <w:t>их</w:t>
            </w:r>
            <w:r w:rsidRPr="00DA6EB5">
              <w:rPr>
                <w:lang w:val="uk-UA"/>
              </w:rPr>
              <w:t xml:space="preserve"> рекомендаці</w:t>
            </w:r>
            <w:r>
              <w:rPr>
                <w:lang w:val="uk-UA"/>
              </w:rPr>
              <w:t>й</w:t>
            </w:r>
            <w:r w:rsidRPr="00DA6EB5">
              <w:rPr>
                <w:lang w:val="uk-UA"/>
              </w:rPr>
              <w:t xml:space="preserve"> щодо удосконалення документообігу, організації роботи у </w:t>
            </w:r>
            <w:r>
              <w:rPr>
                <w:lang w:val="uk-UA"/>
              </w:rPr>
              <w:t>головних підрозділах детективів</w:t>
            </w:r>
            <w:r w:rsidRPr="00DA6EB5">
              <w:rPr>
                <w:lang w:val="uk-UA"/>
              </w:rPr>
              <w:t>, в тому числі програмного та матеріально-техні</w:t>
            </w:r>
            <w:r>
              <w:rPr>
                <w:lang w:val="uk-UA"/>
              </w:rPr>
              <w:t>чного забезпечення;</w:t>
            </w:r>
          </w:p>
          <w:p w:rsidR="007B7E86" w:rsidRDefault="007B7E86" w:rsidP="007B7E86">
            <w:pPr>
              <w:pStyle w:val="a7"/>
              <w:numPr>
                <w:ilvl w:val="0"/>
                <w:numId w:val="3"/>
              </w:numPr>
              <w:rPr>
                <w:lang w:val="uk-UA"/>
              </w:rPr>
            </w:pPr>
            <w:r w:rsidRPr="007B7E86">
              <w:rPr>
                <w:lang w:val="uk-UA"/>
              </w:rPr>
              <w:t>забезпеч</w:t>
            </w:r>
            <w:r>
              <w:rPr>
                <w:lang w:val="uk-UA"/>
              </w:rPr>
              <w:t>ення</w:t>
            </w:r>
            <w:r w:rsidRPr="007B7E86">
              <w:rPr>
                <w:lang w:val="uk-UA"/>
              </w:rPr>
              <w:t xml:space="preserve"> ведення електронних </w:t>
            </w:r>
            <w:proofErr w:type="spellStart"/>
            <w:r w:rsidRPr="007B7E86">
              <w:rPr>
                <w:lang w:val="uk-UA"/>
              </w:rPr>
              <w:t>реєстраційно</w:t>
            </w:r>
            <w:proofErr w:type="spellEnd"/>
            <w:r w:rsidRPr="007B7E86">
              <w:rPr>
                <w:lang w:val="uk-UA"/>
              </w:rPr>
              <w:t>-довідкових баз даних;</w:t>
            </w:r>
          </w:p>
          <w:p w:rsidR="00737572" w:rsidRPr="007B7E86" w:rsidRDefault="00737572" w:rsidP="00737572">
            <w:pPr>
              <w:pStyle w:val="a7"/>
              <w:numPr>
                <w:ilvl w:val="0"/>
                <w:numId w:val="3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складання довідок та зведень з питань діяльності відділу, а також узагальнення інформації, що надається головними підрозділами детективів з питань їх діяльності;</w:t>
            </w:r>
          </w:p>
          <w:p w:rsidR="001E0E21" w:rsidRPr="00865C29" w:rsidRDefault="00DA6EB5" w:rsidP="00865C29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32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lang w:val="uk-UA"/>
              </w:rPr>
            </w:pPr>
            <w:r w:rsidRPr="00DA6EB5">
              <w:rPr>
                <w:lang w:val="uk-UA"/>
              </w:rPr>
              <w:t>участь у робочих інвентаризаційних комісіях із проведення інвентаризації у</w:t>
            </w:r>
            <w:r>
              <w:rPr>
                <w:lang w:val="uk-UA"/>
              </w:rPr>
              <w:t xml:space="preserve"> головних підрозділах детективів</w:t>
            </w:r>
            <w:r w:rsidR="006A14D7">
              <w:rPr>
                <w:lang w:val="uk-UA"/>
              </w:rPr>
              <w:t>.</w:t>
            </w:r>
          </w:p>
        </w:tc>
      </w:tr>
      <w:tr w:rsidR="001E0E21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E21" w:rsidRDefault="001E0E21" w:rsidP="00B14DB8">
            <w:pPr>
              <w:widowControl w:val="0"/>
              <w:ind w:left="9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E21" w:rsidRDefault="001E0E21" w:rsidP="00B14DB8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КВАЛІФІКАЦІЙНІ ВИМОГИ</w:t>
            </w:r>
          </w:p>
        </w:tc>
      </w:tr>
      <w:tr w:rsidR="001E0E21" w:rsidTr="003A067A"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numPr>
                <w:ilvl w:val="0"/>
                <w:numId w:val="2"/>
              </w:numPr>
              <w:ind w:left="9" w:firstLine="0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Загальні вимоги</w:t>
            </w:r>
          </w:p>
        </w:tc>
      </w:tr>
      <w:tr w:rsidR="001E0E21" w:rsidTr="003A067A">
        <w:trPr>
          <w:gridAfter w:val="1"/>
          <w:wAfter w:w="6" w:type="dxa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lang w:val="uk-UA"/>
              </w:rPr>
            </w:pPr>
            <w:r>
              <w:rPr>
                <w:lang w:val="uk-UA"/>
              </w:rPr>
              <w:t>2.1.1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Освіта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Вища юридична освіта</w:t>
            </w:r>
          </w:p>
        </w:tc>
      </w:tr>
      <w:tr w:rsidR="001E0E21" w:rsidTr="003A067A">
        <w:trPr>
          <w:gridAfter w:val="1"/>
          <w:wAfter w:w="6" w:type="dxa"/>
        </w:trPr>
        <w:tc>
          <w:tcPr>
            <w:tcW w:w="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lang w:val="uk-UA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Ступінь вищої освіти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Магістр (спеціаліст), бакалавр (дипломований з 2016 року)</w:t>
            </w:r>
          </w:p>
        </w:tc>
      </w:tr>
      <w:tr w:rsidR="001E0E21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caps/>
                <w:lang w:val="uk-UA"/>
              </w:rPr>
            </w:pPr>
            <w:r>
              <w:rPr>
                <w:lang w:val="uk-UA"/>
              </w:rPr>
              <w:t xml:space="preserve">Стаж роботи </w:t>
            </w:r>
            <w:r>
              <w:rPr>
                <w:lang w:val="uk-UA" w:eastAsia="uk-UA"/>
              </w:rPr>
              <w:t xml:space="preserve"> (тривалість у роках, у тому числі на посадах певної категорії)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760BE6">
            <w:pPr>
              <w:widowControl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Стаж роботи </w:t>
            </w:r>
            <w:r w:rsidR="006657ED">
              <w:rPr>
                <w:color w:val="000000"/>
                <w:shd w:val="clear" w:color="auto" w:fill="FFFFFF"/>
                <w:lang w:val="uk-UA"/>
              </w:rPr>
              <w:t>на керівних посадах</w:t>
            </w:r>
            <w:r w:rsidR="00760BE6">
              <w:rPr>
                <w:color w:val="000000"/>
                <w:shd w:val="clear" w:color="auto" w:fill="FFFFFF"/>
                <w:lang w:val="uk-UA"/>
              </w:rPr>
              <w:t xml:space="preserve">, пов’язаних із </w:t>
            </w:r>
            <w:r w:rsidR="006657ED">
              <w:rPr>
                <w:color w:val="000000"/>
                <w:shd w:val="clear" w:color="auto" w:fill="FFFFFF"/>
                <w:lang w:val="uk-UA"/>
              </w:rPr>
              <w:t>документальн</w:t>
            </w:r>
            <w:r w:rsidR="00760BE6">
              <w:rPr>
                <w:color w:val="000000"/>
                <w:shd w:val="clear" w:color="auto" w:fill="FFFFFF"/>
                <w:lang w:val="uk-UA"/>
              </w:rPr>
              <w:t>им</w:t>
            </w:r>
            <w:r w:rsidR="006657ED">
              <w:rPr>
                <w:color w:val="000000"/>
                <w:shd w:val="clear" w:color="auto" w:fill="FFFFFF"/>
                <w:lang w:val="uk-UA"/>
              </w:rPr>
              <w:t xml:space="preserve"> забезпечення</w:t>
            </w:r>
            <w:r w:rsidR="00760BE6">
              <w:rPr>
                <w:color w:val="000000"/>
                <w:shd w:val="clear" w:color="auto" w:fill="FFFFFF"/>
                <w:lang w:val="uk-UA"/>
              </w:rPr>
              <w:t>м</w:t>
            </w:r>
            <w:r w:rsidR="006657ED">
              <w:rPr>
                <w:color w:val="000000"/>
                <w:shd w:val="clear" w:color="auto" w:fill="FFFFFF"/>
                <w:lang w:val="uk-UA"/>
              </w:rPr>
              <w:t xml:space="preserve"> роботи правоохоронних органів</w:t>
            </w:r>
            <w:r w:rsidR="00B3045E">
              <w:rPr>
                <w:color w:val="000000"/>
                <w:shd w:val="clear" w:color="auto" w:fill="FFFFFF"/>
                <w:lang w:val="uk-UA"/>
              </w:rPr>
              <w:t xml:space="preserve"> в</w:t>
            </w:r>
            <w:r w:rsidR="00B3045E" w:rsidRPr="00ED50C4">
              <w:rPr>
                <w:color w:val="000000"/>
                <w:shd w:val="clear" w:color="auto" w:fill="FFFFFF"/>
                <w:lang w:val="uk-UA"/>
              </w:rPr>
              <w:t xml:space="preserve">ід </w:t>
            </w:r>
            <w:r w:rsidR="00760BE6">
              <w:rPr>
                <w:color w:val="000000"/>
                <w:shd w:val="clear" w:color="auto" w:fill="FFFFFF"/>
                <w:lang w:val="uk-UA"/>
              </w:rPr>
              <w:t>трьох років</w:t>
            </w:r>
          </w:p>
        </w:tc>
      </w:tr>
      <w:tr w:rsidR="001E0E21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Володіння державною мовою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Вільно</w:t>
            </w:r>
          </w:p>
        </w:tc>
      </w:tr>
      <w:tr w:rsidR="001E0E21" w:rsidRPr="003A067A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2.1.4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Володіння іноземними мовами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3A067A" w:rsidP="00B3045E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Володіння іноземною мовою (англійська, французька, німецька) рівня </w:t>
            </w:r>
            <w:proofErr w:type="spellStart"/>
            <w:r>
              <w:rPr>
                <w:color w:val="111111"/>
                <w:lang w:val="uk-UA"/>
              </w:rPr>
              <w:t>Upper-</w:t>
            </w:r>
            <w:r>
              <w:rPr>
                <w:lang w:val="uk-UA"/>
              </w:rPr>
              <w:t>Іntermediate</w:t>
            </w:r>
            <w:proofErr w:type="spellEnd"/>
            <w:r>
              <w:rPr>
                <w:lang w:val="uk-UA"/>
              </w:rPr>
              <w:t xml:space="preserve"> (</w:t>
            </w:r>
            <w:r>
              <w:rPr>
                <w:lang w:val="en-US"/>
              </w:rPr>
              <w:t>B</w:t>
            </w:r>
            <w:r w:rsidRPr="00C86206">
              <w:rPr>
                <w:lang w:val="uk-UA"/>
              </w:rPr>
              <w:t>2)</w:t>
            </w:r>
            <w:r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1E0E21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caps/>
                <w:lang w:val="en-US"/>
              </w:rPr>
            </w:pPr>
            <w:r>
              <w:rPr>
                <w:caps/>
                <w:lang w:val="uk-UA"/>
              </w:rPr>
              <w:t>2.1.</w:t>
            </w:r>
            <w:r>
              <w:rPr>
                <w:caps/>
                <w:lang w:val="en-US"/>
              </w:rPr>
              <w:t>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pStyle w:val="2"/>
              <w:widowControl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</w:pPr>
            <w:r>
              <w:rPr>
                <w:lang w:val="uk-UA"/>
              </w:rPr>
              <w:t>Безстрокове</w:t>
            </w:r>
          </w:p>
        </w:tc>
      </w:tr>
      <w:tr w:rsidR="001E0E21" w:rsidTr="003A067A">
        <w:tc>
          <w:tcPr>
            <w:tcW w:w="94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2. Спеціальні вимоги</w:t>
            </w:r>
          </w:p>
        </w:tc>
      </w:tr>
      <w:tr w:rsidR="001E0E21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E0E21" w:rsidRDefault="001E0E21" w:rsidP="00B14DB8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діяльність)</w:t>
            </w:r>
          </w:p>
        </w:tc>
      </w:tr>
      <w:tr w:rsidR="00B3045E" w:rsidRPr="00EA5F79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045E" w:rsidRDefault="00B3045E" w:rsidP="00B3045E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3045E" w:rsidRDefault="00B3045E" w:rsidP="00B3045E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Спеціальний досвід роботи (тривалість, сфера чи напрям роботи)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045E" w:rsidRPr="00603DB0" w:rsidRDefault="00B3045E" w:rsidP="003A067A">
            <w:pPr>
              <w:jc w:val="both"/>
              <w:rPr>
                <w:i/>
                <w:lang w:val="uk-UA"/>
              </w:rPr>
            </w:pPr>
            <w:r w:rsidRPr="0024516A">
              <w:rPr>
                <w:lang w:val="uk-UA"/>
              </w:rPr>
              <w:t xml:space="preserve">Досвід </w:t>
            </w:r>
            <w:r w:rsidR="003A067A">
              <w:rPr>
                <w:lang w:val="uk-UA"/>
              </w:rPr>
              <w:t xml:space="preserve">забезпечення </w:t>
            </w:r>
            <w:r w:rsidRPr="0024516A">
              <w:rPr>
                <w:lang w:val="uk-UA"/>
              </w:rPr>
              <w:t>документообігу</w:t>
            </w:r>
            <w:r>
              <w:rPr>
                <w:lang w:val="uk-UA"/>
              </w:rPr>
              <w:t xml:space="preserve"> в правоохоронних органах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2.2.4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right="-3"/>
              <w:rPr>
                <w:highlight w:val="yellow"/>
                <w:lang w:val="uk-UA"/>
              </w:rPr>
            </w:pPr>
            <w:r>
              <w:rPr>
                <w:lang w:val="uk-UA"/>
              </w:rPr>
              <w:t>Професійні знання (відповідно до посади                       з урахуванням вимог спеціальних законів)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оперативне прийняття і реалізація управлінських рішень;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аналіз і прогнозування наслідків рішень, що приймаються;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організація та планування роботи;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делегування повноважень підлеглим;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організація роботи з ефективн</w:t>
            </w:r>
            <w:r>
              <w:rPr>
                <w:lang w:val="uk-UA"/>
              </w:rPr>
              <w:t>ої</w:t>
            </w:r>
            <w:r w:rsidRPr="00C30352">
              <w:rPr>
                <w:lang w:val="uk-UA"/>
              </w:rPr>
              <w:t xml:space="preserve"> взаємодії з державними органами;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систематизація інформації та аналітичне мислення;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адаптація до змін та прийняття нових підходів (управління інноваціями) у вирішенні поставлених завдань;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організація командної роботи та ефективна </w:t>
            </w:r>
            <w:r w:rsidRPr="00C30352">
              <w:rPr>
                <w:lang w:val="uk-UA"/>
              </w:rPr>
              <w:t>співпраця</w:t>
            </w:r>
            <w:r>
              <w:rPr>
                <w:lang w:val="uk-UA"/>
              </w:rPr>
              <w:t xml:space="preserve"> з колегами</w:t>
            </w:r>
            <w:r w:rsidRPr="00C30352">
              <w:rPr>
                <w:lang w:val="uk-UA"/>
              </w:rPr>
              <w:t>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управління конфліктами та запобігання їх виникненню;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практичн</w:t>
            </w:r>
            <w:r>
              <w:rPr>
                <w:lang w:val="uk-UA"/>
              </w:rPr>
              <w:t>е</w:t>
            </w:r>
            <w:r w:rsidRPr="00C30352">
              <w:rPr>
                <w:lang w:val="uk-UA"/>
              </w:rPr>
              <w:t xml:space="preserve"> застосування нормативних правових актів;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робота із службовими документами;</w:t>
            </w:r>
          </w:p>
          <w:p w:rsidR="000514BF" w:rsidRPr="00C30352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володіння державною мовою;</w:t>
            </w:r>
          </w:p>
          <w:p w:rsidR="000514BF" w:rsidRPr="00731DF0" w:rsidRDefault="000514BF" w:rsidP="000514BF">
            <w:pPr>
              <w:numPr>
                <w:ilvl w:val="0"/>
                <w:numId w:val="7"/>
              </w:numPr>
              <w:suppressAutoHyphens w:val="0"/>
              <w:jc w:val="both"/>
              <w:rPr>
                <w:lang w:val="uk-UA"/>
              </w:rPr>
            </w:pPr>
            <w:r w:rsidRPr="00C30352">
              <w:rPr>
                <w:lang w:val="uk-UA"/>
              </w:rPr>
              <w:t>використання комп’ютерної техніки та програмного забезпечення</w:t>
            </w:r>
            <w:r>
              <w:rPr>
                <w:lang w:val="uk-UA"/>
              </w:rPr>
              <w:t>.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right="-3"/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6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організовувати та планувати роботу;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забезпечувати координацію командної роботи;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орієнтуватися на досягнення кінцевих результатів.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right="-3"/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з великими масивами інформації;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вміння працювати при </w:t>
            </w:r>
            <w:proofErr w:type="spellStart"/>
            <w:r>
              <w:rPr>
                <w:lang w:val="uk-UA"/>
              </w:rPr>
              <w:t>багатозадачності</w:t>
            </w:r>
            <w:proofErr w:type="spellEnd"/>
            <w:r>
              <w:rPr>
                <w:lang w:val="uk-UA"/>
              </w:rPr>
              <w:t>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встановлювати цілі, пріоритети та орієнтири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в команді та координувати роботу команди.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pStyle w:val="rvps12"/>
              <w:widowControl w:val="0"/>
              <w:tabs>
                <w:tab w:val="left" w:pos="254"/>
              </w:tabs>
              <w:spacing w:beforeAutospacing="0" w:afterAutospacing="0"/>
              <w:jc w:val="both"/>
            </w:pPr>
            <w:r>
              <w:t>Комунікація та взаємодія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розвинена комунікабельність;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уміння налагодити ефективну взаємодію з іншими структурними підрозділами Національного бюро;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уміння використовувати засоби зв’язку та комунікації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2.2.8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pStyle w:val="rvps12"/>
              <w:widowControl w:val="0"/>
              <w:tabs>
                <w:tab w:val="left" w:pos="254"/>
              </w:tabs>
              <w:spacing w:beforeAutospacing="0" w:afterAutospacing="0"/>
            </w:pPr>
            <w:r>
              <w:t>Якісне виконання поставлених завдань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орієнтація на результат та цілеспрямованість;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сміливість, чесність та відповідальність за доручену справу.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2.2.9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BF" w:rsidRDefault="000514BF" w:rsidP="000514BF">
            <w:pPr>
              <w:widowControl w:val="0"/>
              <w:rPr>
                <w:lang w:val="uk-UA" w:eastAsia="uk-UA"/>
              </w:rPr>
            </w:pPr>
            <w:r>
              <w:rPr>
                <w:lang w:val="uk-UA"/>
              </w:rPr>
              <w:t>Командна робота та взаємодія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BF" w:rsidRDefault="000514BF" w:rsidP="000514BF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розвинена здатність виконувати роботу в команді;</w:t>
            </w:r>
          </w:p>
          <w:p w:rsidR="000514BF" w:rsidRDefault="000514BF" w:rsidP="000514BF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надавати зворотній зв'язок;</w:t>
            </w:r>
          </w:p>
          <w:p w:rsidR="000514BF" w:rsidRDefault="000514BF" w:rsidP="000514BF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порядність у взаємовідносинах із колегами;</w:t>
            </w:r>
          </w:p>
          <w:p w:rsidR="000514BF" w:rsidRDefault="000514BF" w:rsidP="000514BF">
            <w:pPr>
              <w:widowControl w:val="0"/>
              <w:numPr>
                <w:ilvl w:val="0"/>
                <w:numId w:val="4"/>
              </w:numPr>
              <w:spacing w:line="254" w:lineRule="auto"/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запобігати та розв’язувати конфлікти.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Сприйняття змін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конструктивне сприйняття змін;</w:t>
            </w:r>
          </w:p>
          <w:p w:rsidR="000514BF" w:rsidRDefault="000514BF" w:rsidP="000514BF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відкритість до нових знань та готовність опановувати нові методи роботи;</w:t>
            </w:r>
          </w:p>
          <w:p w:rsidR="000514BF" w:rsidRDefault="000514BF" w:rsidP="000514BF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стійкість до стресу.</w:t>
            </w:r>
          </w:p>
        </w:tc>
      </w:tr>
      <w:tr w:rsidR="000514BF" w:rsidRPr="00D20EAE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Технічні вміння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використовувати комп'ютерну та офісну техніку;</w:t>
            </w:r>
          </w:p>
          <w:p w:rsidR="000514BF" w:rsidRDefault="000514BF" w:rsidP="000514BF">
            <w:pPr>
              <w:widowControl w:val="0"/>
              <w:numPr>
                <w:ilvl w:val="0"/>
                <w:numId w:val="5"/>
              </w:numPr>
              <w:ind w:left="322" w:hanging="284"/>
              <w:jc w:val="both"/>
              <w:rPr>
                <w:lang w:val="uk-UA"/>
              </w:rPr>
            </w:pPr>
            <w:r>
              <w:rPr>
                <w:lang w:val="uk-UA"/>
              </w:rPr>
              <w:t>вміння працювати із сучасним офісним програмним забезпеченням (</w:t>
            </w:r>
            <w:r>
              <w:rPr>
                <w:lang w:val="en-US"/>
              </w:rPr>
              <w:t>MS</w:t>
            </w:r>
            <w:r w:rsidRPr="00C86206">
              <w:rPr>
                <w:lang w:val="uk-UA"/>
              </w:rPr>
              <w:t xml:space="preserve"> </w:t>
            </w:r>
            <w:r>
              <w:rPr>
                <w:lang w:val="en-US"/>
              </w:rPr>
              <w:t>Word</w:t>
            </w:r>
            <w:r w:rsidRPr="00C86206">
              <w:rPr>
                <w:lang w:val="uk-UA"/>
              </w:rPr>
              <w:t xml:space="preserve">, </w:t>
            </w:r>
            <w:r>
              <w:rPr>
                <w:lang w:val="en-US"/>
              </w:rPr>
              <w:t>Excel</w:t>
            </w:r>
            <w:r w:rsidRPr="00C86206">
              <w:rPr>
                <w:lang w:val="uk-UA"/>
              </w:rPr>
              <w:t xml:space="preserve"> </w:t>
            </w:r>
            <w:r>
              <w:rPr>
                <w:lang w:val="uk-UA"/>
              </w:rPr>
              <w:t>тощо).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2.2.12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 xml:space="preserve">Особистісні </w:t>
            </w:r>
            <w:r>
              <w:rPr>
                <w:lang w:val="uk-UA"/>
              </w:rPr>
              <w:lastRenderedPageBreak/>
              <w:t>компетенції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розвинені аналітичні здібності;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інтелектуальна та емоційна зрілість;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самоорганізація та орієнтація на розвиток;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системність і самостійність в роботі;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уважність до деталей;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стійкість до стресів;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чесність та дисциплінованість;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позитивна репутація;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неупередженість та об’єктивність;</w:t>
            </w:r>
          </w:p>
          <w:p w:rsidR="000514BF" w:rsidRDefault="000514BF" w:rsidP="000514BF">
            <w:pPr>
              <w:widowControl w:val="0"/>
              <w:numPr>
                <w:ilvl w:val="0"/>
                <w:numId w:val="1"/>
              </w:numPr>
              <w:spacing w:line="254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високий рівень відповідальності за доручену справу.</w:t>
            </w:r>
          </w:p>
          <w:p w:rsidR="000514BF" w:rsidRDefault="000514BF" w:rsidP="000514BF">
            <w:pPr>
              <w:widowControl w:val="0"/>
              <w:spacing w:line="254" w:lineRule="auto"/>
              <w:ind w:left="360"/>
              <w:jc w:val="both"/>
              <w:rPr>
                <w:lang w:val="uk-UA"/>
              </w:rPr>
            </w:pPr>
          </w:p>
        </w:tc>
      </w:tr>
      <w:tr w:rsidR="000514BF" w:rsidTr="003A067A">
        <w:trPr>
          <w:gridAfter w:val="1"/>
          <w:wAfter w:w="6" w:type="dxa"/>
          <w:trHeight w:val="293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b/>
                <w:lang w:val="uk-UA"/>
              </w:rPr>
              <w:lastRenderedPageBreak/>
              <w:t>ІІІ</w:t>
            </w:r>
          </w:p>
        </w:tc>
        <w:tc>
          <w:tcPr>
            <w:tcW w:w="8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BF" w:rsidRDefault="000514BF" w:rsidP="000514BF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ІНШІ ВІДОМОСТІ</w:t>
            </w:r>
          </w:p>
          <w:p w:rsidR="000514BF" w:rsidRDefault="000514BF" w:rsidP="000514BF">
            <w:pPr>
              <w:widowControl w:val="0"/>
              <w:jc w:val="center"/>
              <w:rPr>
                <w:b/>
                <w:sz w:val="10"/>
                <w:szCs w:val="10"/>
                <w:lang w:val="uk-UA"/>
              </w:rPr>
            </w:pP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3.1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pStyle w:val="10"/>
              <w:widowControl w:val="0"/>
              <w:numPr>
                <w:ilvl w:val="0"/>
                <w:numId w:val="1"/>
              </w:numPr>
              <w:spacing w:after="0" w:line="254" w:lineRule="auto"/>
              <w:jc w:val="both"/>
            </w:pPr>
            <w:r w:rsidRPr="000514BF">
              <w:rPr>
                <w:rFonts w:ascii="Times New Roman" w:hAnsi="Times New Roman"/>
                <w:sz w:val="24"/>
                <w:szCs w:val="24"/>
                <w:lang w:eastAsia="uk-UA"/>
              </w:rPr>
              <w:t>тестування на знання законодавства 1-го</w:t>
            </w:r>
            <w:r w:rsidRPr="00C8620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рівня</w:t>
            </w:r>
            <w:r w:rsidR="00EC4B19">
              <w:rPr>
                <w:rFonts w:ascii="Times New Roman" w:hAnsi="Times New Roman"/>
              </w:rPr>
              <w:t xml:space="preserve"> </w:t>
            </w:r>
            <w:r w:rsidR="00EC4B19" w:rsidRPr="008F63CD">
              <w:t>(</w:t>
            </w:r>
            <w:hyperlink r:id="rId7" w:history="1">
              <w:r w:rsidR="00EC4B19" w:rsidRPr="008F63CD">
                <w:rPr>
                  <w:rStyle w:val="a5"/>
                </w:rPr>
                <w:t>https://nabu.gov.ua/perelik-pytan-do-kvalifikaciynogo-ispytu</w:t>
              </w:r>
            </w:hyperlink>
            <w:r w:rsidR="00EC4B19">
              <w:rPr>
                <w:rStyle w:val="a5"/>
              </w:rPr>
              <w:t>)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Перелік документів</w:t>
            </w:r>
          </w:p>
          <w:p w:rsidR="000514BF" w:rsidRDefault="000514BF" w:rsidP="000514BF">
            <w:pPr>
              <w:widowControl w:val="0"/>
              <w:rPr>
                <w:lang w:val="uk-UA"/>
              </w:rPr>
            </w:pP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14BF" w:rsidRDefault="000514BF" w:rsidP="000514BF">
            <w:pPr>
              <w:pStyle w:val="a6"/>
              <w:widowControl w:val="0"/>
              <w:shd w:val="clear" w:color="auto" w:fill="FFFFFF"/>
              <w:spacing w:beforeAutospacing="0" w:afterAutospacing="0"/>
              <w:jc w:val="both"/>
            </w:pPr>
            <w:r>
              <w:t xml:space="preserve">1) заяву, підписану електронним підписом, про участь </w:t>
            </w:r>
            <w:r>
              <w:br/>
              <w:t>у конкурсі встановленого зразка (</w:t>
            </w:r>
            <w:hyperlink r:id="rId8" w:history="1">
              <w:r>
                <w:rPr>
                  <w:rStyle w:val="a5"/>
                </w:rPr>
                <w:t>додаток 3</w:t>
              </w:r>
            </w:hyperlink>
            <w:r>
              <w:t>) або письмову заяву, якщо має на те підтверджені документами законні підстави або це визначено в умовах конкурсу;</w:t>
            </w:r>
          </w:p>
          <w:p w:rsidR="000514BF" w:rsidRDefault="000514BF" w:rsidP="000514BF">
            <w:pPr>
              <w:pStyle w:val="a6"/>
              <w:widowControl w:val="0"/>
              <w:shd w:val="clear" w:color="auto" w:fill="FFFFFF"/>
              <w:spacing w:beforeAutospacing="0" w:afterAutospacing="0"/>
              <w:jc w:val="both"/>
            </w:pPr>
            <w:r>
              <w:t>2) анкету кандидата на посаду до Національного антикорупційного бюро України (</w:t>
            </w:r>
            <w:hyperlink r:id="rId9" w:history="1">
              <w:r>
                <w:rPr>
                  <w:rStyle w:val="a5"/>
                </w:rPr>
                <w:t>додаток 4</w:t>
              </w:r>
            </w:hyperlink>
            <w:r>
              <w:t>) із заповненням всіх визначених у додатку полів анкети;</w:t>
            </w:r>
          </w:p>
          <w:p w:rsidR="000514BF" w:rsidRDefault="000514BF" w:rsidP="000514BF">
            <w:pPr>
              <w:pStyle w:val="a6"/>
              <w:widowControl w:val="0"/>
              <w:shd w:val="clear" w:color="auto" w:fill="FFFFFF"/>
              <w:spacing w:beforeAutospacing="0" w:afterAutospacing="0"/>
              <w:jc w:val="both"/>
            </w:pPr>
            <w:r>
              <w:t>3)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0514BF" w:rsidRDefault="000514BF" w:rsidP="000514BF">
            <w:pPr>
              <w:widowControl w:val="0"/>
              <w:spacing w:after="23"/>
              <w:ind w:left="11"/>
              <w:jc w:val="both"/>
              <w:rPr>
                <w:sz w:val="10"/>
                <w:szCs w:val="10"/>
              </w:rPr>
            </w:pPr>
            <w:r>
              <w:rPr>
                <w:lang w:val="uk-UA"/>
              </w:rPr>
              <w:t xml:space="preserve">4) роздруковану копію декларації особи, уповноваженої на виконання функцій держави або місцевого самоврядування, за минулий рік, подану у порядку, встановленому Законом України «Про запобігання корупції», як кандидата на посаду; </w:t>
            </w:r>
          </w:p>
          <w:p w:rsidR="000514BF" w:rsidRDefault="000514BF" w:rsidP="000514BF">
            <w:pPr>
              <w:pStyle w:val="a6"/>
              <w:widowControl w:val="0"/>
              <w:shd w:val="clear" w:color="auto" w:fill="FFFFFF"/>
              <w:spacing w:beforeAutospacing="0" w:afterAutospacing="0"/>
              <w:jc w:val="both"/>
            </w:pPr>
            <w:r>
              <w:t xml:space="preserve">5) особи, які подають документи на участь у конкурсі, подають заяву про відсутність заборгованості зі сплати аліментів на утримання дитини, сукупний розмір якої перевищує суму відповідних платежів за шість місяців з дня пред'явлення виконавчого документа до примусового виконання </w:t>
            </w:r>
            <w:r w:rsidRPr="00C86206">
              <w:rPr>
                <w:lang w:val="ru-RU"/>
              </w:rPr>
              <w:t>(</w:t>
            </w:r>
            <w:proofErr w:type="spellStart"/>
            <w:r w:rsidRPr="00C86206">
              <w:rPr>
                <w:lang w:val="ru-RU"/>
              </w:rPr>
              <w:fldChar w:fldCharType="begin"/>
            </w:r>
            <w:r w:rsidRPr="00C86206">
              <w:rPr>
                <w:lang w:val="ru-RU"/>
              </w:rPr>
              <w:instrText xml:space="preserve"> HYPERLINK "https://nabu.gov.ua/site/assets/files/28246/dodatok_5-1.docx" </w:instrText>
            </w:r>
            <w:r w:rsidRPr="00C86206">
              <w:rPr>
                <w:lang w:val="ru-RU"/>
              </w:rPr>
              <w:fldChar w:fldCharType="separate"/>
            </w:r>
            <w:r w:rsidRPr="00C86206">
              <w:rPr>
                <w:rStyle w:val="a5"/>
                <w:lang w:val="ru-RU"/>
              </w:rPr>
              <w:t>додаток</w:t>
            </w:r>
            <w:proofErr w:type="spellEnd"/>
            <w:r w:rsidRPr="00C86206">
              <w:rPr>
                <w:rStyle w:val="a5"/>
                <w:lang w:val="ru-RU"/>
              </w:rPr>
              <w:t xml:space="preserve"> 5</w:t>
            </w:r>
            <w:r w:rsidRPr="00C86206">
              <w:fldChar w:fldCharType="end"/>
            </w:r>
            <w:r w:rsidRPr="00C86206">
              <w:rPr>
                <w:lang w:val="ru-RU"/>
              </w:rPr>
              <w:t>)</w:t>
            </w:r>
            <w:r>
              <w:rPr>
                <w:lang w:val="ru-RU"/>
              </w:rPr>
              <w:t>.</w:t>
            </w:r>
          </w:p>
          <w:p w:rsidR="000514BF" w:rsidRDefault="000514BF" w:rsidP="000514BF">
            <w:pPr>
              <w:widowControl w:val="0"/>
              <w:spacing w:after="23"/>
              <w:ind w:left="11" w:firstLine="589"/>
              <w:jc w:val="both"/>
              <w:rPr>
                <w:sz w:val="10"/>
                <w:szCs w:val="10"/>
              </w:rPr>
            </w:pPr>
          </w:p>
          <w:p w:rsidR="000514BF" w:rsidRDefault="000514BF" w:rsidP="000514BF">
            <w:pPr>
              <w:widowControl w:val="0"/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Надіслана особою, яка бажає взяти участь </w:t>
            </w:r>
            <w:r>
              <w:rPr>
                <w:lang w:val="uk-UA"/>
              </w:rPr>
              <w:br/>
              <w:t xml:space="preserve">у конкурсі, лише заява або резюме не реєструється як вхідний документ та повертається на </w:t>
            </w:r>
            <w:proofErr w:type="spellStart"/>
            <w:r>
              <w:rPr>
                <w:lang w:val="uk-UA"/>
              </w:rPr>
              <w:t>зворотню</w:t>
            </w:r>
            <w:proofErr w:type="spellEnd"/>
            <w:r>
              <w:rPr>
                <w:lang w:val="uk-UA"/>
              </w:rPr>
              <w:t xml:space="preserve"> адресу запитувача із зазначенням відповідних коментарів.</w:t>
            </w:r>
          </w:p>
          <w:p w:rsidR="000514BF" w:rsidRDefault="000514BF" w:rsidP="000514BF">
            <w:pPr>
              <w:pStyle w:val="a6"/>
              <w:widowControl w:val="0"/>
              <w:shd w:val="clear" w:color="auto" w:fill="FFFFFF"/>
              <w:spacing w:beforeAutospacing="0" w:afterAutospacing="0"/>
              <w:jc w:val="both"/>
              <w:rPr>
                <w:sz w:val="10"/>
                <w:szCs w:val="10"/>
                <w:lang w:val="ru-RU"/>
              </w:rPr>
            </w:pPr>
          </w:p>
          <w:p w:rsidR="000514BF" w:rsidRDefault="000514BF" w:rsidP="000514BF">
            <w:pPr>
              <w:widowControl w:val="0"/>
              <w:spacing w:after="23"/>
              <w:ind w:left="11" w:firstLine="589"/>
              <w:jc w:val="both"/>
              <w:rPr>
                <w:lang w:val="uk-UA"/>
              </w:rPr>
            </w:pPr>
            <w:r>
              <w:rPr>
                <w:lang w:val="uk-UA"/>
              </w:rPr>
              <w:t>Працівники Національного бюро, які бажають взяти участь у конкурсі, подають лише заяву про участь у конкурсі, яка готується та подається в електронному вигляді на ім'я голови Конкурсної комісії та підписується КЕП у СЕД "АСКОД";</w:t>
            </w:r>
          </w:p>
          <w:p w:rsidR="000514BF" w:rsidRDefault="000514BF" w:rsidP="000514BF">
            <w:pPr>
              <w:widowControl w:val="0"/>
              <w:ind w:firstLine="284"/>
              <w:jc w:val="both"/>
              <w:rPr>
                <w:sz w:val="10"/>
                <w:szCs w:val="10"/>
                <w:lang w:val="uk-UA"/>
              </w:rPr>
            </w:pPr>
          </w:p>
          <w:p w:rsidR="000514BF" w:rsidRDefault="000514BF" w:rsidP="000514BF">
            <w:pPr>
              <w:widowControl w:val="0"/>
              <w:tabs>
                <w:tab w:val="left" w:pos="273"/>
              </w:tabs>
              <w:spacing w:line="272" w:lineRule="exact"/>
              <w:ind w:firstLine="601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Зразки заяв розміщені на офіційному </w:t>
            </w:r>
            <w:proofErr w:type="spellStart"/>
            <w:r>
              <w:rPr>
                <w:lang w:val="uk-UA"/>
              </w:rPr>
              <w:t>вебсайті</w:t>
            </w:r>
            <w:proofErr w:type="spellEnd"/>
            <w:r>
              <w:rPr>
                <w:lang w:val="uk-UA"/>
              </w:rPr>
              <w:t xml:space="preserve"> Національного бюро </w:t>
            </w:r>
            <w:r w:rsidRPr="00C86206">
              <w:rPr>
                <w:lang w:val="uk-UA"/>
              </w:rPr>
              <w:t>(</w:t>
            </w:r>
            <w:hyperlink r:id="rId10" w:history="1">
              <w:r w:rsidRPr="00C86206">
                <w:rPr>
                  <w:rStyle w:val="a5"/>
                  <w:lang w:val="uk-UA"/>
                </w:rPr>
                <w:t>https://nabu.gov.ua/poryadok-provedennya-vidkrytogo-konkursu</w:t>
              </w:r>
            </w:hyperlink>
            <w:r>
              <w:rPr>
                <w:lang w:val="uk-UA"/>
              </w:rPr>
              <w:t xml:space="preserve">  (Порядок проведення відкритого конкурсу, розділ ІІІ).</w:t>
            </w:r>
          </w:p>
          <w:p w:rsidR="000514BF" w:rsidRDefault="000514BF" w:rsidP="000514BF">
            <w:pPr>
              <w:widowControl w:val="0"/>
              <w:ind w:firstLine="284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До участі у конкурсі на зайняття посад осіб </w:t>
            </w:r>
            <w:r>
              <w:rPr>
                <w:lang w:val="uk-UA"/>
              </w:rPr>
              <w:lastRenderedPageBreak/>
              <w:t>начальницького складу Національного бюро, згідно пункту 4.1. Порядку проведення конкурсу, не допускаються особи:</w:t>
            </w:r>
          </w:p>
          <w:p w:rsidR="000514BF" w:rsidRDefault="000514BF" w:rsidP="000514B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- щодо яких розповсюджуються обмеження, встановлені пунктами 3, 6, 7, 8 розділу І Положення про проходження служби рядовим і начальницьким складом органів внутрішніх справ, затвердженого постановою Кабінету Міністрів УРСР від 29 липня 1991 р. № 114 (зі змінами);</w:t>
            </w:r>
          </w:p>
          <w:p w:rsidR="000514BF" w:rsidRDefault="000514BF" w:rsidP="000514B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- які досягли граничного віку перебування на службі;</w:t>
            </w:r>
          </w:p>
          <w:p w:rsidR="000514BF" w:rsidRDefault="000514BF" w:rsidP="000514B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- які за станом здоров'я не придатні до проходження військової служби;</w:t>
            </w:r>
          </w:p>
          <w:p w:rsidR="000514BF" w:rsidRDefault="000514BF" w:rsidP="000514B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- які звільнені у відставку.</w:t>
            </w:r>
          </w:p>
          <w:p w:rsidR="000514BF" w:rsidRDefault="000514BF" w:rsidP="000514BF">
            <w:pPr>
              <w:widowControl w:val="0"/>
              <w:jc w:val="both"/>
              <w:rPr>
                <w:sz w:val="6"/>
                <w:szCs w:val="6"/>
                <w:lang w:val="uk-UA"/>
              </w:rPr>
            </w:pP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lastRenderedPageBreak/>
              <w:t>3.3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Термін подання документів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Протягом 10 календарних днів з дня оприлюднення повідомлення про проведення конкурсу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3.4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Адреса, за якою приймаються (на яку надсилаються) документи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14BF" w:rsidRDefault="000514BF" w:rsidP="000514B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Офіційна електронна адреса </w:t>
            </w:r>
          </w:p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Національного</w:t>
            </w:r>
            <w:r>
              <w:t xml:space="preserve"> бюро </w:t>
            </w:r>
            <w:r>
              <w:rPr>
                <w:color w:val="0000FF"/>
                <w:u w:val="single"/>
                <w:lang w:val="uk-UA"/>
              </w:rPr>
              <w:t>document@nabu.gov.ua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3.5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Контактні дані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>: </w:t>
            </w:r>
            <w:hyperlink r:id="rId11" w:history="1">
              <w:r w:rsidRPr="000C3BDB">
                <w:rPr>
                  <w:rStyle w:val="a5"/>
                  <w:lang w:val="en-US"/>
                </w:rPr>
                <w:t>commission</w:t>
              </w:r>
              <w:r w:rsidRPr="00C86206">
                <w:rPr>
                  <w:rStyle w:val="a5"/>
                  <w:lang w:val="uk-UA"/>
                </w:rPr>
                <w:t>1</w:t>
              </w:r>
              <w:r w:rsidRPr="000C3BDB">
                <w:rPr>
                  <w:rStyle w:val="a5"/>
                  <w:lang w:val="uk-UA"/>
                </w:rPr>
                <w:t>@nabu.gov.ua</w:t>
              </w:r>
            </w:hyperlink>
          </w:p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044-246-31-22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3.6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Умови оплати праці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firstLine="459"/>
              <w:jc w:val="both"/>
              <w:rPr>
                <w:sz w:val="10"/>
                <w:szCs w:val="10"/>
                <w:lang w:val="uk-UA"/>
              </w:rPr>
            </w:pPr>
            <w:r>
              <w:rPr>
                <w:lang w:val="uk-UA"/>
              </w:rPr>
              <w:t>Відповідно до положень статті 23 Закону України «Про Національне антикорупційне бюро України» та постанови Кабінету Міністрів України від 30 березня 2016 р. № 251 «Про встановлення розміру доплати за спеціальне звання осіб начальницького складу Національного антикорупційного бюро України». **</w:t>
            </w:r>
          </w:p>
        </w:tc>
      </w:tr>
      <w:tr w:rsidR="000514BF" w:rsidTr="003A067A">
        <w:trPr>
          <w:gridAfter w:val="1"/>
          <w:wAfter w:w="6" w:type="dxa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ind w:left="9"/>
              <w:jc w:val="center"/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3.7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6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BF" w:rsidRDefault="000514BF" w:rsidP="000514B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03035, м. Київ, вул. </w:t>
            </w:r>
            <w:r w:rsidR="00EC4B19">
              <w:rPr>
                <w:lang w:val="uk-UA"/>
              </w:rPr>
              <w:t>Дениса Монастирського</w:t>
            </w:r>
            <w:r>
              <w:rPr>
                <w:lang w:val="uk-UA"/>
              </w:rPr>
              <w:t xml:space="preserve">, 3 </w:t>
            </w:r>
          </w:p>
          <w:p w:rsidR="000514BF" w:rsidRDefault="000514BF" w:rsidP="000514BF">
            <w:pPr>
              <w:widowControl w:val="0"/>
              <w:jc w:val="both"/>
              <w:rPr>
                <w:lang w:val="uk-UA"/>
              </w:rPr>
            </w:pPr>
            <w:r>
              <w:rPr>
                <w:lang w:val="uk-UA"/>
              </w:rPr>
              <w:t>(адміністративна будівля Національного бюро)</w:t>
            </w:r>
          </w:p>
        </w:tc>
      </w:tr>
    </w:tbl>
    <w:p w:rsidR="001E0E21" w:rsidRDefault="001E0E21" w:rsidP="001E0E21">
      <w:pPr>
        <w:jc w:val="right"/>
      </w:pPr>
    </w:p>
    <w:p w:rsidR="001E0E21" w:rsidRDefault="001E0E21" w:rsidP="001E0E21">
      <w:pPr>
        <w:ind w:left="-851" w:firstLine="851"/>
        <w:jc w:val="both"/>
        <w:rPr>
          <w:lang w:val="uk-UA"/>
        </w:rPr>
      </w:pPr>
      <w:r>
        <w:rPr>
          <w:lang w:val="uk-UA"/>
        </w:rPr>
        <w:t>**Посадові оклади працівників Національного бюро, які проходять стажування, встановлюються з понижуючим коефіцієнтом 1,5.</w:t>
      </w:r>
    </w:p>
    <w:p w:rsidR="001E0E21" w:rsidRDefault="001E0E21" w:rsidP="001E0E21">
      <w:pPr>
        <w:rPr>
          <w:lang w:val="uk-UA"/>
        </w:rPr>
      </w:pPr>
    </w:p>
    <w:p w:rsidR="00950BED" w:rsidRDefault="00950BED"/>
    <w:sectPr w:rsidR="00950BED">
      <w:headerReference w:type="default" r:id="rId12"/>
      <w:pgSz w:w="11906" w:h="16838"/>
      <w:pgMar w:top="567" w:right="851" w:bottom="568" w:left="1701" w:header="14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B6" w:rsidRDefault="002445B6">
      <w:r>
        <w:separator/>
      </w:r>
    </w:p>
  </w:endnote>
  <w:endnote w:type="continuationSeparator" w:id="0">
    <w:p w:rsidR="002445B6" w:rsidRDefault="00244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B6" w:rsidRDefault="002445B6">
      <w:r>
        <w:separator/>
      </w:r>
    </w:p>
  </w:footnote>
  <w:footnote w:type="continuationSeparator" w:id="0">
    <w:p w:rsidR="002445B6" w:rsidRDefault="00244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94" w:rsidRDefault="002445B6">
    <w:pPr>
      <w:pStyle w:val="a4"/>
      <w:jc w:val="center"/>
    </w:pPr>
  </w:p>
  <w:p w:rsidR="00417194" w:rsidRDefault="002445B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56F7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C82B1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39909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4A9B5980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64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8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0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24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6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0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922615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5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E6"/>
    <w:rsid w:val="000514BF"/>
    <w:rsid w:val="00071791"/>
    <w:rsid w:val="000A74E6"/>
    <w:rsid w:val="00171941"/>
    <w:rsid w:val="001C5527"/>
    <w:rsid w:val="001D3943"/>
    <w:rsid w:val="001E0E21"/>
    <w:rsid w:val="002445B6"/>
    <w:rsid w:val="00286016"/>
    <w:rsid w:val="003A067A"/>
    <w:rsid w:val="003E739B"/>
    <w:rsid w:val="00431897"/>
    <w:rsid w:val="00436AE5"/>
    <w:rsid w:val="0045773F"/>
    <w:rsid w:val="004A0177"/>
    <w:rsid w:val="00524FC9"/>
    <w:rsid w:val="005C7E8E"/>
    <w:rsid w:val="005D2F0B"/>
    <w:rsid w:val="006035E0"/>
    <w:rsid w:val="006657ED"/>
    <w:rsid w:val="006A14D7"/>
    <w:rsid w:val="006A1891"/>
    <w:rsid w:val="00737572"/>
    <w:rsid w:val="00760BE6"/>
    <w:rsid w:val="007B7E86"/>
    <w:rsid w:val="007F1FBF"/>
    <w:rsid w:val="00865C29"/>
    <w:rsid w:val="00920880"/>
    <w:rsid w:val="0092348F"/>
    <w:rsid w:val="00937A04"/>
    <w:rsid w:val="00950BED"/>
    <w:rsid w:val="00A15E3F"/>
    <w:rsid w:val="00A5305D"/>
    <w:rsid w:val="00A61AAE"/>
    <w:rsid w:val="00B3045E"/>
    <w:rsid w:val="00B95BA7"/>
    <w:rsid w:val="00BF3116"/>
    <w:rsid w:val="00C052EB"/>
    <w:rsid w:val="00C67593"/>
    <w:rsid w:val="00D20EAE"/>
    <w:rsid w:val="00DA6EB5"/>
    <w:rsid w:val="00DD76BC"/>
    <w:rsid w:val="00EB59E6"/>
    <w:rsid w:val="00EC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8C256-EB8D-4107-B7C3-E868C98D4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E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1E0E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Hyperlink"/>
    <w:uiPriority w:val="99"/>
    <w:unhideWhenUsed/>
    <w:rsid w:val="001E0E21"/>
    <w:rPr>
      <w:color w:val="0000FF"/>
      <w:u w:val="single"/>
    </w:rPr>
  </w:style>
  <w:style w:type="paragraph" w:styleId="a4">
    <w:name w:val="header"/>
    <w:basedOn w:val="a"/>
    <w:link w:val="a3"/>
    <w:uiPriority w:val="99"/>
    <w:unhideWhenUsed/>
    <w:rsid w:val="001E0E2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1">
    <w:name w:val="Верхній колонтитул Знак1"/>
    <w:basedOn w:val="a0"/>
    <w:uiPriority w:val="99"/>
    <w:semiHidden/>
    <w:rsid w:val="001E0E2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">
    <w:name w:val="Середня сітка 21"/>
    <w:uiPriority w:val="1"/>
    <w:qFormat/>
    <w:rsid w:val="001E0E21"/>
    <w:pPr>
      <w:suppressAutoHyphens/>
      <w:spacing w:after="0" w:line="240" w:lineRule="auto"/>
    </w:pPr>
    <w:rPr>
      <w:rFonts w:cs="Times New Roman"/>
      <w:lang w:val="ru-RU"/>
    </w:rPr>
  </w:style>
  <w:style w:type="paragraph" w:customStyle="1" w:styleId="rvps12">
    <w:name w:val="rvps12"/>
    <w:basedOn w:val="a"/>
    <w:qFormat/>
    <w:rsid w:val="001E0E21"/>
    <w:pPr>
      <w:spacing w:beforeAutospacing="1" w:afterAutospacing="1"/>
    </w:pPr>
    <w:rPr>
      <w:lang w:val="uk-UA" w:eastAsia="uk-UA"/>
    </w:rPr>
  </w:style>
  <w:style w:type="paragraph" w:customStyle="1" w:styleId="2">
    <w:name w:val="Стиль таблицы 2"/>
    <w:qFormat/>
    <w:rsid w:val="001E0E21"/>
    <w:pPr>
      <w:suppressAutoHyphens/>
      <w:spacing w:after="0" w:line="240" w:lineRule="auto"/>
    </w:pPr>
    <w:rPr>
      <w:rFonts w:ascii="Helvetica" w:eastAsia="Times New Roman" w:hAnsi="Helvetica" w:cs="Helvetica"/>
      <w:color w:val="000000"/>
      <w:sz w:val="20"/>
      <w:szCs w:val="20"/>
      <w:lang w:val="ru-RU"/>
    </w:rPr>
  </w:style>
  <w:style w:type="paragraph" w:styleId="a6">
    <w:name w:val="Normal (Web)"/>
    <w:basedOn w:val="a"/>
    <w:uiPriority w:val="99"/>
    <w:unhideWhenUsed/>
    <w:qFormat/>
    <w:rsid w:val="001E0E21"/>
    <w:pPr>
      <w:spacing w:beforeAutospacing="1" w:afterAutospacing="1"/>
    </w:pPr>
    <w:rPr>
      <w:lang w:val="uk-UA" w:eastAsia="uk-UA"/>
    </w:rPr>
  </w:style>
  <w:style w:type="paragraph" w:customStyle="1" w:styleId="10">
    <w:name w:val="Абзац списку1"/>
    <w:basedOn w:val="a"/>
    <w:rsid w:val="001E0E21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7">
    <w:name w:val="List Paragraph"/>
    <w:basedOn w:val="a"/>
    <w:uiPriority w:val="34"/>
    <w:qFormat/>
    <w:rsid w:val="006035E0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C67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bu.gov.ua/site/assets/files/28246/dodatok_3-2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bu.gov.ua/perelik-pytan-do-kvalifikaciynogo-ispyt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mmission1@nabu.gov.u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nabu.gov.ua/poryadok-provedennya-vidkrytogo-konkur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bu.gov.ua/site/assets/files/28246/dodatok_4-1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6701</Words>
  <Characters>3821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Палій Олена Василівна</dc:creator>
  <cp:keywords/>
  <dc:description/>
  <cp:lastModifiedBy>Сидоренко Алла Миколаъвна</cp:lastModifiedBy>
  <cp:revision>2</cp:revision>
  <dcterms:created xsi:type="dcterms:W3CDTF">2024-03-14T10:40:00Z</dcterms:created>
  <dcterms:modified xsi:type="dcterms:W3CDTF">2024-03-14T10:40:00Z</dcterms:modified>
</cp:coreProperties>
</file>