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AE" w:rsidRPr="00EE0E70" w:rsidRDefault="004E50AE" w:rsidP="000C6472">
      <w:pPr>
        <w:shd w:val="clear" w:color="auto" w:fill="FFFFFF" w:themeFill="background1"/>
        <w:jc w:val="center"/>
        <w:rPr>
          <w:b/>
          <w:sz w:val="28"/>
          <w:szCs w:val="28"/>
          <w:lang w:val="en-US"/>
        </w:rPr>
      </w:pPr>
    </w:p>
    <w:p w:rsidR="00E07ABB" w:rsidRPr="00872580" w:rsidRDefault="00E07ABB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985B90" w:rsidRDefault="00985B90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="00277B80">
        <w:rPr>
          <w:b/>
          <w:sz w:val="28"/>
          <w:szCs w:val="28"/>
          <w:lang w:val="uk-UA"/>
        </w:rPr>
        <w:t xml:space="preserve">Старший детектив </w:t>
      </w:r>
      <w:r w:rsidR="00004722">
        <w:rPr>
          <w:b/>
          <w:sz w:val="28"/>
          <w:szCs w:val="28"/>
          <w:lang w:val="uk-UA"/>
        </w:rPr>
        <w:t xml:space="preserve">Національного бюро </w:t>
      </w:r>
      <w:r w:rsidR="00277B80">
        <w:rPr>
          <w:b/>
          <w:sz w:val="28"/>
          <w:szCs w:val="28"/>
          <w:lang w:val="uk-UA"/>
        </w:rPr>
        <w:t>Третього</w:t>
      </w:r>
      <w:r w:rsidR="009333B7" w:rsidRPr="009333B7">
        <w:rPr>
          <w:b/>
          <w:sz w:val="28"/>
          <w:szCs w:val="28"/>
          <w:lang w:val="uk-UA"/>
        </w:rPr>
        <w:t xml:space="preserve"> відділу фінансових розслідувань Управління кримінального аналізу та фінансових розслідувань</w:t>
      </w:r>
      <w:r w:rsidRPr="001651AC">
        <w:rPr>
          <w:b/>
          <w:sz w:val="28"/>
          <w:szCs w:val="28"/>
          <w:lang w:val="uk-UA"/>
        </w:rPr>
        <w:t>»</w:t>
      </w:r>
    </w:p>
    <w:p w:rsidR="00E07ABB" w:rsidRDefault="00985B90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0C6472">
      <w:pPr>
        <w:shd w:val="clear" w:color="auto" w:fill="FFFFFF" w:themeFill="background1"/>
        <w:ind w:hanging="284"/>
        <w:jc w:val="center"/>
        <w:rPr>
          <w:bCs/>
          <w:lang w:val="uk-UA"/>
        </w:rPr>
      </w:pPr>
    </w:p>
    <w:p w:rsidR="002A588C" w:rsidRDefault="002A588C" w:rsidP="000C6472">
      <w:pPr>
        <w:shd w:val="clear" w:color="auto" w:fill="FFFFFF" w:themeFill="background1"/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  <w:p w:rsidR="007F641D" w:rsidRPr="007F641D" w:rsidRDefault="007F641D" w:rsidP="000C6472">
            <w:pPr>
              <w:shd w:val="clear" w:color="auto" w:fill="FFFFFF" w:themeFill="background1"/>
              <w:rPr>
                <w:sz w:val="16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7F641D" w:rsidRDefault="00E07ABB" w:rsidP="007F641D">
            <w:pPr>
              <w:shd w:val="clear" w:color="auto" w:fill="FFFFFF" w:themeFill="background1"/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</w:t>
            </w:r>
            <w:r w:rsidR="007F641D">
              <w:rPr>
                <w:b/>
                <w:lang w:val="uk-UA"/>
              </w:rPr>
              <w:t xml:space="preserve">Національного </w:t>
            </w:r>
          </w:p>
          <w:p w:rsidR="007F641D" w:rsidRDefault="007F641D" w:rsidP="007F641D">
            <w:pPr>
              <w:shd w:val="clear" w:color="auto" w:fill="FFFFFF" w:themeFill="background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антикорупційного бюро</w:t>
            </w:r>
          </w:p>
          <w:p w:rsidR="00E07ABB" w:rsidRPr="006B5EA2" w:rsidRDefault="007F641D" w:rsidP="007F641D">
            <w:pPr>
              <w:shd w:val="clear" w:color="auto" w:fill="FFFFFF" w:themeFill="background1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України</w:t>
            </w:r>
            <w:r w:rsidR="00B26A47">
              <w:rPr>
                <w:b/>
                <w:lang w:val="uk-UA"/>
              </w:rPr>
              <w:t xml:space="preserve">    </w:t>
            </w:r>
            <w:r>
              <w:rPr>
                <w:b/>
                <w:lang w:val="uk-UA"/>
              </w:rPr>
              <w:t xml:space="preserve">                           </w:t>
            </w:r>
            <w:r w:rsidR="005D7B07">
              <w:rPr>
                <w:b/>
                <w:lang w:val="uk-UA"/>
              </w:rPr>
              <w:t>Семен КРИВОНОС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0C6472">
            <w:pPr>
              <w:shd w:val="clear" w:color="auto" w:fill="FFFFFF" w:themeFill="background1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0C6472">
            <w:pPr>
              <w:shd w:val="clear" w:color="auto" w:fill="FFFFFF" w:themeFill="background1"/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7F641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7161F0">
              <w:rPr>
                <w:lang w:val="uk-UA"/>
              </w:rPr>
              <w:t>16</w:t>
            </w:r>
            <w:bookmarkStart w:id="0" w:name="_GoBack"/>
            <w:bookmarkEnd w:id="0"/>
            <w:r w:rsidR="002A58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7F641D">
              <w:rPr>
                <w:lang w:val="uk-UA"/>
              </w:rPr>
              <w:t>квітня</w:t>
            </w:r>
            <w:r>
              <w:rPr>
                <w:lang w:val="uk-UA"/>
              </w:rPr>
              <w:t xml:space="preserve"> 202</w:t>
            </w:r>
            <w:r w:rsidR="00D647D3">
              <w:rPr>
                <w:lang w:val="uk-UA"/>
              </w:rPr>
              <w:t>4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7F641D" w:rsidRDefault="00E07ABB" w:rsidP="000C6472">
      <w:pPr>
        <w:shd w:val="clear" w:color="auto" w:fill="FFFFFF" w:themeFill="background1"/>
        <w:jc w:val="center"/>
        <w:rPr>
          <w:bCs/>
          <w:sz w:val="28"/>
          <w:lang w:val="uk-UA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6082"/>
      </w:tblGrid>
      <w:tr w:rsidR="00E07ABB" w:rsidRPr="00872580" w:rsidTr="00CB0917">
        <w:tc>
          <w:tcPr>
            <w:tcW w:w="704" w:type="dxa"/>
          </w:tcPr>
          <w:p w:rsidR="00E07ABB" w:rsidRPr="00872580" w:rsidRDefault="002A588C" w:rsidP="000C6472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497" w:type="dxa"/>
            <w:gridSpan w:val="2"/>
          </w:tcPr>
          <w:p w:rsidR="00E07ABB" w:rsidRPr="00872580" w:rsidRDefault="00E07ABB" w:rsidP="000C647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61DCC" w:rsidRPr="00872580" w:rsidTr="00CB0917">
        <w:tc>
          <w:tcPr>
            <w:tcW w:w="704" w:type="dxa"/>
          </w:tcPr>
          <w:p w:rsidR="00E61DCC" w:rsidRPr="00872580" w:rsidRDefault="00E61DCC" w:rsidP="00E61DC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61DCC" w:rsidRPr="00872580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082" w:type="dxa"/>
          </w:tcPr>
          <w:p w:rsidR="00E61DCC" w:rsidRDefault="00E61DCC" w:rsidP="00E61DC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E61DCC" w:rsidRPr="00872580" w:rsidRDefault="00E61DCC" w:rsidP="00E61DC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64654B" w:rsidTr="00CB0917">
        <w:tc>
          <w:tcPr>
            <w:tcW w:w="704" w:type="dxa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082" w:type="dxa"/>
          </w:tcPr>
          <w:p w:rsidR="00985B90" w:rsidRPr="00180F0D" w:rsidRDefault="00277B80" w:rsidP="000C6472">
            <w:pPr>
              <w:shd w:val="clear" w:color="auto" w:fill="FFFFFF" w:themeFill="background1"/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Третій</w:t>
            </w:r>
            <w:r w:rsidR="008F4277">
              <w:rPr>
                <w:bCs/>
                <w:lang w:val="uk-UA"/>
              </w:rPr>
              <w:t xml:space="preserve"> в</w:t>
            </w:r>
            <w:r w:rsidR="00F25B4B" w:rsidRPr="00F25B4B">
              <w:rPr>
                <w:bCs/>
                <w:lang w:val="uk-UA"/>
              </w:rPr>
              <w:t xml:space="preserve">ідділ </w:t>
            </w:r>
            <w:r w:rsidR="009333B7">
              <w:rPr>
                <w:bCs/>
                <w:lang w:val="uk-UA"/>
              </w:rPr>
              <w:t xml:space="preserve">фінансових розслідувань </w:t>
            </w:r>
            <w:r w:rsidR="008F4277" w:rsidRPr="008F4277">
              <w:rPr>
                <w:bCs/>
                <w:lang w:val="uk-UA"/>
              </w:rPr>
              <w:t>Управління кримінального аналізу та фінансових розслідувань</w:t>
            </w:r>
          </w:p>
        </w:tc>
      </w:tr>
      <w:tr w:rsidR="00E07ABB" w:rsidRPr="00872580" w:rsidTr="00CB0917">
        <w:tc>
          <w:tcPr>
            <w:tcW w:w="704" w:type="dxa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6082" w:type="dxa"/>
          </w:tcPr>
          <w:p w:rsidR="00E07ABB" w:rsidRPr="00872580" w:rsidRDefault="002F2B3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</w:t>
            </w:r>
          </w:p>
        </w:tc>
      </w:tr>
      <w:tr w:rsidR="00E07ABB" w:rsidRPr="00872580" w:rsidTr="00CB0917">
        <w:tc>
          <w:tcPr>
            <w:tcW w:w="704" w:type="dxa"/>
            <w:shd w:val="clear" w:color="auto" w:fill="FFFFFF" w:themeFill="background1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E07ABB" w:rsidRPr="00FA0179" w:rsidRDefault="00E07AB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6082" w:type="dxa"/>
            <w:shd w:val="clear" w:color="auto" w:fill="FFFFFF" w:themeFill="background1"/>
          </w:tcPr>
          <w:p w:rsidR="00E07ABB" w:rsidRPr="00FA0179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2F2B39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08185C" w:rsidTr="00CB0917">
        <w:tc>
          <w:tcPr>
            <w:tcW w:w="704" w:type="dxa"/>
            <w:shd w:val="clear" w:color="auto" w:fill="FFFFFF" w:themeFill="background1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6082" w:type="dxa"/>
            <w:shd w:val="clear" w:color="auto" w:fill="FFFFFF" w:themeFill="background1"/>
          </w:tcPr>
          <w:p w:rsidR="00845CBB" w:rsidRPr="00A277DA" w:rsidRDefault="00797DDF" w:rsidP="00845CBB">
            <w:pPr>
              <w:pStyle w:val="consplusnormal"/>
              <w:shd w:val="clear" w:color="auto" w:fill="FFFFFF" w:themeFill="background1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 xml:space="preserve">Забезпечення виконання покладених на Відділ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A277DA" w:rsidRPr="00FD2879" w:rsidTr="00CB0917">
        <w:tc>
          <w:tcPr>
            <w:tcW w:w="704" w:type="dxa"/>
            <w:shd w:val="clear" w:color="auto" w:fill="FFFFFF" w:themeFill="background1"/>
          </w:tcPr>
          <w:p w:rsidR="00A277DA" w:rsidRPr="00C46C49" w:rsidRDefault="00A277DA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A277DA" w:rsidRPr="00C46C49" w:rsidRDefault="004D545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C46C4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082" w:type="dxa"/>
            <w:shd w:val="clear" w:color="auto" w:fill="FFFFFF" w:themeFill="background1"/>
          </w:tcPr>
          <w:p w:rsidR="00A07628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здійснення інформаційно-аналітичного 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забезпечення досудового розслідування кримінальних правопорушень, що здійснюється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детективами Національного бюро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0076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обробки 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="00CB0917" w:rsidRPr="00C46C49">
              <w:rPr>
                <w:rFonts w:ascii="Times New Roman" w:hAnsi="Times New Roman"/>
                <w:sz w:val="24"/>
                <w:szCs w:val="24"/>
              </w:rPr>
              <w:t>даних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), направлених на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встановлення корупційних та інших кримінальних правопорушень, віднесених до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підслідності Національного бюро; </w:t>
            </w:r>
          </w:p>
          <w:p w:rsidR="005C0076" w:rsidRPr="00C46C49" w:rsidRDefault="005C007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обробки 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="00CB0917" w:rsidRPr="00C46C49">
              <w:rPr>
                <w:rFonts w:ascii="Times New Roman" w:hAnsi="Times New Roman"/>
                <w:sz w:val="24"/>
                <w:szCs w:val="24"/>
              </w:rPr>
              <w:t xml:space="preserve">даних), направлених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встановлення осіб, причетних до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правопорушень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>віднесених до п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ідслідності Національного бюро;</w:t>
            </w:r>
          </w:p>
          <w:p w:rsidR="00A07628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обробки </w:t>
            </w:r>
            <w:r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даних), направлених </w:t>
            </w:r>
            <w:r>
              <w:rPr>
                <w:rFonts w:ascii="Times New Roman" w:hAnsi="Times New Roman"/>
                <w:sz w:val="24"/>
                <w:szCs w:val="24"/>
              </w:rPr>
              <w:t>на оцінку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 xml:space="preserve"> фактичного розміру шкоди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збитків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>, завданих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 xml:space="preserve">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A07628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розробка </w:t>
            </w:r>
            <w:r w:rsidR="00CB0917">
              <w:rPr>
                <w:rFonts w:ascii="Times New Roman" w:hAnsi="Times New Roman"/>
                <w:sz w:val="24"/>
                <w:szCs w:val="24"/>
              </w:rPr>
              <w:t xml:space="preserve">та формування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>інформаційних і довідкових аналітичних матеріалів, необхідних для виявлення корупційних та інших кримінальних правопорушень,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 xml:space="preserve"> віднесених до підслідності Національного бюро,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>роведення оперативно-розшукових заходів та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досудового розслідування;</w:t>
            </w:r>
          </w:p>
          <w:p w:rsidR="00A07628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спеціалістів з питань, що потребують відповідних спеціальних знань і навичок;</w:t>
            </w:r>
          </w:p>
          <w:p w:rsidR="008A7882" w:rsidRPr="00C46C49" w:rsidRDefault="008A7882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участь у заходах, спрямованих на удосконалення аналітичного забезпечення оперативно-розшукової діяльності та досудового слідства Національного бюро, стратегічного аналізу та прогнозування розвитку оперативної обстановки у сфері боротьби з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>корупцією;</w:t>
            </w:r>
          </w:p>
          <w:p w:rsidR="005C0076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розроблення та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CB0917" w:rsidRPr="00351CF4" w:rsidRDefault="005C0076" w:rsidP="00351CF4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>виконання інших слу</w:t>
            </w:r>
            <w:r w:rsidR="00CB0917">
              <w:rPr>
                <w:rFonts w:ascii="Times New Roman" w:hAnsi="Times New Roman"/>
                <w:sz w:val="24"/>
                <w:szCs w:val="24"/>
              </w:rPr>
              <w:t>жбових доручень</w:t>
            </w:r>
            <w:r w:rsidR="00351C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CB0917"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t>КВАЛІФІКАЦІЙНІ ВИМОГИ</w:t>
            </w:r>
          </w:p>
        </w:tc>
      </w:tr>
      <w:tr w:rsidR="00C762C6" w:rsidRPr="00872580" w:rsidTr="00CB0917">
        <w:tc>
          <w:tcPr>
            <w:tcW w:w="10201" w:type="dxa"/>
            <w:gridSpan w:val="3"/>
            <w:shd w:val="clear" w:color="auto" w:fill="FFFFFF" w:themeFill="background1"/>
          </w:tcPr>
          <w:p w:rsidR="00C762C6" w:rsidRPr="00C46C49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C46C4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C762C6" w:rsidRPr="00D47F83" w:rsidTr="00CB0917">
        <w:tc>
          <w:tcPr>
            <w:tcW w:w="704" w:type="dxa"/>
            <w:vMerge w:val="restart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C46C49">
              <w:rPr>
                <w:lang w:val="uk-UA"/>
              </w:rPr>
              <w:t>1.1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Освіта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Вища</w:t>
            </w:r>
          </w:p>
        </w:tc>
      </w:tr>
      <w:tr w:rsidR="00C762C6" w:rsidRPr="00B7070A" w:rsidTr="00CB0917">
        <w:tc>
          <w:tcPr>
            <w:tcW w:w="704" w:type="dxa"/>
            <w:vMerge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Ступінь вищої освіти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C46C49" w:rsidRDefault="00C46C4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Магістр (спеціаліст), бакалавр (дипломований після                        2016 року)</w:t>
            </w:r>
          </w:p>
        </w:tc>
      </w:tr>
      <w:tr w:rsidR="00C762C6" w:rsidRPr="0064654B" w:rsidTr="00CB0917">
        <w:trPr>
          <w:trHeight w:val="70"/>
        </w:trPr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C46C49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F425DB" w:rsidRDefault="005911CF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 xml:space="preserve">Стаж роботи </w:t>
            </w:r>
            <w:r w:rsidR="00C762C6" w:rsidRPr="00C46C49">
              <w:rPr>
                <w:lang w:val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6082" w:type="dxa"/>
            <w:shd w:val="clear" w:color="auto" w:fill="FFFFFF" w:themeFill="background1"/>
          </w:tcPr>
          <w:p w:rsidR="006A3C07" w:rsidRPr="00C46C49" w:rsidRDefault="006A3C07" w:rsidP="00161E2A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6A3C07">
              <w:rPr>
                <w:lang w:val="uk-UA"/>
              </w:rPr>
              <w:t xml:space="preserve">таж роботи в </w:t>
            </w:r>
            <w:r w:rsidR="00161E2A">
              <w:rPr>
                <w:lang w:val="uk-UA"/>
              </w:rPr>
              <w:t>органах</w:t>
            </w:r>
            <w:r w:rsidRPr="006A3C07">
              <w:rPr>
                <w:lang w:val="uk-UA"/>
              </w:rPr>
              <w:t xml:space="preserve"> </w:t>
            </w:r>
            <w:r w:rsidR="0064654B">
              <w:rPr>
                <w:lang w:val="uk-UA"/>
              </w:rPr>
              <w:t xml:space="preserve">державного фінансового контролю </w:t>
            </w:r>
            <w:r>
              <w:rPr>
                <w:lang w:val="uk-UA"/>
              </w:rPr>
              <w:t xml:space="preserve">та/або стаж роботи </w:t>
            </w:r>
            <w:r w:rsidR="00517262">
              <w:rPr>
                <w:lang w:val="uk-UA"/>
              </w:rPr>
              <w:t xml:space="preserve">на посаді детектива </w:t>
            </w:r>
            <w:r>
              <w:rPr>
                <w:lang w:val="uk-UA"/>
              </w:rPr>
              <w:t xml:space="preserve">в Управлінні кримінального аналізу та фінансових розслідувань </w:t>
            </w:r>
            <w:r w:rsidR="00517262">
              <w:rPr>
                <w:lang w:val="uk-UA"/>
              </w:rPr>
              <w:t xml:space="preserve">Національного бюро </w:t>
            </w:r>
            <w:r>
              <w:rPr>
                <w:lang w:val="uk-UA"/>
              </w:rPr>
              <w:t>не менше двох років</w:t>
            </w:r>
            <w:r w:rsidR="00B14E90">
              <w:rPr>
                <w:lang w:val="uk-UA"/>
              </w:rPr>
              <w:t>.</w:t>
            </w:r>
          </w:p>
        </w:tc>
      </w:tr>
      <w:tr w:rsidR="00C762C6" w:rsidRPr="00C22C6A" w:rsidTr="00CB0917">
        <w:tc>
          <w:tcPr>
            <w:tcW w:w="704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573F2C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C762C6" w:rsidRPr="0064654B" w:rsidTr="00CB0917">
        <w:tc>
          <w:tcPr>
            <w:tcW w:w="704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 xml:space="preserve">Володіння іноземними мовами 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394308" w:rsidRDefault="00351CF4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C762C6" w:rsidRPr="00C22C6A" w:rsidTr="00CB0917">
        <w:tc>
          <w:tcPr>
            <w:tcW w:w="704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637E9B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6F0FB3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C762C6" w:rsidRPr="00637E9B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762C6" w:rsidRPr="00872580" w:rsidTr="00CB0917">
        <w:tc>
          <w:tcPr>
            <w:tcW w:w="10201" w:type="dxa"/>
            <w:gridSpan w:val="3"/>
          </w:tcPr>
          <w:p w:rsidR="00C762C6" w:rsidRPr="000E79C2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C762C6" w:rsidRPr="0064654B" w:rsidTr="00CB0917">
        <w:trPr>
          <w:trHeight w:val="55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082" w:type="dxa"/>
          </w:tcPr>
          <w:p w:rsidR="00C762C6" w:rsidRPr="000C6472" w:rsidRDefault="00C762C6" w:rsidP="00161E2A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 w:rsidR="00161E2A">
              <w:rPr>
                <w:lang w:val="uk-UA"/>
              </w:rPr>
              <w:t xml:space="preserve"> (Облік і оподаткування;</w:t>
            </w:r>
            <w:r w:rsidR="00161E2A" w:rsidRPr="002F5E1E">
              <w:rPr>
                <w:lang w:val="uk-UA"/>
              </w:rPr>
              <w:t xml:space="preserve">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>
              <w:rPr>
                <w:lang w:val="uk-UA"/>
              </w:rPr>
              <w:t xml:space="preserve">; </w:t>
            </w:r>
            <w:r w:rsidR="000D7785">
              <w:rPr>
                <w:lang w:val="uk-UA"/>
              </w:rPr>
              <w:t>Менеджмент; М</w:t>
            </w:r>
            <w:r w:rsidRPr="00985B90">
              <w:rPr>
                <w:lang w:val="uk-UA"/>
              </w:rPr>
              <w:t>енеджмент</w:t>
            </w:r>
            <w:r w:rsidR="00BD3A2A">
              <w:rPr>
                <w:lang w:val="uk-UA"/>
              </w:rPr>
              <w:t xml:space="preserve"> організацій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  <w:r w:rsidR="000C6472" w:rsidRPr="000C6472">
              <w:rPr>
                <w:lang w:val="uk-UA"/>
              </w:rPr>
              <w:t>.</w:t>
            </w:r>
          </w:p>
        </w:tc>
      </w:tr>
      <w:tr w:rsidR="00C762C6" w:rsidRPr="00161E2A" w:rsidTr="00CB0917">
        <w:trPr>
          <w:trHeight w:val="7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082" w:type="dxa"/>
          </w:tcPr>
          <w:p w:rsidR="00B14E90" w:rsidRPr="008553CD" w:rsidRDefault="00517262" w:rsidP="00D80FD5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Досвід </w:t>
            </w:r>
            <w:r w:rsidRPr="006A3C07">
              <w:rPr>
                <w:lang w:val="uk-UA"/>
              </w:rPr>
              <w:t xml:space="preserve">роботи в сфері </w:t>
            </w:r>
            <w:r w:rsidR="00D80FD5">
              <w:rPr>
                <w:lang w:val="uk-UA"/>
              </w:rPr>
              <w:t xml:space="preserve">державного </w:t>
            </w:r>
            <w:r w:rsidR="00D80FD5" w:rsidRPr="00D80FD5">
              <w:rPr>
                <w:lang w:val="uk-UA"/>
              </w:rPr>
              <w:t>фінансового контролю</w:t>
            </w:r>
            <w:r w:rsidR="00161E2A" w:rsidRPr="00161E2A">
              <w:rPr>
                <w:lang w:val="uk-UA"/>
              </w:rPr>
              <w:t xml:space="preserve"> </w:t>
            </w:r>
            <w:r w:rsidR="00D80FD5">
              <w:rPr>
                <w:lang w:val="uk-UA"/>
              </w:rPr>
              <w:t>(в т.ч. державного фінансового</w:t>
            </w:r>
            <w:r w:rsidR="00161E2A" w:rsidRPr="00161E2A">
              <w:rPr>
                <w:lang w:val="uk-UA"/>
              </w:rPr>
              <w:t xml:space="preserve"> аудит</w:t>
            </w:r>
            <w:r w:rsidR="00D80FD5">
              <w:rPr>
                <w:lang w:val="uk-UA"/>
              </w:rPr>
              <w:t>у, інспектування, контролю</w:t>
            </w:r>
            <w:r w:rsidR="00D80FD5" w:rsidRPr="00D80FD5">
              <w:rPr>
                <w:lang w:val="uk-UA"/>
              </w:rPr>
              <w:t xml:space="preserve"> за дотриманням законодавства у сфері закупівель</w:t>
            </w:r>
            <w:r w:rsidR="00D80FD5">
              <w:rPr>
                <w:lang w:val="uk-UA"/>
              </w:rPr>
              <w:t>)</w:t>
            </w:r>
            <w:r w:rsidRPr="00D80FD5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 менше двох років.</w:t>
            </w:r>
          </w:p>
        </w:tc>
      </w:tr>
      <w:tr w:rsidR="00C762C6" w:rsidRPr="00872580" w:rsidTr="00CB0917"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BE3E96">
              <w:rPr>
                <w:caps/>
                <w:lang w:val="uk-UA"/>
              </w:rPr>
              <w:br w:type="page"/>
            </w:r>
            <w:r w:rsidRPr="00BE3E96">
              <w:rPr>
                <w:caps/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082" w:type="dxa"/>
          </w:tcPr>
          <w:p w:rsidR="001025AB" w:rsidRPr="001C2B4F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1025AB" w:rsidRPr="001C2B4F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1C2B4F" w:rsidRDefault="00C762C6" w:rsidP="001C2B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1C2B4F" w:rsidRPr="001C2B4F" w:rsidRDefault="001C2B4F" w:rsidP="001C2B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25AB" w:rsidRPr="0083495A" w:rsidRDefault="00C762C6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C762C6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 w:rsidR="0083495A"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власності»;</w:t>
            </w:r>
          </w:p>
          <w:p w:rsidR="0083495A" w:rsidRP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бухгалтерський облік та фінансову звітність в Україні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Про аудит фінансової звітності та аудиторську діяльність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3495A" w:rsidRP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 xml:space="preserve">Національні </w:t>
            </w:r>
            <w:r w:rsidRPr="0083495A">
              <w:rPr>
                <w:rFonts w:ascii="Times New Roman" w:hAnsi="Times New Roman"/>
                <w:sz w:val="24"/>
                <w:szCs w:val="24"/>
              </w:rPr>
              <w:t>положення (стандарт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495A">
              <w:rPr>
                <w:rFonts w:ascii="Times New Roman" w:hAnsi="Times New Roman"/>
                <w:sz w:val="24"/>
                <w:szCs w:val="24"/>
              </w:rPr>
              <w:t>) бухгалтерського обліку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Національні положення (стандарти) бухгалтерського обліку в державному секторі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495A" w:rsidRP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 xml:space="preserve">Міжнародні стандарти бухгалтерського обліку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83495A">
              <w:rPr>
                <w:rFonts w:ascii="Times New Roman" w:hAnsi="Times New Roman"/>
                <w:sz w:val="24"/>
                <w:szCs w:val="24"/>
              </w:rPr>
              <w:t>фінансової звітності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CB0917"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082" w:type="dxa"/>
          </w:tcPr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C762C6" w:rsidRPr="00180F0D" w:rsidRDefault="00213729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>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 w:rsidR="00213729"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C762C6" w:rsidRPr="00213729" w:rsidRDefault="00213729" w:rsidP="0021372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 w:rsidR="00C762C6"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C762C6" w:rsidRPr="007C040A" w:rsidTr="00CB0917">
        <w:tc>
          <w:tcPr>
            <w:tcW w:w="704" w:type="dxa"/>
            <w:shd w:val="clear" w:color="auto" w:fill="FFFFFF" w:themeFill="background1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F27D13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C762C6" w:rsidRPr="001025AB" w:rsidRDefault="00213729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інтуїція;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C762C6" w:rsidRPr="0064654B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082" w:type="dxa"/>
          </w:tcPr>
          <w:p w:rsidR="00C762C6" w:rsidRPr="00351AD5" w:rsidRDefault="00C762C6" w:rsidP="00351AD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 w:rsidR="00351AD5"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1AD5"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="00351AD5"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 w:rsidR="003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AD5"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="00351AD5"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 w:rsidR="003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AD5"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 w:rsidR="00351A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C762C6" w:rsidRPr="001025AB" w:rsidRDefault="00351AD5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’ять</w:t>
            </w:r>
            <w:r w:rsidR="00C762C6"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2B0AC2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позитивна репутація.</w:t>
            </w:r>
          </w:p>
        </w:tc>
      </w:tr>
      <w:tr w:rsidR="00C762C6" w:rsidRPr="00872580" w:rsidTr="00CB0917">
        <w:tc>
          <w:tcPr>
            <w:tcW w:w="704" w:type="dxa"/>
            <w:shd w:val="clear" w:color="auto" w:fill="FFFFFF" w:themeFill="background1"/>
          </w:tcPr>
          <w:p w:rsidR="00C762C6" w:rsidRPr="001025AB" w:rsidRDefault="00C762C6" w:rsidP="000C6472">
            <w:pPr>
              <w:shd w:val="clear" w:color="auto" w:fill="FFFFFF" w:themeFill="background1"/>
              <w:jc w:val="center"/>
              <w:rPr>
                <w:b/>
                <w:caps/>
                <w:lang w:val="uk-UA"/>
              </w:rPr>
            </w:pPr>
            <w:r w:rsidRPr="001025AB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C762C6" w:rsidRPr="000C6472" w:rsidRDefault="00C762C6" w:rsidP="000C6472">
            <w:pPr>
              <w:pStyle w:val="12"/>
              <w:shd w:val="clear" w:color="auto" w:fill="FFFFFF" w:themeFill="background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61DCC" w:rsidRPr="00872580" w:rsidTr="00CB0917">
        <w:tc>
          <w:tcPr>
            <w:tcW w:w="704" w:type="dxa"/>
            <w:shd w:val="clear" w:color="auto" w:fill="FFFFFF" w:themeFill="background1"/>
          </w:tcPr>
          <w:p w:rsidR="00E61DCC" w:rsidRPr="002F35C2" w:rsidRDefault="00E61DCC" w:rsidP="00E61DC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  <w:shd w:val="clear" w:color="auto" w:fill="FFFFFF" w:themeFill="background1"/>
          </w:tcPr>
          <w:p w:rsidR="00E61DCC" w:rsidRPr="00B5309D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082" w:type="dxa"/>
            <w:shd w:val="clear" w:color="auto" w:fill="FFFFFF" w:themeFill="background1"/>
          </w:tcPr>
          <w:p w:rsidR="00E61DCC" w:rsidRPr="00012706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</w:t>
            </w:r>
            <w:r w:rsidRPr="00AC4FAF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7" w:history="1">
              <w:r w:rsidRPr="001A0999">
                <w:rPr>
                  <w:rStyle w:val="14"/>
                  <w:rFonts w:ascii="Times New Roman" w:hAnsi="Times New Roman"/>
                  <w:sz w:val="24"/>
                  <w:szCs w:val="24"/>
                  <w:lang w:eastAsia="uk-UA"/>
                </w:rPr>
                <w:t>https://nabu.gov.ua/perelik-pytan-do-kvalifikaciynogo-ispytu</w:t>
              </w:r>
            </w:hyperlink>
            <w:r w:rsidRPr="0001270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61DCC" w:rsidRPr="00AC4FAF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загальних здібностей;</w:t>
            </w:r>
          </w:p>
          <w:p w:rsidR="00E61DCC" w:rsidRPr="00AC4FAF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психологічне тестування.</w:t>
            </w:r>
          </w:p>
        </w:tc>
      </w:tr>
      <w:tr w:rsidR="00E61DCC" w:rsidRPr="00872580" w:rsidTr="00CB0917">
        <w:tc>
          <w:tcPr>
            <w:tcW w:w="704" w:type="dxa"/>
            <w:shd w:val="clear" w:color="auto" w:fill="auto"/>
          </w:tcPr>
          <w:p w:rsidR="00E61DCC" w:rsidRPr="002F35C2" w:rsidRDefault="00E61DCC" w:rsidP="00E61DC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E61DCC" w:rsidRPr="00846C1B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082" w:type="dxa"/>
          </w:tcPr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</w:t>
            </w:r>
            <w:r w:rsidRPr="00AC4FAF">
              <w:lastRenderedPageBreak/>
              <w:t>що підтверджує рівень володіння державною мовою, визначений Національною комісією зі стандартів державної мови;</w:t>
            </w:r>
          </w:p>
          <w:p w:rsidR="00E61DCC" w:rsidRPr="00AC4FAF" w:rsidRDefault="007E36B4" w:rsidP="00E61DCC">
            <w:pPr>
              <w:pStyle w:val="13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4) </w:t>
            </w:r>
            <w:r w:rsidR="00E61DCC"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8" w:history="1">
              <w:r w:rsidRPr="001C2B4F">
                <w:rPr>
                  <w:rStyle w:val="14"/>
                  <w:szCs w:val="24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  <w:p w:rsidR="00E61DCC" w:rsidRPr="00D2774E" w:rsidRDefault="00E61DCC" w:rsidP="00E61DC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372C" w:rsidRPr="00872580" w:rsidTr="00CB0917">
        <w:tc>
          <w:tcPr>
            <w:tcW w:w="704" w:type="dxa"/>
            <w:shd w:val="clear" w:color="auto" w:fill="FFFFFF" w:themeFill="background1"/>
          </w:tcPr>
          <w:p w:rsidR="00D9372C" w:rsidRPr="002F35C2" w:rsidRDefault="00D9372C" w:rsidP="00D9372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  <w:shd w:val="clear" w:color="auto" w:fill="FFFFFF" w:themeFill="background1"/>
          </w:tcPr>
          <w:p w:rsidR="00D9372C" w:rsidRPr="00846C1B" w:rsidRDefault="00D9372C" w:rsidP="00D9372C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082" w:type="dxa"/>
            <w:shd w:val="clear" w:color="auto" w:fill="FFFFFF" w:themeFill="background1"/>
            <w:vAlign w:val="center"/>
          </w:tcPr>
          <w:p w:rsidR="00D9372C" w:rsidRPr="000C6472" w:rsidRDefault="00D9372C" w:rsidP="00D9372C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>
              <w:rPr>
                <w:lang w:val="uk-UA"/>
              </w:rPr>
              <w:t>Протягом 20</w:t>
            </w:r>
            <w:r w:rsidRPr="003A42D5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</w:tc>
      </w:tr>
      <w:tr w:rsidR="00C762C6" w:rsidRPr="00872580" w:rsidTr="00CB0917">
        <w:tc>
          <w:tcPr>
            <w:tcW w:w="704" w:type="dxa"/>
            <w:shd w:val="clear" w:color="auto" w:fill="FFFFFF" w:themeFill="background1"/>
          </w:tcPr>
          <w:p w:rsidR="00C762C6" w:rsidRPr="000C6472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0C6472">
              <w:rPr>
                <w:lang w:val="uk-UA"/>
              </w:rPr>
              <w:t>3.4</w:t>
            </w:r>
          </w:p>
        </w:tc>
        <w:tc>
          <w:tcPr>
            <w:tcW w:w="3415" w:type="dxa"/>
          </w:tcPr>
          <w:p w:rsidR="00C762C6" w:rsidRPr="00846C1B" w:rsidRDefault="00A84C0E" w:rsidP="000C6472">
            <w:pPr>
              <w:shd w:val="clear" w:color="auto" w:fill="FFFFFF" w:themeFill="background1"/>
              <w:rPr>
                <w:lang w:val="uk-UA"/>
              </w:rPr>
            </w:pPr>
            <w:r w:rsidRPr="00A84C0E">
              <w:rPr>
                <w:lang w:val="uk-UA"/>
              </w:rPr>
              <w:t>Прийом документів</w:t>
            </w:r>
          </w:p>
        </w:tc>
        <w:tc>
          <w:tcPr>
            <w:tcW w:w="6082" w:type="dxa"/>
          </w:tcPr>
          <w:p w:rsidR="00C762C6" w:rsidRPr="00A84C0E" w:rsidRDefault="00A84C0E" w:rsidP="000C6472">
            <w:pPr>
              <w:shd w:val="clear" w:color="auto" w:fill="FFFFFF" w:themeFill="background1"/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A84C0E">
              <w:rPr>
                <w:rFonts w:eastAsia="Times New Roman" w:cs="Calibri"/>
                <w:szCs w:val="20"/>
                <w:lang w:val="uk-UA" w:eastAsia="uk-UA"/>
              </w:rPr>
              <w:t xml:space="preserve">За посиланням на веб-сайті Національного бюро </w:t>
            </w:r>
            <w:r w:rsidRPr="00A84C0E">
              <w:rPr>
                <w:rStyle w:val="14"/>
                <w:lang w:eastAsia="uk-UA"/>
              </w:rPr>
              <w:t>https://nabu.gov.ua/robota-v-nabu/perelik-vakansiy/</w:t>
            </w:r>
            <w:r w:rsidR="000C6472" w:rsidRPr="00A84C0E">
              <w:rPr>
                <w:rFonts w:eastAsia="Times New Roman" w:cs="Calibri"/>
                <w:szCs w:val="20"/>
                <w:lang w:val="uk-UA" w:eastAsia="uk-UA"/>
              </w:rPr>
              <w:t xml:space="preserve"> </w:t>
            </w:r>
          </w:p>
        </w:tc>
      </w:tr>
      <w:tr w:rsidR="00C762C6" w:rsidRPr="00521671" w:rsidTr="00CB0917"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C762C6" w:rsidRPr="00846C1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082" w:type="dxa"/>
          </w:tcPr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Cs/>
                <w:lang w:val="en-US"/>
              </w:rPr>
            </w:pPr>
            <w:r w:rsidRPr="000C6472">
              <w:rPr>
                <w:b/>
                <w:bCs/>
                <w:lang w:val="uk-UA"/>
              </w:rPr>
              <w:t>E-mail:</w:t>
            </w:r>
            <w:r w:rsidRPr="000C6472">
              <w:rPr>
                <w:bCs/>
                <w:lang w:val="uk-UA"/>
              </w:rPr>
              <w:t xml:space="preserve"> </w:t>
            </w:r>
            <w:hyperlink r:id="rId9" w:history="1">
              <w:r w:rsidRPr="000C6472">
                <w:rPr>
                  <w:rStyle w:val="a3"/>
                  <w:lang w:val="uk-UA"/>
                </w:rPr>
                <w:t>commission1@nabu.gov.ua</w:t>
              </w:r>
            </w:hyperlink>
          </w:p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/>
                <w:bCs/>
                <w:lang w:val="uk-UA"/>
              </w:rPr>
            </w:pPr>
            <w:r w:rsidRPr="000C6472">
              <w:rPr>
                <w:bCs/>
                <w:lang w:val="uk-UA"/>
              </w:rPr>
              <w:t>(044) 246-31-22</w:t>
            </w:r>
          </w:p>
        </w:tc>
      </w:tr>
      <w:tr w:rsidR="00C762C6" w:rsidRPr="00872580" w:rsidTr="00CB0917">
        <w:trPr>
          <w:trHeight w:val="1177"/>
        </w:trPr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082" w:type="dxa"/>
            <w:shd w:val="clear" w:color="auto" w:fill="auto"/>
          </w:tcPr>
          <w:p w:rsidR="000C6472" w:rsidRDefault="00C762C6" w:rsidP="000C6472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0C6472">
              <w:rPr>
                <w:kern w:val="36"/>
                <w:lang w:val="uk-UA"/>
              </w:rPr>
              <w:t xml:space="preserve">Посадовий оклад: </w:t>
            </w:r>
            <w:r w:rsidR="00FE35FA" w:rsidRPr="000C6472">
              <w:rPr>
                <w:kern w:val="36"/>
                <w:lang w:val="uk-UA"/>
              </w:rPr>
              <w:t>79 939</w:t>
            </w:r>
            <w:r w:rsidRPr="000C6472">
              <w:rPr>
                <w:kern w:val="36"/>
                <w:lang w:val="uk-UA"/>
              </w:rPr>
              <w:t>,00</w:t>
            </w:r>
            <w:r w:rsidR="00934087" w:rsidRPr="000C6472">
              <w:rPr>
                <w:kern w:val="36"/>
                <w:lang w:val="uk-UA"/>
              </w:rPr>
              <w:t xml:space="preserve"> грн.*</w:t>
            </w:r>
          </w:p>
          <w:p w:rsidR="000C6472" w:rsidRPr="000C6472" w:rsidRDefault="000C6472" w:rsidP="000C6472">
            <w:pPr>
              <w:shd w:val="clear" w:color="auto" w:fill="FFFFFF" w:themeFill="background1"/>
              <w:jc w:val="both"/>
              <w:rPr>
                <w:kern w:val="36"/>
                <w:sz w:val="14"/>
                <w:lang w:val="uk-UA"/>
              </w:rPr>
            </w:pPr>
          </w:p>
          <w:p w:rsidR="00C762C6" w:rsidRDefault="00C762C6" w:rsidP="000C6472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0C6472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  <w:r w:rsidR="001C2B4F">
              <w:rPr>
                <w:kern w:val="36"/>
                <w:lang w:val="uk-UA"/>
              </w:rPr>
              <w:t>»</w:t>
            </w:r>
          </w:p>
          <w:p w:rsidR="000C6472" w:rsidRPr="000C6472" w:rsidRDefault="000C6472" w:rsidP="000C6472">
            <w:pPr>
              <w:shd w:val="clear" w:color="auto" w:fill="FFFFFF" w:themeFill="background1"/>
              <w:jc w:val="both"/>
              <w:rPr>
                <w:kern w:val="36"/>
                <w:sz w:val="10"/>
                <w:lang w:val="uk-UA"/>
              </w:rPr>
            </w:pPr>
          </w:p>
        </w:tc>
      </w:tr>
      <w:tr w:rsidR="00002C9F" w:rsidRPr="00872580" w:rsidTr="00CB0917">
        <w:tc>
          <w:tcPr>
            <w:tcW w:w="704" w:type="dxa"/>
            <w:shd w:val="clear" w:color="auto" w:fill="auto"/>
          </w:tcPr>
          <w:p w:rsidR="00002C9F" w:rsidRPr="002F35C2" w:rsidRDefault="00002C9F" w:rsidP="00002C9F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002C9F" w:rsidRPr="00521671" w:rsidRDefault="00002C9F" w:rsidP="00002C9F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082" w:type="dxa"/>
          </w:tcPr>
          <w:p w:rsidR="00002C9F" w:rsidRPr="006F0FB3" w:rsidRDefault="00002C9F" w:rsidP="001C2B4F">
            <w:pPr>
              <w:shd w:val="clear" w:color="auto" w:fill="FFFFFF" w:themeFill="background1"/>
              <w:rPr>
                <w:lang w:val="uk-UA"/>
              </w:rPr>
            </w:pPr>
            <w:r w:rsidRPr="00DF705D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 (вул. Василя Сурикова)</w:t>
            </w:r>
            <w:r w:rsidRPr="00DF705D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E07ABB" w:rsidRDefault="00E07ABB" w:rsidP="000C6472">
      <w:pPr>
        <w:shd w:val="clear" w:color="auto" w:fill="FFFFFF" w:themeFill="background1"/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0C6472">
      <w:pPr>
        <w:shd w:val="clear" w:color="auto" w:fill="FFFFFF" w:themeFill="background1"/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02C9F"/>
    <w:rsid w:val="00004722"/>
    <w:rsid w:val="0001213D"/>
    <w:rsid w:val="00024F5D"/>
    <w:rsid w:val="00051F63"/>
    <w:rsid w:val="000742E2"/>
    <w:rsid w:val="0008185C"/>
    <w:rsid w:val="000C6472"/>
    <w:rsid w:val="000D7785"/>
    <w:rsid w:val="001025AB"/>
    <w:rsid w:val="00127DC8"/>
    <w:rsid w:val="001566F0"/>
    <w:rsid w:val="00161E2A"/>
    <w:rsid w:val="001651AC"/>
    <w:rsid w:val="001C2B4F"/>
    <w:rsid w:val="001C3265"/>
    <w:rsid w:val="001E4284"/>
    <w:rsid w:val="00210F0A"/>
    <w:rsid w:val="00213729"/>
    <w:rsid w:val="00223CED"/>
    <w:rsid w:val="0025710C"/>
    <w:rsid w:val="00261DF1"/>
    <w:rsid w:val="0027379B"/>
    <w:rsid w:val="00277B80"/>
    <w:rsid w:val="00287B73"/>
    <w:rsid w:val="00297186"/>
    <w:rsid w:val="002A588C"/>
    <w:rsid w:val="002B444B"/>
    <w:rsid w:val="002B59F3"/>
    <w:rsid w:val="002C678C"/>
    <w:rsid w:val="002E7477"/>
    <w:rsid w:val="002F2B39"/>
    <w:rsid w:val="0032719F"/>
    <w:rsid w:val="003359A2"/>
    <w:rsid w:val="00351AD5"/>
    <w:rsid w:val="00351CF4"/>
    <w:rsid w:val="00361FA0"/>
    <w:rsid w:val="003643ED"/>
    <w:rsid w:val="003B032C"/>
    <w:rsid w:val="003C1357"/>
    <w:rsid w:val="003E0235"/>
    <w:rsid w:val="003F23AF"/>
    <w:rsid w:val="003F36C1"/>
    <w:rsid w:val="004031A3"/>
    <w:rsid w:val="00417E6E"/>
    <w:rsid w:val="0048052C"/>
    <w:rsid w:val="00493E80"/>
    <w:rsid w:val="004D545B"/>
    <w:rsid w:val="004E50AE"/>
    <w:rsid w:val="004F3B07"/>
    <w:rsid w:val="00504CD0"/>
    <w:rsid w:val="00513C44"/>
    <w:rsid w:val="00517262"/>
    <w:rsid w:val="00522DF0"/>
    <w:rsid w:val="00543234"/>
    <w:rsid w:val="0054527B"/>
    <w:rsid w:val="005461ED"/>
    <w:rsid w:val="00554448"/>
    <w:rsid w:val="005911CF"/>
    <w:rsid w:val="005A4371"/>
    <w:rsid w:val="005A54A0"/>
    <w:rsid w:val="005C0076"/>
    <w:rsid w:val="005D2181"/>
    <w:rsid w:val="005D4C20"/>
    <w:rsid w:val="005D7B07"/>
    <w:rsid w:val="005E325F"/>
    <w:rsid w:val="00637E9B"/>
    <w:rsid w:val="0064654B"/>
    <w:rsid w:val="006A1211"/>
    <w:rsid w:val="006A3C07"/>
    <w:rsid w:val="006E001B"/>
    <w:rsid w:val="006F0FB3"/>
    <w:rsid w:val="007049C3"/>
    <w:rsid w:val="007161F0"/>
    <w:rsid w:val="00797DDF"/>
    <w:rsid w:val="007A7411"/>
    <w:rsid w:val="007D429F"/>
    <w:rsid w:val="007E36B4"/>
    <w:rsid w:val="007F641D"/>
    <w:rsid w:val="00820A1C"/>
    <w:rsid w:val="008247E3"/>
    <w:rsid w:val="00832ADB"/>
    <w:rsid w:val="0083495A"/>
    <w:rsid w:val="008379D9"/>
    <w:rsid w:val="00845CBB"/>
    <w:rsid w:val="008553CD"/>
    <w:rsid w:val="00864E52"/>
    <w:rsid w:val="00882258"/>
    <w:rsid w:val="00883034"/>
    <w:rsid w:val="00884AE1"/>
    <w:rsid w:val="00897301"/>
    <w:rsid w:val="008A7882"/>
    <w:rsid w:val="008B0F79"/>
    <w:rsid w:val="008B3A11"/>
    <w:rsid w:val="008D3893"/>
    <w:rsid w:val="008E7053"/>
    <w:rsid w:val="008F4277"/>
    <w:rsid w:val="009029B8"/>
    <w:rsid w:val="00911620"/>
    <w:rsid w:val="009333B7"/>
    <w:rsid w:val="00934087"/>
    <w:rsid w:val="00942A1A"/>
    <w:rsid w:val="00943831"/>
    <w:rsid w:val="0095159D"/>
    <w:rsid w:val="00963F4B"/>
    <w:rsid w:val="00973D64"/>
    <w:rsid w:val="00975286"/>
    <w:rsid w:val="00985B90"/>
    <w:rsid w:val="00991542"/>
    <w:rsid w:val="009E475B"/>
    <w:rsid w:val="00A07628"/>
    <w:rsid w:val="00A277DA"/>
    <w:rsid w:val="00A401EE"/>
    <w:rsid w:val="00A6169A"/>
    <w:rsid w:val="00A84C0E"/>
    <w:rsid w:val="00AA0E86"/>
    <w:rsid w:val="00AA3A42"/>
    <w:rsid w:val="00AC7E99"/>
    <w:rsid w:val="00AE4796"/>
    <w:rsid w:val="00AF5FF4"/>
    <w:rsid w:val="00B00D2D"/>
    <w:rsid w:val="00B14E90"/>
    <w:rsid w:val="00B26A47"/>
    <w:rsid w:val="00B46F58"/>
    <w:rsid w:val="00B578B6"/>
    <w:rsid w:val="00B9061C"/>
    <w:rsid w:val="00BB69F4"/>
    <w:rsid w:val="00BD3A2A"/>
    <w:rsid w:val="00BE3E96"/>
    <w:rsid w:val="00C01E76"/>
    <w:rsid w:val="00C46C49"/>
    <w:rsid w:val="00C762C6"/>
    <w:rsid w:val="00CB0917"/>
    <w:rsid w:val="00CB1716"/>
    <w:rsid w:val="00CB5EB3"/>
    <w:rsid w:val="00CC4F97"/>
    <w:rsid w:val="00D07057"/>
    <w:rsid w:val="00D208C5"/>
    <w:rsid w:val="00D20AD2"/>
    <w:rsid w:val="00D2528B"/>
    <w:rsid w:val="00D4380A"/>
    <w:rsid w:val="00D63514"/>
    <w:rsid w:val="00D647D3"/>
    <w:rsid w:val="00D80FD5"/>
    <w:rsid w:val="00D9372C"/>
    <w:rsid w:val="00D96E67"/>
    <w:rsid w:val="00DB4A25"/>
    <w:rsid w:val="00DE3A0C"/>
    <w:rsid w:val="00E07ABB"/>
    <w:rsid w:val="00E61B2A"/>
    <w:rsid w:val="00E61DCC"/>
    <w:rsid w:val="00E717B2"/>
    <w:rsid w:val="00EA3D4B"/>
    <w:rsid w:val="00EC0ABF"/>
    <w:rsid w:val="00EC5681"/>
    <w:rsid w:val="00EC7B96"/>
    <w:rsid w:val="00EE0E70"/>
    <w:rsid w:val="00F05274"/>
    <w:rsid w:val="00F25B4B"/>
    <w:rsid w:val="00F425DB"/>
    <w:rsid w:val="00F5045E"/>
    <w:rsid w:val="00FC7BDD"/>
    <w:rsid w:val="00FD2879"/>
    <w:rsid w:val="00FE35F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86D2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C2B4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2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nhideWhenUsed/>
    <w:qFormat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5D7B07"/>
    <w:rPr>
      <w:color w:val="954F72" w:themeColor="followedHyperlink"/>
      <w:u w:val="single"/>
    </w:rPr>
  </w:style>
  <w:style w:type="paragraph" w:customStyle="1" w:styleId="Default">
    <w:name w:val="Default"/>
    <w:rsid w:val="002E74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3">
    <w:name w:val="Звичайний1"/>
    <w:qFormat/>
    <w:rsid w:val="00513C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4">
    <w:name w:val="Гіперпосилання1"/>
    <w:rsid w:val="00513C44"/>
    <w:rPr>
      <w:color w:val="0000FF"/>
      <w:u w:val="single"/>
    </w:rPr>
  </w:style>
  <w:style w:type="character" w:styleId="a8">
    <w:name w:val="Emphasis"/>
    <w:basedOn w:val="a0"/>
    <w:uiPriority w:val="20"/>
    <w:qFormat/>
    <w:rsid w:val="001C2B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2B4F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51AD5"/>
    <w:rPr>
      <w:rFonts w:asciiTheme="majorHAnsi" w:eastAsiaTheme="majorEastAsia" w:hAnsiTheme="majorHAnsi" w:cstheme="majorBidi"/>
      <w:color w:val="1F4D78" w:themeColor="accent1" w:themeShade="7F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5919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56</cp:revision>
  <dcterms:created xsi:type="dcterms:W3CDTF">2024-02-26T16:23:00Z</dcterms:created>
  <dcterms:modified xsi:type="dcterms:W3CDTF">2024-04-17T12:42:00Z</dcterms:modified>
</cp:coreProperties>
</file>