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87" w:rsidRDefault="00954B87" w:rsidP="00954B87">
      <w:pPr>
        <w:jc w:val="center"/>
        <w:rPr>
          <w:b/>
          <w:sz w:val="28"/>
          <w:szCs w:val="28"/>
          <w:lang w:val="uk-UA"/>
        </w:rPr>
      </w:pPr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>
        <w:rPr>
          <w:b/>
          <w:sz w:val="28"/>
          <w:szCs w:val="28"/>
          <w:lang w:val="uk-UA"/>
        </w:rPr>
        <w:t>Детектив Національного бюро підрозділу детективів</w:t>
      </w:r>
    </w:p>
    <w:p w:rsidR="00954B87" w:rsidRDefault="00954B87" w:rsidP="00954B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Головних підрозділів детективів </w:t>
      </w:r>
    </w:p>
    <w:p w:rsidR="00954B87" w:rsidRDefault="00954B87" w:rsidP="00954B87">
      <w:pPr>
        <w:jc w:val="center"/>
        <w:rPr>
          <w:b/>
          <w:sz w:val="28"/>
          <w:szCs w:val="28"/>
          <w:lang w:val="uk-UA"/>
        </w:rPr>
      </w:pPr>
      <w:r w:rsidRPr="00D82103">
        <w:rPr>
          <w:b/>
          <w:sz w:val="28"/>
          <w:szCs w:val="28"/>
          <w:lang w:val="uk-UA"/>
        </w:rPr>
        <w:t>Національного антикорупційного бюро України</w:t>
      </w:r>
      <w:r>
        <w:rPr>
          <w:b/>
          <w:sz w:val="28"/>
          <w:szCs w:val="28"/>
          <w:lang w:val="uk-UA"/>
        </w:rPr>
        <w:t>»</w:t>
      </w:r>
    </w:p>
    <w:p w:rsidR="005B4106" w:rsidRDefault="00AE176C" w:rsidP="00954B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(з наданням робочого місця у м. Києві, м. Львові, м. Одесі, </w:t>
      </w:r>
    </w:p>
    <w:p w:rsidR="00954B87" w:rsidRPr="00676888" w:rsidRDefault="00AE176C" w:rsidP="00954B8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м. Харкові, м. Дніпрі)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954B87" w:rsidRPr="00846C1B" w:rsidTr="00EF4EF9">
        <w:tc>
          <w:tcPr>
            <w:tcW w:w="4480" w:type="dxa"/>
            <w:shd w:val="clear" w:color="auto" w:fill="auto"/>
          </w:tcPr>
          <w:p w:rsidR="00954B87" w:rsidRPr="00846C1B" w:rsidRDefault="00954B87" w:rsidP="00EF4EF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54B87" w:rsidRDefault="00954B87" w:rsidP="00EF4EF9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54B87" w:rsidRDefault="00954B87" w:rsidP="00EF4EF9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54B87" w:rsidRPr="005E0B9A" w:rsidTr="00EF4EF9">
        <w:tc>
          <w:tcPr>
            <w:tcW w:w="4480" w:type="dxa"/>
            <w:shd w:val="clear" w:color="auto" w:fill="auto"/>
          </w:tcPr>
          <w:p w:rsidR="00954B87" w:rsidRPr="00846C1B" w:rsidRDefault="00954B87" w:rsidP="00EF4EF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954B87" w:rsidRPr="00C052EB" w:rsidRDefault="00954B87" w:rsidP="00EF4EF9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954B87" w:rsidRDefault="00954B87" w:rsidP="00EF4EF9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954B87" w:rsidRPr="00C052EB" w:rsidRDefault="00954B87" w:rsidP="00EF4EF9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954B87" w:rsidRPr="00C052EB" w:rsidRDefault="00954B87" w:rsidP="00EF4EF9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954B87" w:rsidRPr="00846C1B" w:rsidTr="00EF4EF9">
        <w:tc>
          <w:tcPr>
            <w:tcW w:w="4480" w:type="dxa"/>
            <w:shd w:val="clear" w:color="auto" w:fill="auto"/>
          </w:tcPr>
          <w:p w:rsidR="00954B87" w:rsidRPr="00846C1B" w:rsidRDefault="00954B87" w:rsidP="00EF4EF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54B87" w:rsidRPr="00846C1B" w:rsidRDefault="00954B87" w:rsidP="00EF4EF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54B87" w:rsidRPr="00846C1B" w:rsidTr="00EF4EF9">
        <w:trPr>
          <w:trHeight w:val="192"/>
        </w:trPr>
        <w:tc>
          <w:tcPr>
            <w:tcW w:w="4480" w:type="dxa"/>
            <w:shd w:val="clear" w:color="auto" w:fill="auto"/>
          </w:tcPr>
          <w:p w:rsidR="00954B87" w:rsidRPr="00846C1B" w:rsidRDefault="00954B87" w:rsidP="00EF4EF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54B87" w:rsidRDefault="00954B87" w:rsidP="005718D6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EF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718D6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bookmarkStart w:id="0" w:name="_GoBack"/>
            <w:bookmarkEnd w:id="0"/>
            <w:r w:rsidRPr="003E4EF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0AE">
              <w:rPr>
                <w:rFonts w:ascii="Times New Roman" w:hAnsi="Times New Roman"/>
                <w:sz w:val="24"/>
                <w:szCs w:val="24"/>
                <w:lang w:val="uk-UA"/>
              </w:rPr>
              <w:t>жовтня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 року</w:t>
            </w:r>
          </w:p>
        </w:tc>
      </w:tr>
      <w:tr w:rsidR="00954B87" w:rsidRPr="00846C1B" w:rsidTr="00EF4EF9">
        <w:tc>
          <w:tcPr>
            <w:tcW w:w="4480" w:type="dxa"/>
            <w:shd w:val="clear" w:color="auto" w:fill="auto"/>
          </w:tcPr>
          <w:p w:rsidR="00954B87" w:rsidRPr="00846C1B" w:rsidRDefault="00954B87" w:rsidP="00EF4EF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54B87" w:rsidRDefault="00954B87" w:rsidP="00EF4EF9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954B87" w:rsidRPr="008E047B" w:rsidRDefault="00954B87" w:rsidP="00954B87">
      <w:pPr>
        <w:jc w:val="center"/>
        <w:rPr>
          <w:b/>
          <w:sz w:val="16"/>
          <w:szCs w:val="16"/>
          <w:lang w:val="uk-UA"/>
        </w:rPr>
      </w:pPr>
    </w:p>
    <w:tbl>
      <w:tblPr>
        <w:tblW w:w="549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89"/>
        <w:gridCol w:w="5818"/>
        <w:gridCol w:w="23"/>
      </w:tblGrid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954B87" w:rsidRPr="00846C1B" w:rsidRDefault="00954B87" w:rsidP="00EF4EF9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954B87" w:rsidRPr="00846C1B" w:rsidRDefault="00954B87" w:rsidP="00EF4EF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954B87" w:rsidRPr="00846C1B" w:rsidRDefault="00954B87" w:rsidP="00AD00AE">
            <w:pPr>
              <w:ind w:right="-248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18" w:type="dxa"/>
            <w:shd w:val="clear" w:color="auto" w:fill="auto"/>
          </w:tcPr>
          <w:p w:rsidR="00954B87" w:rsidRPr="00394308" w:rsidRDefault="00954B87" w:rsidP="00AD00AE">
            <w:pPr>
              <w:tabs>
                <w:tab w:val="left" w:pos="312"/>
              </w:tabs>
              <w:rPr>
                <w:lang w:val="uk-UA"/>
              </w:rPr>
            </w:pPr>
            <w:r w:rsidRPr="00394308">
              <w:rPr>
                <w:lang w:val="uk-UA"/>
              </w:rPr>
              <w:t>Національне антикорупційне бюро Україн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br/>
            </w:r>
            <w:r w:rsidRPr="00D930BB">
              <w:rPr>
                <w:lang w:val="uk-UA"/>
              </w:rPr>
              <w:t>(далі – Національне бюро)</w:t>
            </w:r>
          </w:p>
        </w:tc>
      </w:tr>
      <w:tr w:rsidR="00954B87" w:rsidRPr="00846C1B" w:rsidTr="00EF4EF9">
        <w:trPr>
          <w:gridAfter w:val="1"/>
          <w:wAfter w:w="23" w:type="dxa"/>
          <w:trHeight w:val="512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954B87" w:rsidRPr="002E1979" w:rsidRDefault="00954B87" w:rsidP="00AD00AE">
            <w:pPr>
              <w:rPr>
                <w:lang w:val="uk-UA"/>
              </w:rPr>
            </w:pPr>
            <w:r w:rsidRPr="001728BE">
              <w:rPr>
                <w:lang w:val="uk-UA"/>
              </w:rPr>
              <w:t>Підрозділ детективів</w:t>
            </w:r>
            <w:r>
              <w:rPr>
                <w:lang w:val="uk-UA"/>
              </w:rPr>
              <w:t xml:space="preserve"> Г</w:t>
            </w:r>
            <w:r w:rsidRPr="001728BE">
              <w:rPr>
                <w:lang w:val="uk-UA"/>
              </w:rPr>
              <w:t>оловних підрозділів детективів</w:t>
            </w:r>
          </w:p>
        </w:tc>
      </w:tr>
      <w:tr w:rsidR="00954B87" w:rsidRPr="00846C1B" w:rsidTr="00EF4EF9">
        <w:trPr>
          <w:gridAfter w:val="1"/>
          <w:wAfter w:w="23" w:type="dxa"/>
          <w:trHeight w:val="309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818" w:type="dxa"/>
            <w:shd w:val="clear" w:color="auto" w:fill="auto"/>
          </w:tcPr>
          <w:p w:rsidR="00954B87" w:rsidRPr="00BE63F6" w:rsidRDefault="00954B87" w:rsidP="00AD00AE">
            <w:pPr>
              <w:jc w:val="both"/>
              <w:rPr>
                <w:lang w:val="uk-UA"/>
              </w:rPr>
            </w:pPr>
            <w:r w:rsidRPr="00B63A2C">
              <w:rPr>
                <w:lang w:val="uk-UA"/>
              </w:rPr>
              <w:t xml:space="preserve">Детектив Національного бюро </w:t>
            </w:r>
            <w:r>
              <w:rPr>
                <w:lang w:val="uk-UA"/>
              </w:rPr>
              <w:t>підрозділу</w:t>
            </w:r>
            <w:r w:rsidRPr="00B63A2C">
              <w:rPr>
                <w:lang w:val="uk-UA"/>
              </w:rPr>
              <w:t xml:space="preserve"> детективів </w:t>
            </w:r>
            <w:r>
              <w:rPr>
                <w:lang w:val="uk-UA"/>
              </w:rPr>
              <w:t xml:space="preserve">Головних підрозділів детективів 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818" w:type="dxa"/>
            <w:shd w:val="clear" w:color="auto" w:fill="auto"/>
          </w:tcPr>
          <w:p w:rsidR="00954B87" w:rsidRPr="002E1979" w:rsidRDefault="00954B87" w:rsidP="00AD00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954B87" w:rsidRPr="00B00B00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818" w:type="dxa"/>
            <w:shd w:val="clear" w:color="auto" w:fill="auto"/>
          </w:tcPr>
          <w:p w:rsidR="00954B87" w:rsidRPr="0067655B" w:rsidRDefault="00954B87" w:rsidP="00AD00AE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</w:t>
            </w:r>
            <w:r w:rsidRPr="00B63A2C">
              <w:rPr>
                <w:lang w:val="uk-UA"/>
              </w:rPr>
              <w:t>опередження, виявлення, припинення, розслідування та розкриття корупційних правопорушень, віднесених до підслідності Національного антикор</w:t>
            </w:r>
            <w:r>
              <w:rPr>
                <w:lang w:val="uk-UA"/>
              </w:rPr>
              <w:t>упційного бюро України.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18" w:type="dxa"/>
            <w:shd w:val="clear" w:color="auto" w:fill="auto"/>
          </w:tcPr>
          <w:p w:rsidR="00954B87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досудового</w:t>
            </w:r>
            <w:r w:rsidRPr="00B63A2C">
              <w:rPr>
                <w:lang w:val="uk-UA"/>
              </w:rPr>
              <w:t xml:space="preserve"> розслідув</w:t>
            </w:r>
            <w:r>
              <w:rPr>
                <w:lang w:val="uk-UA"/>
              </w:rPr>
              <w:t>ання кримінальних правопорушень, підслідних Національному бюро;</w:t>
            </w:r>
          </w:p>
          <w:p w:rsidR="00954B87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 заходів, направлених на виявлення злочинів, </w:t>
            </w:r>
            <w:r>
              <w:rPr>
                <w:lang w:val="uk-UA"/>
              </w:rPr>
              <w:t xml:space="preserve">що готуються та осіб, які їх готують; розшуку осіб, </w:t>
            </w:r>
            <w:r w:rsidRPr="00D77053">
              <w:rPr>
                <w:rStyle w:val="rvts0"/>
                <w:lang w:val="uk-UA"/>
              </w:rPr>
              <w:t>які переховуються від органів досудового розслідування, слідчого судді, суду або ухиляються від відбування кримінального покарання</w:t>
            </w:r>
            <w:r w:rsidRPr="005D1D9C">
              <w:rPr>
                <w:lang w:val="uk-UA"/>
              </w:rPr>
              <w:t>;</w:t>
            </w:r>
          </w:p>
          <w:p w:rsidR="00954B87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збір фактичних даних про причетність осіб до </w:t>
            </w:r>
            <w:r>
              <w:rPr>
                <w:lang w:val="uk-UA"/>
              </w:rPr>
              <w:t>вчинення кримінальних правопорушень</w:t>
            </w:r>
            <w:r w:rsidRPr="005D1D9C">
              <w:rPr>
                <w:lang w:val="uk-UA"/>
              </w:rPr>
              <w:t xml:space="preserve">, а також </w:t>
            </w:r>
            <w:r>
              <w:rPr>
                <w:lang w:val="uk-UA"/>
              </w:rPr>
              <w:t>викриття та затримання</w:t>
            </w:r>
            <w:r w:rsidRPr="005D1D9C">
              <w:rPr>
                <w:lang w:val="uk-UA"/>
              </w:rPr>
              <w:t xml:space="preserve"> їх під час скоєння злочину, </w:t>
            </w:r>
            <w:r>
              <w:rPr>
                <w:lang w:val="uk-UA"/>
              </w:rPr>
              <w:t xml:space="preserve">організація їх розшуку, </w:t>
            </w:r>
            <w:r w:rsidRPr="005D1D9C">
              <w:rPr>
                <w:lang w:val="uk-UA"/>
              </w:rPr>
              <w:t>якщо</w:t>
            </w:r>
            <w:r>
              <w:rPr>
                <w:lang w:val="uk-UA"/>
              </w:rPr>
              <w:t xml:space="preserve"> такі особи </w:t>
            </w:r>
            <w:r w:rsidRPr="005D1D9C">
              <w:rPr>
                <w:lang w:val="uk-UA"/>
              </w:rPr>
              <w:t>переховуються від органу</w:t>
            </w:r>
            <w:r>
              <w:rPr>
                <w:lang w:val="uk-UA"/>
              </w:rPr>
              <w:t xml:space="preserve"> досудового </w:t>
            </w:r>
            <w:r w:rsidRPr="005D1D9C">
              <w:rPr>
                <w:lang w:val="uk-UA"/>
              </w:rPr>
              <w:t>розслідування чи суду;</w:t>
            </w:r>
            <w:r>
              <w:rPr>
                <w:lang w:val="uk-UA"/>
              </w:rPr>
              <w:t xml:space="preserve"> </w:t>
            </w:r>
          </w:p>
          <w:p w:rsidR="00954B87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аналіз отриманої (здобутої) інформації на предмет наявності ознак злочину, що належить до підслідності детективів Національного бюро, прийняття по ній рішення відповідно до статті 214 КПК України;</w:t>
            </w:r>
            <w:r w:rsidRPr="005D1D9C" w:rsidDel="004B0B99">
              <w:rPr>
                <w:lang w:val="uk-UA"/>
              </w:rPr>
              <w:t xml:space="preserve"> </w:t>
            </w:r>
          </w:p>
          <w:p w:rsidR="00954B87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та затримання осіб, які переховуються від органів розслідування чи суду;</w:t>
            </w:r>
          </w:p>
          <w:p w:rsidR="00954B87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lastRenderedPageBreak/>
              <w:t>здійснення оперативно-розшукових, слідчих та негласних слідчих (розшукових) дій направлених на виявлення, вилучення, арешт майна, відносно якого можуть бути прийняті процесуальні рішення щодо його конфіскації</w:t>
            </w:r>
            <w:r>
              <w:rPr>
                <w:lang w:val="uk-UA"/>
              </w:rPr>
              <w:t xml:space="preserve"> (спеціальної конфіскації) під час кримінальних проваджень;</w:t>
            </w:r>
          </w:p>
          <w:p w:rsidR="00954B87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необґрунтованих активів та збір доказів їх необґрунтованості;</w:t>
            </w:r>
          </w:p>
          <w:p w:rsidR="00954B87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розроблення планів оперативно-розшукових та оперативно-технічних заходів по оперативно-розшуковій справі, планів досудового розслідування по кримінальному провадженню, а також окремих слідчих чи (розшукових) дій;</w:t>
            </w:r>
          </w:p>
          <w:p w:rsidR="00954B87" w:rsidRPr="005D1D9C" w:rsidRDefault="00954B87" w:rsidP="00AD00A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встановлення причини та умови, які сприяли вчиненню корупційних злочинів, вжиття заходів, направлених на їх усунення.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954B87" w:rsidRPr="00846C1B" w:rsidRDefault="00954B87" w:rsidP="00AD00AE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954B87" w:rsidRPr="00846C1B" w:rsidRDefault="00954B87" w:rsidP="00AD00A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954B87" w:rsidRPr="00846C1B" w:rsidRDefault="00954B87" w:rsidP="00AD00AE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vMerge w:val="restart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818" w:type="dxa"/>
            <w:shd w:val="clear" w:color="auto" w:fill="auto"/>
          </w:tcPr>
          <w:p w:rsidR="00954B87" w:rsidRPr="002E1979" w:rsidRDefault="00954B87" w:rsidP="00AD00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vMerge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818" w:type="dxa"/>
            <w:shd w:val="clear" w:color="auto" w:fill="auto"/>
          </w:tcPr>
          <w:p w:rsidR="00954B87" w:rsidRPr="002E1979" w:rsidRDefault="00954B87" w:rsidP="00AD00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Магістр (спеціаліст) </w:t>
            </w:r>
            <w:r w:rsidRPr="00D82103">
              <w:rPr>
                <w:lang w:val="uk-UA"/>
              </w:rPr>
              <w:t>або бакалавр (з 2016 року)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954B87" w:rsidRPr="002E1979" w:rsidRDefault="00954B87" w:rsidP="00AD00AE">
            <w:pPr>
              <w:rPr>
                <w:lang w:val="uk-UA"/>
              </w:rPr>
            </w:pPr>
            <w:r>
              <w:rPr>
                <w:lang w:val="uk-UA"/>
              </w:rPr>
              <w:t>Не обов’язковий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Del="00E7634A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Del="00E7634A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818" w:type="dxa"/>
            <w:shd w:val="clear" w:color="auto" w:fill="auto"/>
          </w:tcPr>
          <w:p w:rsidR="00954B87" w:rsidRPr="002078C0" w:rsidRDefault="00954B87" w:rsidP="00AD00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954B87" w:rsidRPr="00B00B00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818" w:type="dxa"/>
            <w:shd w:val="clear" w:color="auto" w:fill="auto"/>
          </w:tcPr>
          <w:p w:rsidR="00954B87" w:rsidRPr="00846C1B" w:rsidRDefault="00954B87" w:rsidP="00AD00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F87430" w:rsidRDefault="00954B87" w:rsidP="00AD00A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589" w:type="dxa"/>
            <w:shd w:val="clear" w:color="auto" w:fill="auto"/>
          </w:tcPr>
          <w:p w:rsidR="00954B87" w:rsidRDefault="00954B87" w:rsidP="00AD00AE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954B87" w:rsidRPr="00DF2B4E" w:rsidRDefault="00954B87" w:rsidP="00AD00A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B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589" w:type="dxa"/>
            <w:shd w:val="clear" w:color="auto" w:fill="auto"/>
          </w:tcPr>
          <w:p w:rsidR="00954B87" w:rsidRPr="002E1979" w:rsidRDefault="00954B87" w:rsidP="00AD00AE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954B87" w:rsidRPr="002E1979" w:rsidRDefault="00954B87" w:rsidP="00AD00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діяльність, державна безпека)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589" w:type="dxa"/>
            <w:shd w:val="clear" w:color="auto" w:fill="auto"/>
          </w:tcPr>
          <w:p w:rsidR="00954B87" w:rsidRDefault="00954B87" w:rsidP="00AD00AE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:rsidR="00954B87" w:rsidRPr="004F2DB1" w:rsidRDefault="00954B87" w:rsidP="00AD00AE">
            <w:pPr>
              <w:rPr>
                <w:i/>
                <w:highlight w:val="yellow"/>
                <w:lang w:val="uk-UA"/>
              </w:rPr>
            </w:pPr>
            <w:r>
              <w:rPr>
                <w:lang w:val="uk-UA"/>
              </w:rPr>
              <w:t>Не обов’язковий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</w:p>
        </w:tc>
        <w:tc>
          <w:tcPr>
            <w:tcW w:w="3589" w:type="dxa"/>
            <w:shd w:val="clear" w:color="auto" w:fill="auto"/>
          </w:tcPr>
          <w:p w:rsidR="00954B87" w:rsidRDefault="00954B87" w:rsidP="00AD00AE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2E1979">
              <w:rPr>
                <w:lang w:val="uk-UA"/>
              </w:rPr>
              <w:t xml:space="preserve">Конституція України; 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процесуальний кодекс України;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кодекс України;</w:t>
            </w:r>
          </w:p>
          <w:p w:rsidR="00954B87" w:rsidRPr="00FF09E4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 xml:space="preserve">Національне антикорупційне бюро </w:t>
            </w:r>
            <w:r w:rsidRPr="00FF09E4">
              <w:rPr>
                <w:lang w:val="uk-UA"/>
              </w:rPr>
              <w:t xml:space="preserve">України»; 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оперативно-розшукову діяльність»;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запобігання корупції»;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державну таємницю»;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ind w:left="325" w:hanging="325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Положення п</w:t>
            </w:r>
            <w:r>
              <w:rPr>
                <w:lang w:val="uk-UA"/>
              </w:rPr>
              <w:t xml:space="preserve">ро проходження служби рядовим і </w:t>
            </w:r>
            <w:r w:rsidRPr="0067655B">
              <w:rPr>
                <w:lang w:val="uk-UA"/>
              </w:rPr>
              <w:t>начальницьким складом о</w:t>
            </w:r>
            <w:r>
              <w:rPr>
                <w:lang w:val="uk-UA"/>
              </w:rPr>
              <w:t xml:space="preserve">рганів внутрішніх справ </w:t>
            </w:r>
            <w:r w:rsidRPr="0067655B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 xml:space="preserve">підзаконні відомчі нормативні акти, які регулюють порядок здійснення оперативно-розшукових </w:t>
            </w:r>
            <w:r w:rsidRPr="00FF09E4">
              <w:rPr>
                <w:lang w:val="uk-UA"/>
              </w:rPr>
              <w:lastRenderedPageBreak/>
              <w:t>заходів та (або) гласних чи негласних (розшукових) слідчих дій;</w:t>
            </w:r>
          </w:p>
          <w:p w:rsidR="00954B87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 xml:space="preserve"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</w:t>
            </w:r>
            <w:r>
              <w:rPr>
                <w:lang w:val="uk-UA"/>
              </w:rPr>
              <w:t>досудового розслідування;</w:t>
            </w:r>
          </w:p>
          <w:p w:rsidR="00954B87" w:rsidRPr="00FF09E4" w:rsidRDefault="00954B87" w:rsidP="00AD00AE">
            <w:pPr>
              <w:numPr>
                <w:ilvl w:val="0"/>
                <w:numId w:val="3"/>
              </w:numPr>
              <w:tabs>
                <w:tab w:val="left" w:pos="325"/>
              </w:tabs>
              <w:ind w:left="287"/>
              <w:jc w:val="both"/>
              <w:rPr>
                <w:lang w:val="uk-UA"/>
              </w:rPr>
            </w:pPr>
            <w:r w:rsidRPr="00D77053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3589" w:type="dxa"/>
            <w:shd w:val="clear" w:color="auto" w:fill="auto"/>
          </w:tcPr>
          <w:p w:rsidR="00954B87" w:rsidRPr="002E1979" w:rsidRDefault="00954B87" w:rsidP="00AD00AE">
            <w:pPr>
              <w:ind w:right="-3"/>
              <w:rPr>
                <w:lang w:val="uk-UA"/>
              </w:rPr>
            </w:pPr>
            <w:r w:rsidRPr="00D930BB">
              <w:rPr>
                <w:lang w:val="uk-UA"/>
              </w:rPr>
              <w:t>Професійні знання (</w:t>
            </w:r>
            <w:r w:rsidRPr="00D930B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954B87" w:rsidRDefault="00954B87" w:rsidP="00AD00AE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кримінального та кримінального процесуального права</w:t>
            </w:r>
            <w:r>
              <w:rPr>
                <w:lang w:val="uk-UA"/>
              </w:rPr>
              <w:t>;</w:t>
            </w:r>
          </w:p>
          <w:p w:rsidR="00954B87" w:rsidRPr="00E03895" w:rsidRDefault="00954B87" w:rsidP="00AD00AE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954B87" w:rsidRPr="00E03895" w:rsidRDefault="00954B87" w:rsidP="00AD00AE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криміналістичного дослідження;</w:t>
            </w:r>
          </w:p>
          <w:p w:rsidR="00954B87" w:rsidRPr="00E03895" w:rsidRDefault="00954B87" w:rsidP="00AD00AE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 xml:space="preserve">знання основ психології, у </w:t>
            </w:r>
            <w:proofErr w:type="spellStart"/>
            <w:r w:rsidRPr="00E03895">
              <w:rPr>
                <w:lang w:val="uk-UA"/>
              </w:rPr>
              <w:t>т.ч</w:t>
            </w:r>
            <w:proofErr w:type="spellEnd"/>
            <w:r w:rsidRPr="00E03895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954B87" w:rsidRPr="00E03895" w:rsidRDefault="00954B87" w:rsidP="00AD00AE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3589" w:type="dxa"/>
            <w:shd w:val="clear" w:color="auto" w:fill="auto"/>
          </w:tcPr>
          <w:p w:rsidR="00954B87" w:rsidRPr="00BB580A" w:rsidRDefault="00954B87" w:rsidP="00AD00AE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AE76D9">
              <w:rPr>
                <w:lang w:val="uk-UA"/>
              </w:rPr>
              <w:t>Лідерство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954B87" w:rsidRPr="009D4E93" w:rsidRDefault="00954B87" w:rsidP="00AD00AE">
            <w:pPr>
              <w:numPr>
                <w:ilvl w:val="0"/>
                <w:numId w:val="6"/>
              </w:numPr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ініціативність;</w:t>
            </w:r>
          </w:p>
          <w:p w:rsidR="00954B87" w:rsidRPr="009D4E93" w:rsidRDefault="00954B87" w:rsidP="00AD00AE">
            <w:pPr>
              <w:numPr>
                <w:ilvl w:val="0"/>
                <w:numId w:val="6"/>
              </w:numPr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обґрунтовувати власну позицію;</w:t>
            </w:r>
          </w:p>
          <w:p w:rsidR="00954B87" w:rsidRPr="009D4E93" w:rsidRDefault="00954B87" w:rsidP="00AD00AE">
            <w:pPr>
              <w:numPr>
                <w:ilvl w:val="0"/>
                <w:numId w:val="6"/>
              </w:numPr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брати н</w:t>
            </w:r>
            <w:r>
              <w:rPr>
                <w:lang w:val="uk-UA"/>
              </w:rPr>
              <w:t>а</w:t>
            </w:r>
            <w:r w:rsidRPr="009D4E93">
              <w:rPr>
                <w:lang w:val="uk-UA"/>
              </w:rPr>
              <w:t xml:space="preserve"> себе відповідальність;</w:t>
            </w:r>
          </w:p>
          <w:p w:rsidR="00954B87" w:rsidRPr="00046F73" w:rsidRDefault="00954B87" w:rsidP="00AD00AE">
            <w:pPr>
              <w:numPr>
                <w:ilvl w:val="0"/>
                <w:numId w:val="6"/>
              </w:numPr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</w:t>
            </w:r>
            <w:r w:rsidRPr="00046F73">
              <w:rPr>
                <w:lang w:val="uk-UA"/>
              </w:rPr>
              <w:t>.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</w:p>
        </w:tc>
        <w:tc>
          <w:tcPr>
            <w:tcW w:w="3589" w:type="dxa"/>
            <w:shd w:val="clear" w:color="auto" w:fill="auto"/>
          </w:tcPr>
          <w:p w:rsidR="00954B87" w:rsidRPr="00CC74DC" w:rsidRDefault="00954B87" w:rsidP="00AD00AE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Прийняття ефективних рішень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954B87" w:rsidRPr="003A103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A1034">
              <w:rPr>
                <w:lang w:val="uk-UA"/>
              </w:rPr>
              <w:t>міння працювати з великими масивами інформації;</w:t>
            </w:r>
          </w:p>
          <w:p w:rsidR="00954B87" w:rsidRPr="003A103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працювати</w:t>
            </w:r>
            <w:r>
              <w:rPr>
                <w:lang w:val="uk-UA"/>
              </w:rPr>
              <w:t xml:space="preserve"> в умовах </w:t>
            </w:r>
            <w:proofErr w:type="spellStart"/>
            <w:r w:rsidRPr="003A1034">
              <w:rPr>
                <w:lang w:val="uk-UA"/>
              </w:rPr>
              <w:t>багатозадачності</w:t>
            </w:r>
            <w:proofErr w:type="spellEnd"/>
            <w:r w:rsidRPr="003A1034">
              <w:rPr>
                <w:lang w:val="uk-UA"/>
              </w:rPr>
              <w:t>;</w:t>
            </w:r>
          </w:p>
          <w:p w:rsidR="00954B87" w:rsidRPr="002E1979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встановлюват</w:t>
            </w:r>
            <w:r>
              <w:rPr>
                <w:lang w:val="uk-UA"/>
              </w:rPr>
              <w:t>и цілі, пріоритети та орієнтири.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3589" w:type="dxa"/>
            <w:shd w:val="clear" w:color="auto" w:fill="auto"/>
          </w:tcPr>
          <w:p w:rsidR="00954B87" w:rsidRDefault="00954B87" w:rsidP="00AD00AE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954B87" w:rsidRPr="0062196A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комунікабельність</w:t>
            </w:r>
            <w:r w:rsidRPr="0062196A">
              <w:rPr>
                <w:lang w:val="uk-UA"/>
              </w:rPr>
              <w:t>;</w:t>
            </w:r>
          </w:p>
          <w:p w:rsidR="00954B87" w:rsidRPr="00046F73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здатність доводити свою точку зору;</w:t>
            </w:r>
          </w:p>
          <w:p w:rsidR="00954B87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достатній словниковий запас.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3589" w:type="dxa"/>
            <w:shd w:val="clear" w:color="auto" w:fill="auto"/>
          </w:tcPr>
          <w:p w:rsidR="00954B87" w:rsidRDefault="00954B87" w:rsidP="00AD00AE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954B87" w:rsidRPr="005A48A0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954B87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954B87" w:rsidRPr="00846C1B" w:rsidTr="00EF4EF9"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3589" w:type="dxa"/>
            <w:shd w:val="clear" w:color="auto" w:fill="auto"/>
          </w:tcPr>
          <w:p w:rsidR="00954B87" w:rsidRPr="00D82103" w:rsidRDefault="00954B87" w:rsidP="00AD00AE">
            <w:pPr>
              <w:rPr>
                <w:lang w:val="uk-UA"/>
              </w:rPr>
            </w:pPr>
            <w:r w:rsidRPr="00D82103">
              <w:rPr>
                <w:lang w:val="uk-UA"/>
              </w:rPr>
              <w:t>Командна робота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954B87" w:rsidRPr="00464BAB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здатність виконувати роботу в команді;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вміння надавати зворотній зв'язок.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3589" w:type="dxa"/>
            <w:shd w:val="clear" w:color="auto" w:fill="auto"/>
          </w:tcPr>
          <w:p w:rsidR="00954B87" w:rsidRPr="00D82103" w:rsidRDefault="00954B87" w:rsidP="00AD00AE">
            <w:pPr>
              <w:rPr>
                <w:lang w:val="uk-UA"/>
              </w:rPr>
            </w:pPr>
            <w:r w:rsidRPr="00D82103">
              <w:rPr>
                <w:lang w:val="uk-UA"/>
              </w:rPr>
              <w:t>Сприйняття змін</w:t>
            </w:r>
          </w:p>
        </w:tc>
        <w:tc>
          <w:tcPr>
            <w:tcW w:w="5818" w:type="dxa"/>
            <w:shd w:val="clear" w:color="auto" w:fill="auto"/>
          </w:tcPr>
          <w:p w:rsidR="00954B87" w:rsidRPr="00FF09E4" w:rsidRDefault="00954B87" w:rsidP="00AD00AE">
            <w:pPr>
              <w:numPr>
                <w:ilvl w:val="0"/>
                <w:numId w:val="8"/>
              </w:numPr>
              <w:ind w:left="317" w:hanging="283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</w:t>
            </w:r>
            <w:r w:rsidRPr="00FF09E4">
              <w:rPr>
                <w:rFonts w:eastAsia="Calibri"/>
                <w:lang w:val="uk-UA"/>
              </w:rPr>
              <w:t>даптація до змін і прийняття нових підходів у вирішенні поставлених завдань.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3589" w:type="dxa"/>
            <w:shd w:val="clear" w:color="auto" w:fill="auto"/>
          </w:tcPr>
          <w:p w:rsidR="00954B87" w:rsidRPr="00D82103" w:rsidRDefault="00954B87" w:rsidP="00AD00AE">
            <w:pPr>
              <w:rPr>
                <w:lang w:val="uk-UA"/>
              </w:rPr>
            </w:pPr>
            <w:r w:rsidRPr="00D82103">
              <w:rPr>
                <w:lang w:val="uk-UA"/>
              </w:rPr>
              <w:t>Технічні вміння</w:t>
            </w:r>
          </w:p>
        </w:tc>
        <w:tc>
          <w:tcPr>
            <w:tcW w:w="5818" w:type="dxa"/>
            <w:shd w:val="clear" w:color="auto" w:fill="auto"/>
          </w:tcPr>
          <w:p w:rsidR="00954B87" w:rsidRDefault="00954B87" w:rsidP="00AD00AE">
            <w:pPr>
              <w:numPr>
                <w:ilvl w:val="0"/>
                <w:numId w:val="4"/>
              </w:numPr>
              <w:ind w:left="317" w:hanging="284"/>
              <w:jc w:val="both"/>
              <w:rPr>
                <w:rFonts w:eastAsia="Calibri"/>
                <w:lang w:val="uk-UA"/>
              </w:rPr>
            </w:pPr>
            <w:r w:rsidRPr="00384F95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3589" w:type="dxa"/>
            <w:shd w:val="clear" w:color="auto" w:fill="auto"/>
          </w:tcPr>
          <w:p w:rsidR="00954B87" w:rsidRPr="00394308" w:rsidDel="00E7634A" w:rsidRDefault="00954B87" w:rsidP="00AD00AE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5818" w:type="dxa"/>
            <w:shd w:val="clear" w:color="auto" w:fill="auto"/>
          </w:tcPr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незалежність та ініціативність;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954B87" w:rsidRPr="009D3724" w:rsidRDefault="00954B87" w:rsidP="00AD00AE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954B87" w:rsidRPr="00846C1B" w:rsidTr="00EF4EF9">
        <w:trPr>
          <w:gridAfter w:val="1"/>
          <w:wAfter w:w="23" w:type="dxa"/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954B87" w:rsidRPr="00846C1B" w:rsidRDefault="00954B87" w:rsidP="00AD00AE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954B87" w:rsidRDefault="00954B87" w:rsidP="00AD00AE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954B87" w:rsidRPr="003070A0" w:rsidRDefault="00954B87" w:rsidP="00AD00AE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ind w:right="-113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18" w:type="dxa"/>
            <w:shd w:val="clear" w:color="auto" w:fill="auto"/>
          </w:tcPr>
          <w:p w:rsidR="00954B87" w:rsidRPr="00F551B2" w:rsidRDefault="00954B87" w:rsidP="00AD00AE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 xml:space="preserve">тестування на знання законодавства 1-го та 2-го рівнів </w:t>
            </w:r>
            <w:r w:rsidRPr="006D717C">
              <w:rPr>
                <w:lang w:val="uk-UA"/>
              </w:rPr>
              <w:t>(</w:t>
            </w:r>
            <w:hyperlink r:id="rId7" w:history="1">
              <w:r w:rsidRPr="006D717C">
                <w:rPr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6D717C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954B87" w:rsidRPr="00F551B2" w:rsidRDefault="00954B87" w:rsidP="00AD00AE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lastRenderedPageBreak/>
              <w:t>тестування загальних здібностей;</w:t>
            </w:r>
          </w:p>
          <w:p w:rsidR="00954B87" w:rsidRPr="009D23BA" w:rsidRDefault="00954B87" w:rsidP="00AD00AE">
            <w:pPr>
              <w:numPr>
                <w:ilvl w:val="0"/>
                <w:numId w:val="5"/>
              </w:numPr>
              <w:ind w:left="298" w:hanging="298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психологічне тестування.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2F35C2" w:rsidRDefault="00954B87" w:rsidP="00AD00AE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589" w:type="dxa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818" w:type="dxa"/>
          </w:tcPr>
          <w:p w:rsidR="00954B87" w:rsidRPr="00003AB2" w:rsidRDefault="00954B87" w:rsidP="00AD00AE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954B87" w:rsidRPr="00003AB2" w:rsidRDefault="00954B87" w:rsidP="00AD00AE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954B87" w:rsidRPr="00003AB2" w:rsidRDefault="00954B87" w:rsidP="00AD00AE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954B87" w:rsidRPr="00003AB2" w:rsidRDefault="00954B87" w:rsidP="00AD00AE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4) </w:t>
            </w:r>
            <w:r w:rsidRPr="00003AB2">
              <w:rPr>
                <w:rFonts w:cs="Calibri"/>
                <w:szCs w:val="20"/>
                <w:lang w:val="uk-UA" w:eastAsia="uk-UA"/>
              </w:rPr>
              <w:t xml:space="preserve">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954B87" w:rsidRPr="00003AB2" w:rsidRDefault="00954B87" w:rsidP="00AD00AE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003AB2">
              <w:rPr>
                <w:rFonts w:cs="Calibri"/>
                <w:szCs w:val="20"/>
                <w:lang w:eastAsia="uk-UA"/>
              </w:rPr>
              <w:t>.</w:t>
            </w:r>
          </w:p>
          <w:p w:rsidR="00954B87" w:rsidRPr="00003AB2" w:rsidRDefault="00954B87" w:rsidP="00AD00AE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954B87" w:rsidRPr="00003AB2" w:rsidRDefault="00954B87" w:rsidP="00AD00AE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954B87" w:rsidRPr="00003AB2" w:rsidRDefault="00954B87" w:rsidP="00AD00AE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954B87" w:rsidRPr="00003AB2" w:rsidRDefault="00954B87" w:rsidP="00AD00AE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954B87" w:rsidRPr="00003AB2" w:rsidRDefault="00954B87" w:rsidP="00AD00AE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954B87" w:rsidRPr="00003AB2" w:rsidRDefault="00954B87" w:rsidP="00AD00AE">
            <w:pPr>
              <w:widowControl w:val="0"/>
              <w:tabs>
                <w:tab w:val="left" w:pos="273"/>
              </w:tabs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954B87" w:rsidRPr="00003AB2" w:rsidRDefault="00954B87" w:rsidP="00AD00AE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954B87" w:rsidRPr="00003AB2" w:rsidRDefault="00954B87" w:rsidP="00AD00AE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954B87" w:rsidRPr="00003AB2" w:rsidRDefault="00954B87" w:rsidP="00AD00AE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954B87" w:rsidRPr="00003AB2" w:rsidRDefault="00954B87" w:rsidP="00AD00AE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- які за станом здоров'я не придатні до проходження </w:t>
            </w:r>
            <w:r w:rsidRPr="00003AB2">
              <w:rPr>
                <w:rFonts w:cs="Calibri"/>
                <w:szCs w:val="20"/>
                <w:lang w:val="uk-UA" w:eastAsia="uk-UA"/>
              </w:rPr>
              <w:lastRenderedPageBreak/>
              <w:t>військової служби;</w:t>
            </w:r>
          </w:p>
          <w:p w:rsidR="00954B87" w:rsidRPr="00D2774E" w:rsidRDefault="00954B87" w:rsidP="00AD00AE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2F35C2" w:rsidRDefault="00954B87" w:rsidP="00AD00AE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589" w:type="dxa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818" w:type="dxa"/>
            <w:vAlign w:val="center"/>
          </w:tcPr>
          <w:p w:rsidR="00954B87" w:rsidRPr="00D2774E" w:rsidRDefault="00954B87" w:rsidP="00AD00AE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AD00AE">
              <w:rPr>
                <w:kern w:val="36"/>
                <w:lang w:val="uk-UA"/>
              </w:rPr>
              <w:t>3</w:t>
            </w:r>
            <w:r w:rsidRPr="00AE176C">
              <w:rPr>
                <w:kern w:val="36"/>
                <w:lang w:val="uk-UA"/>
              </w:rPr>
              <w:t>0 календарних днів</w:t>
            </w:r>
            <w:r w:rsidRPr="008E7053">
              <w:rPr>
                <w:kern w:val="36"/>
                <w:lang w:val="uk-UA"/>
              </w:rPr>
              <w:t xml:space="preserve"> </w:t>
            </w:r>
          </w:p>
        </w:tc>
      </w:tr>
      <w:tr w:rsidR="00954B87" w:rsidRPr="00B00B00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2F35C2" w:rsidRDefault="00954B87" w:rsidP="00AD00AE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</w:tc>
        <w:tc>
          <w:tcPr>
            <w:tcW w:w="3589" w:type="dxa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5818" w:type="dxa"/>
          </w:tcPr>
          <w:p w:rsidR="00954B87" w:rsidRDefault="00954B87" w:rsidP="00AD00AE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CA60F8">
              <w:rPr>
                <w:rFonts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954B87" w:rsidRPr="00CA60F8" w:rsidRDefault="005718D6" w:rsidP="00AD00AE">
            <w:pPr>
              <w:jc w:val="both"/>
              <w:rPr>
                <w:rFonts w:cs="Calibri"/>
                <w:szCs w:val="20"/>
                <w:lang w:val="uk-UA" w:eastAsia="uk-UA"/>
              </w:rPr>
            </w:pPr>
            <w:hyperlink r:id="rId9" w:history="1">
              <w:r w:rsidR="00954B87" w:rsidRPr="00032CB3">
                <w:rPr>
                  <w:rStyle w:val="a5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954B87">
              <w:rPr>
                <w:rFonts w:cs="Calibri"/>
                <w:szCs w:val="20"/>
                <w:lang w:val="uk-UA" w:eastAsia="uk-UA"/>
              </w:rPr>
              <w:t>.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Default="00954B87" w:rsidP="00AD00AE">
            <w:pPr>
              <w:ind w:left="-221" w:right="-29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  <w:p w:rsidR="00954B87" w:rsidRPr="00846C1B" w:rsidRDefault="00954B87" w:rsidP="00AD00AE">
            <w:pPr>
              <w:ind w:left="-221" w:right="-299"/>
              <w:jc w:val="center"/>
              <w:rPr>
                <w:caps/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818" w:type="dxa"/>
            <w:shd w:val="clear" w:color="auto" w:fill="auto"/>
          </w:tcPr>
          <w:p w:rsidR="00954B87" w:rsidRPr="00384F95" w:rsidRDefault="00954B87" w:rsidP="00AD00AE">
            <w:pPr>
              <w:rPr>
                <w:lang w:val="uk-UA"/>
              </w:rPr>
            </w:pPr>
            <w:r w:rsidRPr="00384F95">
              <w:rPr>
                <w:lang w:val="uk-UA"/>
              </w:rPr>
              <w:t>E-</w:t>
            </w:r>
            <w:proofErr w:type="spellStart"/>
            <w:r w:rsidRPr="00384F95">
              <w:rPr>
                <w:lang w:val="uk-UA"/>
              </w:rPr>
              <w:t>mail</w:t>
            </w:r>
            <w:proofErr w:type="spellEnd"/>
            <w:r w:rsidRPr="00384F95">
              <w:rPr>
                <w:lang w:val="uk-UA"/>
              </w:rPr>
              <w:t>: </w:t>
            </w:r>
            <w:hyperlink r:id="rId10" w:history="1">
              <w:r w:rsidRPr="00384F95">
                <w:rPr>
                  <w:color w:val="0000FF"/>
                  <w:u w:val="single"/>
                  <w:lang w:val="uk-UA"/>
                </w:rPr>
                <w:t>commission1@nabu.gov.ua</w:t>
              </w:r>
            </w:hyperlink>
          </w:p>
          <w:p w:rsidR="00954B87" w:rsidRPr="00384F95" w:rsidRDefault="00954B87" w:rsidP="00AD00AE">
            <w:pPr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>(044) 246-31-22</w:t>
            </w:r>
          </w:p>
        </w:tc>
      </w:tr>
      <w:tr w:rsidR="00954B87" w:rsidRPr="00B00B00" w:rsidTr="00EF4EF9">
        <w:trPr>
          <w:gridAfter w:val="1"/>
          <w:wAfter w:w="23" w:type="dxa"/>
          <w:trHeight w:val="1703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ind w:left="-221" w:right="-29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818" w:type="dxa"/>
            <w:shd w:val="clear" w:color="auto" w:fill="auto"/>
          </w:tcPr>
          <w:p w:rsidR="00954B87" w:rsidRPr="00394308" w:rsidRDefault="00954B87" w:rsidP="00AD00AE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 до положень статті</w:t>
            </w:r>
            <w:r w:rsidRPr="00394308">
              <w:rPr>
                <w:lang w:val="uk-UA"/>
              </w:rPr>
              <w:t xml:space="preserve"> 23 Закону України «Про Національ</w:t>
            </w:r>
            <w:r>
              <w:rPr>
                <w:lang w:val="uk-UA"/>
              </w:rPr>
              <w:t>не антикорупційне бюро України» та п</w:t>
            </w:r>
            <w:r w:rsidRPr="00C24231">
              <w:rPr>
                <w:lang w:val="uk-UA"/>
              </w:rPr>
              <w:t>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  <w:r w:rsidR="0068379B">
              <w:rPr>
                <w:lang w:val="uk-UA"/>
              </w:rPr>
              <w:t>.*</w:t>
            </w:r>
          </w:p>
        </w:tc>
      </w:tr>
      <w:tr w:rsidR="00954B87" w:rsidRPr="00846C1B" w:rsidTr="00EF4EF9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954B87" w:rsidRPr="00846C1B" w:rsidRDefault="00954B87" w:rsidP="00AD00AE">
            <w:pPr>
              <w:ind w:left="-221" w:right="-29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589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818" w:type="dxa"/>
            <w:shd w:val="clear" w:color="auto" w:fill="auto"/>
          </w:tcPr>
          <w:p w:rsidR="00954B87" w:rsidRPr="00846C1B" w:rsidRDefault="00954B87" w:rsidP="00AD00AE">
            <w:pPr>
              <w:rPr>
                <w:lang w:val="uk-UA"/>
              </w:rPr>
            </w:pPr>
            <w:r w:rsidRPr="00584DB1">
              <w:rPr>
                <w:lang w:val="uk-UA"/>
              </w:rPr>
              <w:t xml:space="preserve">03035, м. Київ, вул. </w:t>
            </w:r>
            <w:r>
              <w:rPr>
                <w:lang w:val="uk-UA"/>
              </w:rPr>
              <w:t>Дениса Монастирського</w:t>
            </w:r>
            <w:r w:rsidRPr="00584DB1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954B87" w:rsidRPr="00BE63F6" w:rsidRDefault="00954B87" w:rsidP="00AD00AE">
      <w:pPr>
        <w:jc w:val="right"/>
      </w:pPr>
    </w:p>
    <w:p w:rsidR="00954B87" w:rsidRPr="005377AF" w:rsidRDefault="00954B87" w:rsidP="00AD00AE">
      <w:pPr>
        <w:ind w:left="-567" w:right="-144"/>
        <w:jc w:val="both"/>
        <w:rPr>
          <w:lang w:val="uk-UA"/>
        </w:rPr>
      </w:pPr>
      <w:r w:rsidRPr="00D930BB">
        <w:rPr>
          <w:lang w:val="uk-UA"/>
        </w:rPr>
        <w:t>*Посадові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954B87" w:rsidRDefault="00954B87" w:rsidP="00AD00AE">
      <w:pPr>
        <w:jc w:val="right"/>
        <w:rPr>
          <w:lang w:val="uk-UA"/>
        </w:rPr>
      </w:pPr>
    </w:p>
    <w:p w:rsidR="00954B87" w:rsidRDefault="00954B87" w:rsidP="00AD00AE"/>
    <w:p w:rsidR="00C04E9E" w:rsidRDefault="005718D6" w:rsidP="00AD00AE"/>
    <w:sectPr w:rsidR="00C04E9E" w:rsidSect="005C1DE6">
      <w:headerReference w:type="default" r:id="rId11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55" w:rsidRDefault="005B4106">
      <w:r>
        <w:separator/>
      </w:r>
    </w:p>
  </w:endnote>
  <w:endnote w:type="continuationSeparator" w:id="0">
    <w:p w:rsidR="00790C55" w:rsidRDefault="005B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55" w:rsidRDefault="005B4106">
      <w:r>
        <w:separator/>
      </w:r>
    </w:p>
  </w:footnote>
  <w:footnote w:type="continuationSeparator" w:id="0">
    <w:p w:rsidR="00790C55" w:rsidRDefault="005B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5718D6">
    <w:pPr>
      <w:pStyle w:val="a3"/>
      <w:jc w:val="center"/>
    </w:pPr>
  </w:p>
  <w:p w:rsidR="00C065D3" w:rsidRDefault="005718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E99"/>
    <w:multiLevelType w:val="hybridMultilevel"/>
    <w:tmpl w:val="24CAB7A4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372"/>
    <w:multiLevelType w:val="hybridMultilevel"/>
    <w:tmpl w:val="76109EC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D2D30"/>
    <w:multiLevelType w:val="hybridMultilevel"/>
    <w:tmpl w:val="9E243B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C83"/>
    <w:multiLevelType w:val="hybridMultilevel"/>
    <w:tmpl w:val="2A2E995E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87"/>
    <w:rsid w:val="005718D6"/>
    <w:rsid w:val="005B4106"/>
    <w:rsid w:val="00676888"/>
    <w:rsid w:val="0068379B"/>
    <w:rsid w:val="00790C55"/>
    <w:rsid w:val="007956CC"/>
    <w:rsid w:val="00954B87"/>
    <w:rsid w:val="00AD00AE"/>
    <w:rsid w:val="00AE176C"/>
    <w:rsid w:val="00D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240D"/>
  <w15:chartTrackingRefBased/>
  <w15:docId w15:val="{8FF83552-B967-4759-B2B2-DDDE870B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B8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954B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954B8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954B87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954B87"/>
    <w:rPr>
      <w:color w:val="0000FF"/>
      <w:u w:val="single"/>
    </w:rPr>
  </w:style>
  <w:style w:type="paragraph" w:customStyle="1" w:styleId="a6">
    <w:name w:val="По умолчанию"/>
    <w:rsid w:val="00954B87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954B87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customStyle="1" w:styleId="rvts0">
    <w:name w:val="rvts0"/>
    <w:basedOn w:val="a0"/>
    <w:rsid w:val="00954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6239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Грудзур Олег Михайлович</dc:creator>
  <cp:keywords/>
  <dc:description/>
  <cp:lastModifiedBy>Михайлова Ольга Юріївна</cp:lastModifiedBy>
  <cp:revision>5</cp:revision>
  <dcterms:created xsi:type="dcterms:W3CDTF">2024-10-11T12:06:00Z</dcterms:created>
  <dcterms:modified xsi:type="dcterms:W3CDTF">2024-10-17T12:44:00Z</dcterms:modified>
</cp:coreProperties>
</file>