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C" w:rsidRPr="007D3D10" w:rsidRDefault="00BA3D4C" w:rsidP="00BA3D4C">
      <w:pPr>
        <w:jc w:val="center"/>
        <w:rPr>
          <w:b/>
          <w:sz w:val="28"/>
          <w:szCs w:val="28"/>
          <w:lang w:val="uk-UA"/>
        </w:rPr>
      </w:pPr>
      <w:r w:rsidRPr="007D3D10">
        <w:rPr>
          <w:b/>
          <w:sz w:val="28"/>
          <w:szCs w:val="28"/>
          <w:lang w:val="uk-UA"/>
        </w:rPr>
        <w:t>ПРОФІЛЬ ПОСАДИ</w:t>
      </w:r>
    </w:p>
    <w:p w:rsidR="00FC4892" w:rsidRPr="007D3D10" w:rsidRDefault="00FC4892" w:rsidP="00BA3D4C">
      <w:pPr>
        <w:jc w:val="center"/>
        <w:rPr>
          <w:b/>
          <w:sz w:val="28"/>
          <w:szCs w:val="28"/>
          <w:lang w:val="uk-UA"/>
        </w:rPr>
      </w:pPr>
    </w:p>
    <w:p w:rsidR="00BA3D4C" w:rsidRPr="007D3D10" w:rsidRDefault="00BA3D4C" w:rsidP="00BA3D4C">
      <w:pPr>
        <w:jc w:val="center"/>
        <w:rPr>
          <w:b/>
          <w:sz w:val="28"/>
          <w:szCs w:val="28"/>
          <w:lang w:val="uk-UA"/>
        </w:rPr>
      </w:pPr>
      <w:r w:rsidRPr="007D3D10">
        <w:rPr>
          <w:b/>
          <w:sz w:val="28"/>
          <w:szCs w:val="28"/>
          <w:lang w:val="uk-UA"/>
        </w:rPr>
        <w:t xml:space="preserve">«Заступник начальника відділу міжнародної співпраці </w:t>
      </w:r>
    </w:p>
    <w:p w:rsidR="00BA3D4C" w:rsidRPr="007D3D10" w:rsidRDefault="00BA3D4C" w:rsidP="00BA3D4C">
      <w:pPr>
        <w:jc w:val="center"/>
        <w:rPr>
          <w:b/>
          <w:sz w:val="28"/>
          <w:szCs w:val="28"/>
          <w:lang w:val="uk-UA"/>
        </w:rPr>
      </w:pPr>
      <w:r w:rsidRPr="007D3D10">
        <w:rPr>
          <w:b/>
          <w:sz w:val="28"/>
          <w:szCs w:val="28"/>
          <w:lang w:val="uk-UA"/>
        </w:rPr>
        <w:t xml:space="preserve">Управління комунікацій та зовнішніх зв’язків» </w:t>
      </w:r>
    </w:p>
    <w:p w:rsidR="00BA3D4C" w:rsidRPr="007D3D10" w:rsidRDefault="00BA3D4C" w:rsidP="00BA3D4C">
      <w:pPr>
        <w:jc w:val="center"/>
        <w:rPr>
          <w:b/>
          <w:sz w:val="28"/>
          <w:szCs w:val="28"/>
          <w:lang w:val="uk-UA"/>
        </w:rPr>
      </w:pPr>
      <w:r w:rsidRPr="007D3D1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BA3D4C" w:rsidRPr="007D3D10" w:rsidRDefault="00BA3D4C" w:rsidP="00BA3D4C">
      <w:pPr>
        <w:jc w:val="center"/>
        <w:rPr>
          <w:bCs/>
          <w:lang w:val="uk-UA"/>
        </w:rPr>
      </w:pP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67"/>
        <w:gridCol w:w="4888"/>
      </w:tblGrid>
      <w:tr w:rsidR="007D3D10" w:rsidRPr="007D3D10" w:rsidTr="00BA3D4C">
        <w:tc>
          <w:tcPr>
            <w:tcW w:w="4467" w:type="dxa"/>
          </w:tcPr>
          <w:p w:rsidR="00BA3D4C" w:rsidRPr="007D3D10" w:rsidRDefault="00BA3D4C" w:rsidP="00BA3D4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BA3D4C" w:rsidRPr="007D3D10" w:rsidRDefault="00BA3D4C" w:rsidP="00BA3D4C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D10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BA3D4C" w:rsidRPr="007D3D10" w:rsidRDefault="00BA3D4C" w:rsidP="00BA3D4C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3D10" w:rsidRPr="007D3D10" w:rsidTr="00BA3D4C">
        <w:tc>
          <w:tcPr>
            <w:tcW w:w="4467" w:type="dxa"/>
          </w:tcPr>
          <w:p w:rsidR="00BA3D4C" w:rsidRPr="007D3D10" w:rsidRDefault="00BA3D4C" w:rsidP="00BA3D4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BA3D4C" w:rsidRPr="00EF1469" w:rsidRDefault="00BA3D4C" w:rsidP="00EF1469">
            <w:pPr>
              <w:pStyle w:val="a9"/>
              <w:ind w:right="-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469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="00EF14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 w:rsidR="00EF14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7D3D10" w:rsidRPr="007D3D10" w:rsidTr="00BA3D4C">
        <w:tc>
          <w:tcPr>
            <w:tcW w:w="4467" w:type="dxa"/>
          </w:tcPr>
          <w:p w:rsidR="00BA3D4C" w:rsidRPr="007D3D10" w:rsidRDefault="00BA3D4C" w:rsidP="00BA3D4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auto"/>
            </w:tcBorders>
          </w:tcPr>
          <w:p w:rsidR="00BA3D4C" w:rsidRPr="007D3D10" w:rsidRDefault="00BA3D4C" w:rsidP="00BA3D4C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D1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7D3D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3D1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7D3D10" w:rsidRPr="007D3D10" w:rsidTr="00BA3D4C">
        <w:tc>
          <w:tcPr>
            <w:tcW w:w="4467" w:type="dxa"/>
          </w:tcPr>
          <w:p w:rsidR="00BA3D4C" w:rsidRPr="007D3D10" w:rsidRDefault="00BA3D4C" w:rsidP="00077CD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BA3D4C" w:rsidRPr="007D3D10" w:rsidRDefault="00BA3D4C" w:rsidP="00077CD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6873F2" w:rsidRPr="007D3D10" w:rsidRDefault="006873F2" w:rsidP="00414BF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>«</w:t>
            </w:r>
            <w:r w:rsidR="00414BF3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7D3D10">
              <w:rPr>
                <w:rFonts w:ascii="Times New Roman" w:hAnsi="Times New Roman"/>
                <w:sz w:val="24"/>
                <w:szCs w:val="24"/>
              </w:rPr>
              <w:t>» березня</w:t>
            </w:r>
            <w:r w:rsidRPr="007D3D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D3D10">
              <w:rPr>
                <w:rFonts w:ascii="Times New Roman" w:hAnsi="Times New Roman"/>
                <w:sz w:val="24"/>
                <w:szCs w:val="24"/>
              </w:rPr>
              <w:t>2025 року</w:t>
            </w:r>
          </w:p>
        </w:tc>
      </w:tr>
    </w:tbl>
    <w:p w:rsidR="00BA3D4C" w:rsidRPr="007D3D10" w:rsidRDefault="00BA3D4C" w:rsidP="00BA3D4C">
      <w:pPr>
        <w:jc w:val="center"/>
        <w:rPr>
          <w:bCs/>
          <w:lang w:val="uk-UA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872"/>
        <w:gridCol w:w="5860"/>
      </w:tblGrid>
      <w:tr w:rsidR="007D3D10" w:rsidRPr="007D3D10" w:rsidTr="00077CDE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jc w:val="center"/>
              <w:rPr>
                <w:b/>
                <w:bCs/>
                <w:lang w:val="uk-UA"/>
              </w:rPr>
            </w:pPr>
            <w:r w:rsidRPr="007D3D10">
              <w:rPr>
                <w:b/>
                <w:bCs/>
                <w:lang w:val="uk-UA"/>
              </w:rPr>
              <w:t>І</w:t>
            </w:r>
          </w:p>
        </w:tc>
        <w:tc>
          <w:tcPr>
            <w:tcW w:w="8732" w:type="dxa"/>
            <w:gridSpan w:val="2"/>
            <w:shd w:val="clear" w:color="auto" w:fill="auto"/>
          </w:tcPr>
          <w:p w:rsidR="00BA3D4C" w:rsidRPr="007D3D10" w:rsidRDefault="00BA3D4C" w:rsidP="00077CDE">
            <w:pPr>
              <w:jc w:val="center"/>
              <w:rPr>
                <w:b/>
                <w:bCs/>
                <w:lang w:val="uk-UA"/>
              </w:rPr>
            </w:pPr>
            <w:r w:rsidRPr="007D3D1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60" w:type="dxa"/>
            <w:shd w:val="clear" w:color="auto" w:fill="auto"/>
          </w:tcPr>
          <w:p w:rsidR="00BA3D4C" w:rsidRPr="007D3D10" w:rsidRDefault="00BA3D4C" w:rsidP="00077CDE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Національне антикорупційне бюро України</w:t>
            </w:r>
          </w:p>
        </w:tc>
      </w:tr>
      <w:tr w:rsidR="007D3D10" w:rsidRPr="003671A8" w:rsidTr="00761CF6">
        <w:tc>
          <w:tcPr>
            <w:tcW w:w="667" w:type="dxa"/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Відділ міжнародної співпраці Управління комунікацій та зовнішніх зв’язків</w:t>
            </w:r>
          </w:p>
        </w:tc>
      </w:tr>
      <w:tr w:rsidR="007D3D10" w:rsidRPr="003671A8" w:rsidTr="00761CF6">
        <w:tc>
          <w:tcPr>
            <w:tcW w:w="667" w:type="dxa"/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Найменування посади</w:t>
            </w:r>
          </w:p>
        </w:tc>
        <w:tc>
          <w:tcPr>
            <w:tcW w:w="5860" w:type="dxa"/>
            <w:shd w:val="clear" w:color="auto" w:fill="auto"/>
          </w:tcPr>
          <w:p w:rsidR="00BA3D4C" w:rsidRPr="007D3D10" w:rsidRDefault="00664272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Заступник начальника відділу міжнародної співпраці</w:t>
            </w:r>
            <w:r w:rsidR="00DA5768" w:rsidRPr="007D3D10">
              <w:rPr>
                <w:lang w:val="uk-UA"/>
              </w:rPr>
              <w:t xml:space="preserve"> Управління комунікацій та зовнішніх зв’язків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caps/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860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«Б»</w:t>
            </w:r>
          </w:p>
        </w:tc>
      </w:tr>
      <w:tr w:rsidR="007D3D10" w:rsidRPr="003671A8" w:rsidTr="00761CF6">
        <w:tc>
          <w:tcPr>
            <w:tcW w:w="667" w:type="dxa"/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caps/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Мета посади</w:t>
            </w:r>
          </w:p>
        </w:tc>
        <w:tc>
          <w:tcPr>
            <w:tcW w:w="5860" w:type="dxa"/>
            <w:shd w:val="clear" w:color="auto" w:fill="auto"/>
          </w:tcPr>
          <w:p w:rsidR="00BA3D4C" w:rsidRPr="007D3D10" w:rsidRDefault="00BA3D4C" w:rsidP="00BA3D4C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Забезпечення міжнародного співробітництва та здійснення заходів щодо міжнародних зобов’язань України у сфері боротьби з корупцією.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60" w:type="dxa"/>
            <w:shd w:val="clear" w:color="auto" w:fill="auto"/>
          </w:tcPr>
          <w:p w:rsidR="00355103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1. </w:t>
            </w:r>
            <w:r w:rsidR="0055613B" w:rsidRPr="007D3D10">
              <w:rPr>
                <w:lang w:val="uk-UA"/>
              </w:rPr>
              <w:t>З</w:t>
            </w:r>
            <w:r w:rsidR="00355103" w:rsidRPr="007D3D10">
              <w:rPr>
                <w:lang w:val="uk-UA"/>
              </w:rPr>
              <w:t xml:space="preserve">абезпечення в межах компетенції Національного бюро виконання та координації виконання заходів спрямованих на набуття Україною членства в ЄС та приєднання до Конвенції ОЕСР про боротьбу з підкупом іноземних посадових осіб під час міжнародних ділових операцій, зокрема, але не виключно, підготовки проектів нормативних актів, аналітичних матеріалів, участі в переговорах та зустрічах; </w:t>
            </w:r>
          </w:p>
          <w:p w:rsidR="00BA3D4C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2. З</w:t>
            </w:r>
            <w:r w:rsidR="00BA3D4C" w:rsidRPr="007D3D10">
              <w:rPr>
                <w:lang w:val="uk-UA"/>
              </w:rPr>
              <w:t>абезпечення залучення, використання та моніторингу міжнародної технічної допомоги;</w:t>
            </w:r>
          </w:p>
          <w:p w:rsidR="000E439A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3. З</w:t>
            </w:r>
            <w:r w:rsidR="000E439A" w:rsidRPr="007D3D10">
              <w:rPr>
                <w:lang w:val="uk-UA"/>
              </w:rPr>
              <w:t xml:space="preserve">абезпечення реалізації </w:t>
            </w:r>
            <w:proofErr w:type="spellStart"/>
            <w:r w:rsidR="000E439A" w:rsidRPr="007D3D10">
              <w:rPr>
                <w:lang w:val="uk-UA"/>
              </w:rPr>
              <w:t>проєктів</w:t>
            </w:r>
            <w:proofErr w:type="spellEnd"/>
            <w:r w:rsidR="000E439A" w:rsidRPr="007D3D10">
              <w:rPr>
                <w:lang w:val="uk-UA"/>
              </w:rPr>
              <w:t xml:space="preserve"> міжнародної технічної допомоги у співпраці з міжнародними партнерами, зокрема, але не виключно, у сферах міжнародного обміну досвідом з питань управління персоналом, ветеранської політики, </w:t>
            </w:r>
            <w:proofErr w:type="spellStart"/>
            <w:r w:rsidR="000E439A" w:rsidRPr="007D3D10">
              <w:rPr>
                <w:lang w:val="uk-UA"/>
              </w:rPr>
              <w:t>інклюзивності</w:t>
            </w:r>
            <w:proofErr w:type="spellEnd"/>
            <w:r w:rsidR="000E439A" w:rsidRPr="007D3D10">
              <w:rPr>
                <w:lang w:val="uk-UA"/>
              </w:rPr>
              <w:t>, а також у співпраці з міжнародними молодіжними організаціями та міжнародними організаціями, що займаються гендерною політикою;</w:t>
            </w:r>
          </w:p>
          <w:p w:rsidR="00BA3D4C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4. З</w:t>
            </w:r>
            <w:r w:rsidR="00BA3D4C" w:rsidRPr="007D3D10">
              <w:rPr>
                <w:lang w:val="uk-UA"/>
              </w:rPr>
              <w:t xml:space="preserve">абезпечення в межах компетенції організації </w:t>
            </w:r>
            <w:proofErr w:type="spellStart"/>
            <w:r w:rsidR="00BA3D4C" w:rsidRPr="007D3D10">
              <w:rPr>
                <w:lang w:val="uk-UA"/>
              </w:rPr>
              <w:t>відряджень</w:t>
            </w:r>
            <w:proofErr w:type="spellEnd"/>
            <w:r w:rsidR="00BA3D4C" w:rsidRPr="007D3D10">
              <w:rPr>
                <w:lang w:val="uk-UA"/>
              </w:rPr>
              <w:t xml:space="preserve"> керівництва Національного бюро;</w:t>
            </w:r>
          </w:p>
          <w:p w:rsidR="006B44D4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5. О</w:t>
            </w:r>
            <w:r w:rsidR="006B44D4" w:rsidRPr="007D3D10">
              <w:rPr>
                <w:lang w:val="uk-UA"/>
              </w:rPr>
              <w:t xml:space="preserve">рганізація навчальних заходів для працівників Національного бюро </w:t>
            </w:r>
            <w:r w:rsidR="00F325F5" w:rsidRPr="007D3D10">
              <w:rPr>
                <w:lang w:val="uk-UA"/>
              </w:rPr>
              <w:t>за підтримки міжнародних партнерів;</w:t>
            </w:r>
          </w:p>
          <w:p w:rsidR="002D6E65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6. О</w:t>
            </w:r>
            <w:r w:rsidR="002D6E65" w:rsidRPr="007D3D10">
              <w:rPr>
                <w:lang w:val="uk-UA"/>
              </w:rPr>
              <w:t>рганізація міжнародних конференцій;</w:t>
            </w:r>
          </w:p>
          <w:p w:rsidR="002D6E65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7. О</w:t>
            </w:r>
            <w:r w:rsidR="002D6E65" w:rsidRPr="007D3D10">
              <w:rPr>
                <w:lang w:val="uk-UA"/>
              </w:rPr>
              <w:t>рганізація заходів з міжнародного обміну досвіду;</w:t>
            </w:r>
          </w:p>
          <w:p w:rsidR="00BA3D4C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lastRenderedPageBreak/>
              <w:t>8. З</w:t>
            </w:r>
            <w:r w:rsidR="00BA3D4C" w:rsidRPr="007D3D10">
              <w:rPr>
                <w:lang w:val="uk-UA"/>
              </w:rPr>
              <w:t>абезпечення в межах компетенції Національного антикорупційного бюро України взаємодії з уповноваженими представниками дипломатичних і консульських установ іноземних держав, міжнародних урядових та неурядових організацій, міжнародних фінансових організацій;</w:t>
            </w:r>
          </w:p>
          <w:p w:rsidR="00BA3D4C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9. П</w:t>
            </w:r>
            <w:r w:rsidR="00BA3D4C" w:rsidRPr="007D3D10">
              <w:rPr>
                <w:lang w:val="uk-UA"/>
              </w:rPr>
              <w:t>ідготовка, опрацювання та узгодження проектів наказів, розпоряджень та доручень Директора, Першого заступника Директора, заступників Директора Національного бюро;</w:t>
            </w:r>
          </w:p>
          <w:p w:rsidR="00BA3D4C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10. О</w:t>
            </w:r>
            <w:r w:rsidR="00BA3D4C" w:rsidRPr="007D3D10">
              <w:rPr>
                <w:lang w:val="uk-UA"/>
              </w:rPr>
              <w:t>рганізація протокольних заходів;</w:t>
            </w:r>
          </w:p>
          <w:p w:rsidR="006873F2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11.О</w:t>
            </w:r>
            <w:r w:rsidR="00BA3D4C" w:rsidRPr="007D3D10">
              <w:rPr>
                <w:lang w:val="uk-UA"/>
              </w:rPr>
              <w:t>формлення внутрішніх документів та офіційних листів;</w:t>
            </w:r>
          </w:p>
          <w:p w:rsidR="00BA3D4C" w:rsidRPr="007D3D10" w:rsidRDefault="006873F2" w:rsidP="006873F2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11. В</w:t>
            </w:r>
            <w:r w:rsidR="00BA3D4C" w:rsidRPr="007D3D10">
              <w:rPr>
                <w:lang w:val="uk-UA"/>
              </w:rPr>
              <w:t>ідповідальне та якісне виконання завдань та функцій, покладених на відділ.</w:t>
            </w:r>
          </w:p>
        </w:tc>
      </w:tr>
      <w:tr w:rsidR="007D3D10" w:rsidRPr="007D3D10" w:rsidTr="00077CDE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jc w:val="center"/>
              <w:rPr>
                <w:b/>
                <w:lang w:val="uk-UA"/>
              </w:rPr>
            </w:pPr>
            <w:r w:rsidRPr="007D3D10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732" w:type="dxa"/>
            <w:gridSpan w:val="2"/>
            <w:shd w:val="clear" w:color="auto" w:fill="auto"/>
          </w:tcPr>
          <w:p w:rsidR="00BA3D4C" w:rsidRPr="007D3D10" w:rsidRDefault="00BA3D4C" w:rsidP="00077CDE">
            <w:pPr>
              <w:jc w:val="center"/>
              <w:rPr>
                <w:b/>
                <w:lang w:val="uk-UA"/>
              </w:rPr>
            </w:pPr>
            <w:r w:rsidRPr="007D3D10">
              <w:rPr>
                <w:b/>
                <w:lang w:val="uk-UA"/>
              </w:rPr>
              <w:t>КВАЛІФІКАЦІЙНІ ВИМОГИ</w:t>
            </w:r>
          </w:p>
        </w:tc>
      </w:tr>
      <w:tr w:rsidR="007D3D10" w:rsidRPr="007D3D10" w:rsidTr="00077CDE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32" w:type="dxa"/>
            <w:gridSpan w:val="2"/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3"/>
              </w:numPr>
              <w:jc w:val="center"/>
              <w:rPr>
                <w:i/>
                <w:lang w:val="uk-UA"/>
              </w:rPr>
            </w:pPr>
            <w:r w:rsidRPr="007D3D10">
              <w:rPr>
                <w:i/>
                <w:lang w:val="uk-UA"/>
              </w:rPr>
              <w:t>Загальні вимоги</w:t>
            </w:r>
          </w:p>
        </w:tc>
      </w:tr>
      <w:tr w:rsidR="007D3D10" w:rsidRPr="007D3D10" w:rsidTr="00761CF6">
        <w:tc>
          <w:tcPr>
            <w:tcW w:w="667" w:type="dxa"/>
            <w:vMerge w:val="restart"/>
            <w:shd w:val="clear" w:color="auto" w:fill="auto"/>
          </w:tcPr>
          <w:p w:rsidR="0055613B" w:rsidRPr="007D3D10" w:rsidRDefault="0055613B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1.1</w:t>
            </w:r>
          </w:p>
        </w:tc>
        <w:tc>
          <w:tcPr>
            <w:tcW w:w="2872" w:type="dxa"/>
            <w:shd w:val="clear" w:color="auto" w:fill="auto"/>
          </w:tcPr>
          <w:p w:rsidR="0055613B" w:rsidRPr="007D3D10" w:rsidRDefault="0055613B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Освіта</w:t>
            </w:r>
          </w:p>
        </w:tc>
        <w:tc>
          <w:tcPr>
            <w:tcW w:w="5860" w:type="dxa"/>
            <w:shd w:val="clear" w:color="auto" w:fill="auto"/>
          </w:tcPr>
          <w:p w:rsidR="0055613B" w:rsidRPr="007D3D10" w:rsidRDefault="0055613B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 xml:space="preserve">Вища </w:t>
            </w:r>
          </w:p>
        </w:tc>
      </w:tr>
      <w:tr w:rsidR="007D3D10" w:rsidRPr="007D3D10" w:rsidTr="00761CF6">
        <w:tc>
          <w:tcPr>
            <w:tcW w:w="667" w:type="dxa"/>
            <w:vMerge/>
            <w:shd w:val="clear" w:color="auto" w:fill="auto"/>
          </w:tcPr>
          <w:p w:rsidR="0055613B" w:rsidRPr="007D3D10" w:rsidRDefault="0055613B" w:rsidP="00077CDE">
            <w:pPr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55613B" w:rsidRPr="007D3D10" w:rsidRDefault="0055613B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Ступінь вищої освіти</w:t>
            </w:r>
          </w:p>
        </w:tc>
        <w:tc>
          <w:tcPr>
            <w:tcW w:w="5860" w:type="dxa"/>
            <w:shd w:val="clear" w:color="auto" w:fill="auto"/>
          </w:tcPr>
          <w:p w:rsidR="008A40C4" w:rsidRPr="007D3D10" w:rsidRDefault="00B77AFE" w:rsidP="00BD7AA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Магістр (або спеціаліст) або бакалавр (з 2016 року)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55613B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1.2</w:t>
            </w: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BA3D4C" w:rsidRPr="007D3D10" w:rsidRDefault="00BA3D4C" w:rsidP="00BD7AA3">
            <w:pPr>
              <w:jc w:val="both"/>
              <w:rPr>
                <w:shd w:val="clear" w:color="auto" w:fill="FFFFFF"/>
              </w:rPr>
            </w:pPr>
            <w:r w:rsidRPr="007D3D10">
              <w:rPr>
                <w:lang w:val="uk-UA"/>
              </w:rPr>
              <w:t xml:space="preserve">Стаж роботи не менше п’яти </w:t>
            </w:r>
            <w:r w:rsidR="006873F2" w:rsidRPr="007D3D10">
              <w:rPr>
                <w:lang w:val="uk-UA"/>
              </w:rPr>
              <w:t xml:space="preserve">років, у тому числі на посадах, пов’язаних із </w:t>
            </w:r>
            <w:proofErr w:type="spellStart"/>
            <w:r w:rsidR="006873F2" w:rsidRPr="007D3D10">
              <w:t>забезпечення</w:t>
            </w:r>
            <w:proofErr w:type="spellEnd"/>
            <w:r w:rsidR="006873F2" w:rsidRPr="007D3D10">
              <w:rPr>
                <w:lang w:val="uk-UA"/>
              </w:rPr>
              <w:t>м</w:t>
            </w:r>
            <w:r w:rsidR="006873F2" w:rsidRPr="007D3D10">
              <w:t xml:space="preserve"> </w:t>
            </w:r>
            <w:proofErr w:type="spellStart"/>
            <w:r w:rsidR="006873F2" w:rsidRPr="007D3D10">
              <w:t>міжнародного</w:t>
            </w:r>
            <w:proofErr w:type="spellEnd"/>
            <w:r w:rsidR="006873F2" w:rsidRPr="007D3D10">
              <w:t xml:space="preserve"> </w:t>
            </w:r>
            <w:proofErr w:type="spellStart"/>
            <w:r w:rsidR="006873F2" w:rsidRPr="007D3D10">
              <w:t>співробітництва</w:t>
            </w:r>
            <w:proofErr w:type="spellEnd"/>
            <w:r w:rsidR="006873F2" w:rsidRPr="007D3D10">
              <w:rPr>
                <w:lang w:val="uk-UA"/>
              </w:rPr>
              <w:t xml:space="preserve"> в державних органах – не менше трьох років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1.3</w:t>
            </w: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Володіння державною мовою</w:t>
            </w:r>
          </w:p>
        </w:tc>
        <w:tc>
          <w:tcPr>
            <w:tcW w:w="5860" w:type="dxa"/>
            <w:shd w:val="clear" w:color="auto" w:fill="auto"/>
          </w:tcPr>
          <w:p w:rsidR="00BA3D4C" w:rsidRPr="007D3D10" w:rsidRDefault="00BA3D4C" w:rsidP="00BD7AA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Вільно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1.4</w:t>
            </w: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Володіння іноземними мовами (за необхідності)</w:t>
            </w:r>
          </w:p>
        </w:tc>
        <w:tc>
          <w:tcPr>
            <w:tcW w:w="5860" w:type="dxa"/>
            <w:shd w:val="clear" w:color="auto" w:fill="auto"/>
          </w:tcPr>
          <w:p w:rsidR="00BA3D4C" w:rsidRPr="007D3D10" w:rsidRDefault="00BA3D4C" w:rsidP="00BD7AA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Англійська – вільно (не нижче рівня В2), володіння іншою іноземною мовою є додатковою перевагою.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1.5</w:t>
            </w: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60" w:type="dxa"/>
            <w:shd w:val="clear" w:color="auto" w:fill="auto"/>
          </w:tcPr>
          <w:p w:rsidR="00DA5768" w:rsidRPr="007D3D10" w:rsidRDefault="00DA5768" w:rsidP="00BD7AA3">
            <w:pPr>
              <w:jc w:val="both"/>
              <w:rPr>
                <w:rFonts w:eastAsia="Calibri"/>
                <w:lang w:val="uk-UA"/>
              </w:rPr>
            </w:pPr>
            <w:r w:rsidRPr="007D3D10">
              <w:rPr>
                <w:rFonts w:eastAsia="Calibri"/>
                <w:lang w:val="uk-UA"/>
              </w:rPr>
              <w:t>Призначення на безстроковий період.</w:t>
            </w:r>
          </w:p>
          <w:p w:rsidR="00BA3D4C" w:rsidRPr="007D3D10" w:rsidRDefault="00DA5768" w:rsidP="00BD7AA3">
            <w:pPr>
              <w:jc w:val="both"/>
            </w:pPr>
            <w:r w:rsidRPr="007D3D10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D3D10" w:rsidRPr="007D3D10" w:rsidTr="00077CDE">
        <w:tc>
          <w:tcPr>
            <w:tcW w:w="9399" w:type="dxa"/>
            <w:gridSpan w:val="3"/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3"/>
              </w:numPr>
              <w:jc w:val="center"/>
              <w:rPr>
                <w:i/>
                <w:lang w:val="uk-UA"/>
              </w:rPr>
            </w:pPr>
            <w:r w:rsidRPr="007D3D10">
              <w:rPr>
                <w:i/>
                <w:lang w:val="uk-UA"/>
              </w:rPr>
              <w:t>Спеціальні вимоги</w:t>
            </w:r>
          </w:p>
        </w:tc>
      </w:tr>
      <w:tr w:rsidR="007D3D10" w:rsidRPr="003671A8" w:rsidTr="00761CF6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60" w:type="dxa"/>
            <w:shd w:val="clear" w:color="auto" w:fill="auto"/>
          </w:tcPr>
          <w:p w:rsidR="00BA3D4C" w:rsidRPr="007D3D10" w:rsidRDefault="00DA5768" w:rsidP="00641307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Соціальні науки, журналістика, інформація та міжнародні відносини (міжнародні відносини); Бізнес, адміністрування та право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2.2</w:t>
            </w: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60" w:type="dxa"/>
            <w:shd w:val="clear" w:color="auto" w:fill="auto"/>
          </w:tcPr>
          <w:p w:rsidR="00BA3D4C" w:rsidRPr="007D3D10" w:rsidRDefault="00BA3D4C" w:rsidP="00BD7AA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Досвід у сфері міжнародних відносин не менше трьох років.</w:t>
            </w:r>
          </w:p>
          <w:p w:rsidR="00355103" w:rsidRPr="007D3D10" w:rsidRDefault="00355103" w:rsidP="00BD7AA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Досвід реалізації міжнародних </w:t>
            </w:r>
            <w:proofErr w:type="spellStart"/>
            <w:r w:rsidRPr="007D3D10">
              <w:rPr>
                <w:lang w:val="uk-UA"/>
              </w:rPr>
              <w:t>проєктів</w:t>
            </w:r>
            <w:proofErr w:type="spellEnd"/>
            <w:r w:rsidRPr="007D3D10">
              <w:rPr>
                <w:lang w:val="uk-UA"/>
              </w:rPr>
              <w:t xml:space="preserve"> (конференцій, круглих столів, семінарів, тренінгів), зокрема, але не виключно, у сферах міжнародного обміну досвідом з питань управління персоналом, ветеранської політики, ген</w:t>
            </w:r>
            <w:r w:rsidR="00761CF6" w:rsidRPr="007D3D10">
              <w:rPr>
                <w:lang w:val="uk-UA"/>
              </w:rPr>
              <w:t xml:space="preserve">дерної політик та </w:t>
            </w:r>
            <w:proofErr w:type="spellStart"/>
            <w:r w:rsidR="00761CF6" w:rsidRPr="007D3D10">
              <w:rPr>
                <w:lang w:val="uk-UA"/>
              </w:rPr>
              <w:t>інклюзивності</w:t>
            </w:r>
            <w:proofErr w:type="spellEnd"/>
            <w:r w:rsidR="00761CF6" w:rsidRPr="007D3D10">
              <w:rPr>
                <w:lang w:val="uk-UA"/>
              </w:rPr>
              <w:t>.</w:t>
            </w:r>
          </w:p>
          <w:p w:rsidR="00761CF6" w:rsidRPr="007D3D10" w:rsidRDefault="00761CF6" w:rsidP="00BD7AA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Участь в міжнародних </w:t>
            </w:r>
            <w:proofErr w:type="spellStart"/>
            <w:r w:rsidRPr="007D3D10">
              <w:rPr>
                <w:lang w:val="uk-UA"/>
              </w:rPr>
              <w:t>проєктах</w:t>
            </w:r>
            <w:proofErr w:type="spellEnd"/>
            <w:r w:rsidRPr="007D3D10">
              <w:rPr>
                <w:lang w:val="uk-UA"/>
              </w:rPr>
              <w:t>, державних або неурядових міжнародних організація буде перевагою.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br w:type="page"/>
            </w:r>
            <w:r w:rsidRPr="007D3D10">
              <w:rPr>
                <w:lang w:val="uk-UA"/>
              </w:rPr>
              <w:br w:type="page"/>
            </w:r>
            <w:r w:rsidRPr="007D3D10">
              <w:rPr>
                <w:caps/>
                <w:lang w:val="uk-UA"/>
              </w:rPr>
              <w:t>2.3</w:t>
            </w: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860" w:type="dxa"/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Конституція України;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Закони України: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Національне антикорупційне бюро України»;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державну службу»;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 «Про запобігання корупції»;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доступ до публічної інформації»;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звернення громадян»;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державну таємницю»;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lastRenderedPageBreak/>
              <w:t>«Про забезпечення функціонування української мови як державної»;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міжнародні договори України»;</w:t>
            </w:r>
          </w:p>
          <w:p w:rsidR="00104977" w:rsidRPr="007D3D10" w:rsidRDefault="00104977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t xml:space="preserve"> «Про </w:t>
            </w:r>
            <w:proofErr w:type="spellStart"/>
            <w:r w:rsidRPr="007D3D10">
              <w:t>забезпечення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рівних</w:t>
            </w:r>
            <w:proofErr w:type="spellEnd"/>
            <w:r w:rsidRPr="007D3D10">
              <w:t xml:space="preserve"> прав та </w:t>
            </w:r>
            <w:proofErr w:type="spellStart"/>
            <w:r w:rsidRPr="007D3D10">
              <w:t>можливостей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жінок</w:t>
            </w:r>
            <w:proofErr w:type="spellEnd"/>
            <w:r w:rsidRPr="007D3D10">
              <w:t xml:space="preserve"> і </w:t>
            </w:r>
            <w:proofErr w:type="spellStart"/>
            <w:r w:rsidRPr="007D3D10">
              <w:t>чоловіків</w:t>
            </w:r>
            <w:proofErr w:type="spellEnd"/>
            <w:r w:rsidRPr="007D3D10">
              <w:t>»</w:t>
            </w:r>
          </w:p>
          <w:p w:rsidR="00104977" w:rsidRPr="007D3D10" w:rsidRDefault="00670139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 w:rsidRPr="007D3D10">
              <w:rPr>
                <w:rStyle w:val="rvts23"/>
              </w:rPr>
              <w:t>Стратегії</w:t>
            </w:r>
            <w:proofErr w:type="spellEnd"/>
            <w:r w:rsidRPr="007D3D10">
              <w:rPr>
                <w:rStyle w:val="rvts23"/>
              </w:rPr>
              <w:t xml:space="preserve"> </w:t>
            </w:r>
            <w:proofErr w:type="spellStart"/>
            <w:r w:rsidRPr="007D3D10">
              <w:rPr>
                <w:rStyle w:val="rvts23"/>
              </w:rPr>
              <w:t>ветеранської</w:t>
            </w:r>
            <w:proofErr w:type="spellEnd"/>
            <w:r w:rsidRPr="007D3D10">
              <w:rPr>
                <w:rStyle w:val="rvts23"/>
              </w:rPr>
              <w:t xml:space="preserve"> </w:t>
            </w:r>
            <w:proofErr w:type="spellStart"/>
            <w:r w:rsidRPr="007D3D10">
              <w:rPr>
                <w:rStyle w:val="rvts23"/>
              </w:rPr>
              <w:t>політики</w:t>
            </w:r>
            <w:proofErr w:type="spellEnd"/>
            <w:r w:rsidRPr="007D3D10">
              <w:rPr>
                <w:rStyle w:val="rvts23"/>
              </w:rPr>
              <w:t xml:space="preserve"> на </w:t>
            </w:r>
            <w:proofErr w:type="spellStart"/>
            <w:r w:rsidRPr="007D3D10">
              <w:rPr>
                <w:rStyle w:val="rvts23"/>
              </w:rPr>
              <w:t>період</w:t>
            </w:r>
            <w:proofErr w:type="spellEnd"/>
            <w:r w:rsidRPr="007D3D10">
              <w:rPr>
                <w:rStyle w:val="rvts23"/>
              </w:rPr>
              <w:t xml:space="preserve"> до 2030 року та </w:t>
            </w:r>
            <w:proofErr w:type="spellStart"/>
            <w:r w:rsidRPr="007D3D10">
              <w:rPr>
                <w:rStyle w:val="rvts23"/>
              </w:rPr>
              <w:t>затвердження</w:t>
            </w:r>
            <w:proofErr w:type="spellEnd"/>
            <w:r w:rsidRPr="007D3D10">
              <w:rPr>
                <w:rStyle w:val="rvts23"/>
              </w:rPr>
              <w:t xml:space="preserve"> </w:t>
            </w:r>
            <w:proofErr w:type="spellStart"/>
            <w:r w:rsidRPr="007D3D10">
              <w:rPr>
                <w:rStyle w:val="rvts23"/>
              </w:rPr>
              <w:t>операційного</w:t>
            </w:r>
            <w:proofErr w:type="spellEnd"/>
            <w:r w:rsidRPr="007D3D10">
              <w:rPr>
                <w:rStyle w:val="rvts23"/>
              </w:rPr>
              <w:t xml:space="preserve"> плану </w:t>
            </w:r>
            <w:proofErr w:type="spellStart"/>
            <w:r w:rsidRPr="007D3D10">
              <w:rPr>
                <w:rStyle w:val="rvts23"/>
              </w:rPr>
              <w:t>заходів</w:t>
            </w:r>
            <w:proofErr w:type="spellEnd"/>
            <w:r w:rsidRPr="007D3D10">
              <w:rPr>
                <w:rStyle w:val="rvts23"/>
              </w:rPr>
              <w:t xml:space="preserve"> з </w:t>
            </w:r>
            <w:proofErr w:type="spellStart"/>
            <w:r w:rsidRPr="007D3D10">
              <w:rPr>
                <w:rStyle w:val="rvts23"/>
              </w:rPr>
              <w:t>її</w:t>
            </w:r>
            <w:proofErr w:type="spellEnd"/>
            <w:r w:rsidRPr="007D3D10">
              <w:rPr>
                <w:rStyle w:val="rvts23"/>
              </w:rPr>
              <w:t xml:space="preserve"> </w:t>
            </w:r>
            <w:proofErr w:type="spellStart"/>
            <w:r w:rsidRPr="007D3D10">
              <w:rPr>
                <w:rStyle w:val="rvts23"/>
              </w:rPr>
              <w:t>реалізації</w:t>
            </w:r>
            <w:proofErr w:type="spellEnd"/>
            <w:r w:rsidRPr="007D3D10">
              <w:rPr>
                <w:rStyle w:val="rvts23"/>
              </w:rPr>
              <w:t xml:space="preserve"> у 2024-2027 роках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Конвенція ООН проти корупції;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Конвенція Організації економічного співробітництва та розвитку (ОЕСР) щодо боротьби з хабарництвом у міжнародних ділових операціях;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t xml:space="preserve">Постанова КМУ </w:t>
            </w:r>
            <w:proofErr w:type="spellStart"/>
            <w:r w:rsidRPr="007D3D10">
              <w:t>від</w:t>
            </w:r>
            <w:proofErr w:type="spellEnd"/>
            <w:r w:rsidRPr="007D3D10">
              <w:t xml:space="preserve"> 15.02.2002 № 153 «Про </w:t>
            </w:r>
            <w:proofErr w:type="spellStart"/>
            <w:r w:rsidRPr="007D3D10">
              <w:t>створення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єдиної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системи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залучення</w:t>
            </w:r>
            <w:proofErr w:type="spellEnd"/>
            <w:r w:rsidRPr="007D3D10">
              <w:t xml:space="preserve">, </w:t>
            </w:r>
            <w:proofErr w:type="spellStart"/>
            <w:r w:rsidRPr="007D3D10">
              <w:t>використання</w:t>
            </w:r>
            <w:proofErr w:type="spellEnd"/>
            <w:r w:rsidRPr="007D3D10">
              <w:t xml:space="preserve"> та </w:t>
            </w:r>
            <w:proofErr w:type="spellStart"/>
            <w:r w:rsidRPr="007D3D10">
              <w:t>моніторингу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міжнародної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технічної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допомоги</w:t>
            </w:r>
            <w:proofErr w:type="spellEnd"/>
            <w:r w:rsidRPr="007D3D10">
              <w:t>»</w:t>
            </w:r>
            <w:r w:rsidRPr="007D3D10">
              <w:rPr>
                <w:lang w:val="uk-UA"/>
              </w:rPr>
              <w:t>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порядок роботи із службовою інформацією;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104977" w:rsidRPr="007D3D10" w:rsidRDefault="00BA3D4C" w:rsidP="0067013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порядок роботи з документами з грифом «Для с</w:t>
            </w:r>
            <w:r w:rsidR="00761CF6" w:rsidRPr="007D3D10">
              <w:rPr>
                <w:lang w:val="uk-UA"/>
              </w:rPr>
              <w:t>лужбового користування».</w:t>
            </w:r>
          </w:p>
        </w:tc>
      </w:tr>
      <w:tr w:rsidR="007D3D10" w:rsidRPr="007D3D10" w:rsidTr="00761CF6">
        <w:tc>
          <w:tcPr>
            <w:tcW w:w="667" w:type="dxa"/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2872" w:type="dxa"/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Професійні знання (</w:t>
            </w:r>
            <w:r w:rsidRPr="007D3D10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60" w:type="dxa"/>
            <w:shd w:val="clear" w:color="auto" w:fill="FFFFFF"/>
          </w:tcPr>
          <w:p w:rsidR="00BA3D4C" w:rsidRPr="007D3D10" w:rsidRDefault="00BA3D4C" w:rsidP="00BA3D4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В2;</w:t>
            </w:r>
          </w:p>
          <w:p w:rsidR="002D6E65" w:rsidRPr="007D3D10" w:rsidRDefault="00BA3D4C" w:rsidP="00BA3D4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>знання у сфері міжнародного співробітництва, міжнародного етикету та протоколу, знання  правил ділового л</w:t>
            </w:r>
            <w:r w:rsidR="002D6E65" w:rsidRPr="007D3D10">
              <w:rPr>
                <w:rFonts w:ascii="Times New Roman" w:hAnsi="Times New Roman"/>
                <w:sz w:val="24"/>
                <w:szCs w:val="24"/>
              </w:rPr>
              <w:t xml:space="preserve">истування (у </w:t>
            </w:r>
            <w:proofErr w:type="spellStart"/>
            <w:r w:rsidR="002D6E65" w:rsidRPr="007D3D1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2D6E65" w:rsidRPr="007D3D10">
              <w:rPr>
                <w:rFonts w:ascii="Times New Roman" w:hAnsi="Times New Roman"/>
                <w:sz w:val="24"/>
                <w:szCs w:val="24"/>
              </w:rPr>
              <w:t>. англомовного);</w:t>
            </w:r>
          </w:p>
          <w:p w:rsidR="00BA3D4C" w:rsidRPr="007D3D10" w:rsidRDefault="002B4187" w:rsidP="002B418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 xml:space="preserve">знання та навики організації міжнародних конференцій, заходів з міжнародного обміну досвідом. </w:t>
            </w:r>
            <w:r w:rsidR="00BA3D4C" w:rsidRPr="007D3D10">
              <w:t xml:space="preserve"> 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Лідерство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встановлення цілей, пріоритетів та орієнтирів;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організація та планування роботи;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Прийняття ефективних рішень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працювати з великими масивами інформації;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вміння працювати при </w:t>
            </w:r>
            <w:proofErr w:type="spellStart"/>
            <w:r w:rsidRPr="007D3D10">
              <w:rPr>
                <w:lang w:val="uk-UA"/>
              </w:rPr>
              <w:t>багатозадачності</w:t>
            </w:r>
            <w:proofErr w:type="spellEnd"/>
            <w:r w:rsidRPr="007D3D10">
              <w:rPr>
                <w:lang w:val="uk-UA"/>
              </w:rPr>
              <w:t>.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Комунікація та взаємодія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ефективної координації з іншими;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надавати зворотній зв’язок.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вміння працювати з інформацією, в </w:t>
            </w:r>
            <w:proofErr w:type="spellStart"/>
            <w:r w:rsidRPr="007D3D10">
              <w:rPr>
                <w:lang w:val="uk-UA"/>
              </w:rPr>
              <w:t>т.ч</w:t>
            </w:r>
            <w:proofErr w:type="spellEnd"/>
            <w:r w:rsidRPr="007D3D10">
              <w:rPr>
                <w:lang w:val="uk-UA"/>
              </w:rPr>
              <w:t>. з англомовними джерелами;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орієнтація на досягнення кінцевих результатів;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вирішувати комплексні завдання;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загальна грамотність;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ефективна комунікація.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Командна робота та взаємодія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здатність виконувати роботу в команді.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Сприйняття змін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виконання плану змін та покращень;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здатність приймати зміни та змінюватись.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Технічні вміння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використовувати комп’ютерне обладнання та програмне забезпечення;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lastRenderedPageBreak/>
              <w:t xml:space="preserve">впевнений користувач ПК: MS Office, </w:t>
            </w:r>
            <w:proofErr w:type="spellStart"/>
            <w:r w:rsidRPr="007D3D10">
              <w:rPr>
                <w:lang w:val="uk-UA"/>
              </w:rPr>
              <w:t>Internet</w:t>
            </w:r>
            <w:proofErr w:type="spellEnd"/>
            <w:r w:rsidRPr="007D3D10">
              <w:rPr>
                <w:lang w:val="uk-UA"/>
              </w:rPr>
              <w:t>.</w:t>
            </w:r>
          </w:p>
          <w:p w:rsidR="006741E7" w:rsidRPr="007D3D10" w:rsidRDefault="006741E7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 w:rsidRPr="007D3D10">
              <w:t>впевнене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користування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інструментами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Google</w:t>
            </w:r>
            <w:proofErr w:type="spellEnd"/>
            <w:r w:rsidRPr="007D3D10">
              <w:t xml:space="preserve"> (</w:t>
            </w:r>
            <w:proofErr w:type="spellStart"/>
            <w:r w:rsidRPr="007D3D10">
              <w:t>пошта</w:t>
            </w:r>
            <w:proofErr w:type="spellEnd"/>
            <w:r w:rsidRPr="007D3D10">
              <w:t xml:space="preserve">, </w:t>
            </w:r>
            <w:proofErr w:type="spellStart"/>
            <w:r w:rsidRPr="007D3D10">
              <w:t>календар</w:t>
            </w:r>
            <w:proofErr w:type="spellEnd"/>
            <w:r w:rsidRPr="007D3D10">
              <w:t xml:space="preserve">, </w:t>
            </w:r>
            <w:proofErr w:type="spellStart"/>
            <w:r w:rsidRPr="007D3D10">
              <w:t>Google</w:t>
            </w:r>
            <w:proofErr w:type="spellEnd"/>
            <w:r w:rsidRPr="007D3D10">
              <w:t xml:space="preserve">-диски, </w:t>
            </w:r>
            <w:proofErr w:type="spellStart"/>
            <w:r w:rsidRPr="007D3D10">
              <w:t>презентації</w:t>
            </w:r>
            <w:proofErr w:type="spellEnd"/>
            <w:r w:rsidRPr="007D3D10">
              <w:t xml:space="preserve">, </w:t>
            </w:r>
            <w:proofErr w:type="spellStart"/>
            <w:r w:rsidRPr="007D3D10">
              <w:t>документи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тощо</w:t>
            </w:r>
            <w:proofErr w:type="spellEnd"/>
            <w:r w:rsidRPr="007D3D10">
              <w:t>)</w:t>
            </w:r>
            <w:r w:rsidR="002B4187" w:rsidRPr="007D3D10">
              <w:rPr>
                <w:lang w:val="uk-UA"/>
              </w:rPr>
              <w:t>;</w:t>
            </w:r>
          </w:p>
          <w:p w:rsidR="002B4187" w:rsidRPr="007D3D10" w:rsidRDefault="002B4187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 w:rsidRPr="007D3D10">
              <w:rPr>
                <w:lang w:val="uk-UA"/>
              </w:rPr>
              <w:t>впевненне</w:t>
            </w:r>
            <w:proofErr w:type="spellEnd"/>
            <w:r w:rsidRPr="007D3D10">
              <w:rPr>
                <w:lang w:val="uk-UA"/>
              </w:rPr>
              <w:t xml:space="preserve"> </w:t>
            </w:r>
            <w:proofErr w:type="spellStart"/>
            <w:r w:rsidRPr="007D3D10">
              <w:rPr>
                <w:lang w:val="uk-UA"/>
              </w:rPr>
              <w:t>використаня</w:t>
            </w:r>
            <w:proofErr w:type="spellEnd"/>
            <w:r w:rsidRPr="007D3D10">
              <w:rPr>
                <w:lang w:val="uk-UA"/>
              </w:rPr>
              <w:t xml:space="preserve"> інструментів для управління </w:t>
            </w:r>
            <w:proofErr w:type="spellStart"/>
            <w:r w:rsidRPr="007D3D10">
              <w:rPr>
                <w:lang w:val="uk-UA"/>
              </w:rPr>
              <w:t>проєктами</w:t>
            </w:r>
            <w:proofErr w:type="spellEnd"/>
            <w:r w:rsidRPr="007D3D10">
              <w:rPr>
                <w:lang w:val="uk-UA"/>
              </w:rPr>
              <w:t xml:space="preserve"> такими, як </w:t>
            </w:r>
            <w:r w:rsidRPr="007D3D10">
              <w:rPr>
                <w:lang w:val="en-US"/>
              </w:rPr>
              <w:t>Trello</w:t>
            </w:r>
            <w:r w:rsidR="00761CF6" w:rsidRPr="007D3D10">
              <w:rPr>
                <w:lang w:val="uk-UA"/>
              </w:rPr>
              <w:t xml:space="preserve">, </w:t>
            </w:r>
            <w:r w:rsidRPr="007D3D10">
              <w:rPr>
                <w:lang w:val="en-US"/>
              </w:rPr>
              <w:t>Notion</w:t>
            </w:r>
            <w:r w:rsidRPr="007D3D10">
              <w:t xml:space="preserve"> </w:t>
            </w:r>
            <w:r w:rsidRPr="007D3D10">
              <w:rPr>
                <w:lang w:val="uk-UA"/>
              </w:rPr>
              <w:t>тощо</w:t>
            </w:r>
            <w:r w:rsidR="00761CF6" w:rsidRPr="007D3D10">
              <w:rPr>
                <w:lang w:val="uk-UA"/>
              </w:rPr>
              <w:t>.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lastRenderedPageBreak/>
              <w:t>2.12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077CDE">
            <w:pPr>
              <w:rPr>
                <w:lang w:val="uk-UA"/>
              </w:rPr>
            </w:pPr>
            <w:r w:rsidRPr="007D3D10">
              <w:rPr>
                <w:lang w:val="uk-UA"/>
              </w:rPr>
              <w:t>Особистісні компетенції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відповідальність;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рішучість в прийнятті рішень;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уважність до деталей;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наполегливість;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орієнтація на саморозвиток;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працювати в стресових ситуаціях;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швидкість виконання завдань;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саморегуляція та витримка;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об’єктивність;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чесність та дисциплінованість;</w:t>
            </w:r>
          </w:p>
          <w:p w:rsidR="00BA3D4C" w:rsidRPr="007D3D10" w:rsidRDefault="00BA3D4C" w:rsidP="00BA3D4C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позитивна репутація. </w:t>
            </w:r>
          </w:p>
        </w:tc>
      </w:tr>
      <w:tr w:rsidR="007D3D10" w:rsidRPr="007D3D10" w:rsidTr="00077C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spacing w:line="256" w:lineRule="auto"/>
              <w:jc w:val="center"/>
              <w:rPr>
                <w:b/>
                <w:caps/>
                <w:lang w:val="en-US"/>
              </w:rPr>
            </w:pPr>
            <w:r w:rsidRPr="007D3D10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pStyle w:val="11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D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DA5768" w:rsidP="00077CDE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</w:t>
            </w:r>
            <w:r w:rsidR="0055613B" w:rsidRPr="007D3D10">
              <w:rPr>
                <w:caps/>
                <w:lang w:val="uk-UA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F6" w:rsidRPr="007D3D10" w:rsidRDefault="00761CF6" w:rsidP="00761C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 xml:space="preserve">Тестування на знання законодавства </w:t>
            </w:r>
            <w:r w:rsidRPr="007D3D10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7" w:history="1">
              <w:r w:rsidRPr="007D3D1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https://nabu.gov.ua/perelik-pytan-do-kvalifikaciynogo-ispytu</w:t>
              </w:r>
            </w:hyperlink>
            <w:r w:rsidRPr="007D3D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1CF6" w:rsidRPr="007D3D10" w:rsidRDefault="00761CF6" w:rsidP="00761C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3D4C" w:rsidRPr="007D3D10" w:rsidRDefault="00761CF6" w:rsidP="00761C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>Для визначення рівня володіння іноземною (англійською) мовою буде проведена співбесіда з акредитованим спеціалістом.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DA5768" w:rsidP="00077CDE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</w:t>
            </w:r>
            <w:r w:rsidR="0055613B" w:rsidRPr="007D3D10">
              <w:rPr>
                <w:caps/>
                <w:lang w:val="uk-UA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Перелік документів: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F6" w:rsidRPr="007D3D10" w:rsidRDefault="00761CF6" w:rsidP="00761CF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7D3D10"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761CF6" w:rsidRPr="007D3D10" w:rsidRDefault="00761CF6" w:rsidP="00761CF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7D3D10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761CF6" w:rsidRPr="007D3D10" w:rsidRDefault="00761CF6" w:rsidP="00761CF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7D3D10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761CF6" w:rsidRPr="007D3D10" w:rsidRDefault="00761CF6" w:rsidP="00761CF6">
            <w:pPr>
              <w:pStyle w:val="12"/>
              <w:widowControl w:val="0"/>
              <w:shd w:val="clear" w:color="auto" w:fill="FFFFFF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7D3D10">
              <w:rPr>
                <w:rFonts w:cs="Times New Roman"/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761CF6" w:rsidRPr="007D3D10" w:rsidRDefault="00761CF6" w:rsidP="00761CF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7D3D10">
              <w:t>5) заяв</w:t>
            </w:r>
            <w:r w:rsidR="00C2635E" w:rsidRPr="007D3D10">
              <w:t>а</w:t>
            </w:r>
            <w:r w:rsidRPr="007D3D10"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761CF6" w:rsidRPr="007D3D10" w:rsidRDefault="00761CF6" w:rsidP="00761CF6">
            <w:pPr>
              <w:tabs>
                <w:tab w:val="left" w:pos="273"/>
              </w:tabs>
              <w:spacing w:line="272" w:lineRule="exact"/>
              <w:ind w:left="22" w:firstLine="567"/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</w:t>
            </w:r>
            <w:r w:rsidRPr="007D3D10">
              <w:rPr>
                <w:lang w:val="uk-UA"/>
              </w:rPr>
              <w:lastRenderedPageBreak/>
              <w:t xml:space="preserve">вхідний документ та повертається на </w:t>
            </w:r>
            <w:proofErr w:type="spellStart"/>
            <w:r w:rsidRPr="007D3D10">
              <w:rPr>
                <w:lang w:val="uk-UA"/>
              </w:rPr>
              <w:t>зворотню</w:t>
            </w:r>
            <w:proofErr w:type="spellEnd"/>
            <w:r w:rsidRPr="007D3D10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761CF6" w:rsidRPr="007D3D10" w:rsidRDefault="00761CF6" w:rsidP="00761CF6">
            <w:pPr>
              <w:spacing w:after="23"/>
              <w:ind w:left="22" w:firstLine="589"/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761CF6" w:rsidRPr="007D3D10" w:rsidRDefault="00761CF6" w:rsidP="00761CF6">
            <w:pPr>
              <w:tabs>
                <w:tab w:val="left" w:pos="273"/>
              </w:tabs>
              <w:spacing w:line="272" w:lineRule="exact"/>
              <w:ind w:left="22"/>
              <w:jc w:val="both"/>
              <w:rPr>
                <w:b/>
                <w:lang w:val="uk-UA"/>
              </w:rPr>
            </w:pPr>
            <w:r w:rsidRPr="007D3D10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7D3D10">
              <w:rPr>
                <w:lang w:val="uk-UA"/>
              </w:rPr>
              <w:t>вебсайті</w:t>
            </w:r>
            <w:proofErr w:type="spellEnd"/>
            <w:r w:rsidRPr="007D3D10">
              <w:rPr>
                <w:lang w:val="uk-UA"/>
              </w:rPr>
              <w:t xml:space="preserve"> Національного бюро (</w:t>
            </w:r>
            <w:hyperlink r:id="rId8" w:history="1">
              <w:r w:rsidRPr="007D3D10">
                <w:rPr>
                  <w:rStyle w:val="a7"/>
                  <w:color w:val="auto"/>
                  <w:lang w:val="uk-UA" w:eastAsia="en-US"/>
                </w:rPr>
                <w:t>https://nabu.gov.ua/poryadok-provedennya-vidkrytogo-konkursu</w:t>
              </w:r>
            </w:hyperlink>
          </w:p>
          <w:p w:rsidR="00BA3D4C" w:rsidRPr="007D3D10" w:rsidRDefault="00761CF6" w:rsidP="00761CF6">
            <w:r w:rsidRPr="007D3D10"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DA5768" w:rsidP="00077CDE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lastRenderedPageBreak/>
              <w:t>3.</w:t>
            </w:r>
            <w:r w:rsidR="0055613B" w:rsidRPr="007D3D10">
              <w:rPr>
                <w:caps/>
                <w:lang w:val="uk-UA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Термін подання документів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Протягом </w:t>
            </w:r>
            <w:r w:rsidRPr="007D3D10">
              <w:rPr>
                <w:lang w:val="en-US"/>
              </w:rPr>
              <w:t>1</w:t>
            </w:r>
            <w:r w:rsidRPr="007D3D10">
              <w:rPr>
                <w:lang w:val="uk-UA"/>
              </w:rPr>
              <w:t>0 календарних днів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DA5768" w:rsidP="00077CDE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</w:t>
            </w:r>
            <w:r w:rsidR="0055613B" w:rsidRPr="007D3D10">
              <w:rPr>
                <w:caps/>
                <w:lang w:val="uk-UA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Прийом документів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761CF6" w:rsidP="00077CDE">
            <w:pPr>
              <w:spacing w:line="256" w:lineRule="auto"/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За посиланням на </w:t>
            </w:r>
            <w:proofErr w:type="spellStart"/>
            <w:r w:rsidRPr="007D3D10">
              <w:rPr>
                <w:lang w:val="uk-UA"/>
              </w:rPr>
              <w:t>вебсайті</w:t>
            </w:r>
            <w:proofErr w:type="spellEnd"/>
            <w:r w:rsidRPr="007D3D10">
              <w:rPr>
                <w:lang w:val="uk-UA"/>
              </w:rPr>
              <w:t xml:space="preserve"> Національного бюро </w:t>
            </w:r>
            <w:hyperlink r:id="rId9" w:history="1">
              <w:r w:rsidRPr="007D3D10">
                <w:rPr>
                  <w:rStyle w:val="a7"/>
                  <w:color w:val="auto"/>
                  <w:lang w:val="uk-UA"/>
                </w:rPr>
                <w:t>https://nabu.gov.ua/robota-v-nabu/perelik-vakansiy/</w:t>
              </w:r>
            </w:hyperlink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DA5768" w:rsidP="00077CDE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</w:t>
            </w:r>
            <w:r w:rsidR="0055613B" w:rsidRPr="007D3D10">
              <w:rPr>
                <w:caps/>
                <w:lang w:val="uk-UA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Контактні дані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F2" w:rsidRPr="007D3D10" w:rsidRDefault="006873F2" w:rsidP="006873F2">
            <w:pPr>
              <w:spacing w:line="256" w:lineRule="auto"/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E-</w:t>
            </w:r>
            <w:proofErr w:type="spellStart"/>
            <w:r w:rsidRPr="007D3D10">
              <w:rPr>
                <w:lang w:val="uk-UA"/>
              </w:rPr>
              <w:t>mail</w:t>
            </w:r>
            <w:proofErr w:type="spellEnd"/>
            <w:r w:rsidRPr="007D3D10">
              <w:rPr>
                <w:lang w:val="uk-UA"/>
              </w:rPr>
              <w:t xml:space="preserve">: </w:t>
            </w:r>
            <w:hyperlink r:id="rId10" w:history="1">
              <w:r w:rsidRPr="007D3D10">
                <w:rPr>
                  <w:rStyle w:val="a7"/>
                  <w:color w:val="auto"/>
                  <w:lang w:val="uk-UA"/>
                </w:rPr>
                <w:t>commission2@nabu.gov.ua</w:t>
              </w:r>
            </w:hyperlink>
          </w:p>
          <w:p w:rsidR="00BA3D4C" w:rsidRPr="007D3D10" w:rsidRDefault="006873F2" w:rsidP="006873F2">
            <w:pPr>
              <w:spacing w:line="256" w:lineRule="auto"/>
              <w:jc w:val="both"/>
              <w:rPr>
                <w:lang w:val="fr-BE"/>
              </w:rPr>
            </w:pPr>
            <w:r w:rsidRPr="007D3D10">
              <w:rPr>
                <w:lang w:val="uk-UA"/>
              </w:rPr>
              <w:t>(044) 246–30–03</w:t>
            </w:r>
          </w:p>
        </w:tc>
      </w:tr>
      <w:tr w:rsidR="007D3D10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DA5768" w:rsidP="00077CDE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</w:t>
            </w:r>
            <w:r w:rsidR="0055613B" w:rsidRPr="007D3D10">
              <w:rPr>
                <w:caps/>
                <w:lang w:val="uk-UA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Умови оплати праці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3B" w:rsidRPr="007D3D10" w:rsidRDefault="0055613B" w:rsidP="0055613B">
            <w:pPr>
              <w:jc w:val="both"/>
              <w:rPr>
                <w:kern w:val="36"/>
                <w:lang w:val="uk-UA"/>
              </w:rPr>
            </w:pPr>
            <w:r w:rsidRPr="007D3D10">
              <w:rPr>
                <w:kern w:val="36"/>
                <w:lang w:val="uk-UA"/>
              </w:rPr>
              <w:t>Посадовий оклад: 69038 грн.</w:t>
            </w:r>
          </w:p>
          <w:p w:rsidR="00BA3D4C" w:rsidRPr="007D3D10" w:rsidRDefault="00BA3D4C" w:rsidP="00077CDE">
            <w:pPr>
              <w:spacing w:line="256" w:lineRule="auto"/>
              <w:jc w:val="both"/>
              <w:rPr>
                <w:kern w:val="36"/>
              </w:rPr>
            </w:pPr>
            <w:r w:rsidRPr="007D3D10">
              <w:rPr>
                <w:kern w:val="36"/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073B14" w:rsidRPr="007D3D10" w:rsidTr="00761CF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DA5768" w:rsidP="00077CDE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</w:t>
            </w:r>
            <w:r w:rsidR="0055613B" w:rsidRPr="007D3D10">
              <w:rPr>
                <w:caps/>
                <w:lang w:val="uk-UA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BA3D4C" w:rsidP="00077CDE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Місце проведення конкурсу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4C" w:rsidRPr="007D3D10" w:rsidRDefault="0055613B" w:rsidP="00077CDE">
            <w:pPr>
              <w:spacing w:line="256" w:lineRule="auto"/>
              <w:jc w:val="both"/>
              <w:rPr>
                <w:kern w:val="36"/>
                <w:lang w:val="uk-UA"/>
              </w:rPr>
            </w:pPr>
            <w:r w:rsidRPr="007D3D10">
              <w:rPr>
                <w:lang w:val="uk-UA"/>
              </w:rPr>
              <w:t>03035 м. Київ, вул. Дениса Монастирського, 3 (адміністративна будівля Національного бюро)</w:t>
            </w:r>
          </w:p>
        </w:tc>
      </w:tr>
    </w:tbl>
    <w:p w:rsidR="00BA3D4C" w:rsidRPr="007D3D10" w:rsidRDefault="00BA3D4C" w:rsidP="00BA3D4C">
      <w:pPr>
        <w:rPr>
          <w:lang w:val="uk-UA"/>
        </w:rPr>
      </w:pPr>
    </w:p>
    <w:p w:rsidR="00FD3AD7" w:rsidRPr="007D3D10" w:rsidRDefault="00E86AFD">
      <w:pPr>
        <w:rPr>
          <w:lang w:val="uk-UA"/>
        </w:rPr>
      </w:pPr>
    </w:p>
    <w:sectPr w:rsidR="00FD3AD7" w:rsidRPr="007D3D10" w:rsidSect="005F083D">
      <w:headerReference w:type="default" r:id="rId11"/>
      <w:footnotePr>
        <w:numFmt w:val="chicago"/>
      </w:footnotePr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FD" w:rsidRDefault="00E86AFD">
      <w:r>
        <w:separator/>
      </w:r>
    </w:p>
  </w:endnote>
  <w:endnote w:type="continuationSeparator" w:id="0">
    <w:p w:rsidR="00E86AFD" w:rsidRDefault="00E8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FD" w:rsidRDefault="00E86AFD">
      <w:r>
        <w:separator/>
      </w:r>
    </w:p>
  </w:footnote>
  <w:footnote w:type="continuationSeparator" w:id="0">
    <w:p w:rsidR="00E86AFD" w:rsidRDefault="00E8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27" w:rsidRDefault="00BA3D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4BF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B7982"/>
    <w:multiLevelType w:val="multilevel"/>
    <w:tmpl w:val="969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8E2359"/>
    <w:multiLevelType w:val="hybridMultilevel"/>
    <w:tmpl w:val="6E9CC1B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F1DFE"/>
    <w:multiLevelType w:val="hybridMultilevel"/>
    <w:tmpl w:val="4FBAE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592"/>
    <w:multiLevelType w:val="hybridMultilevel"/>
    <w:tmpl w:val="4FBAE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0E"/>
    <w:rsid w:val="00073B14"/>
    <w:rsid w:val="000E439A"/>
    <w:rsid w:val="000F47AD"/>
    <w:rsid w:val="00104977"/>
    <w:rsid w:val="00146996"/>
    <w:rsid w:val="001D1FF6"/>
    <w:rsid w:val="00205FF7"/>
    <w:rsid w:val="002170FC"/>
    <w:rsid w:val="0022222D"/>
    <w:rsid w:val="00250E97"/>
    <w:rsid w:val="00282608"/>
    <w:rsid w:val="00295498"/>
    <w:rsid w:val="002B4187"/>
    <w:rsid w:val="002D6E65"/>
    <w:rsid w:val="00355103"/>
    <w:rsid w:val="003671A8"/>
    <w:rsid w:val="00414BF3"/>
    <w:rsid w:val="00465DF5"/>
    <w:rsid w:val="0055613B"/>
    <w:rsid w:val="005F7F8C"/>
    <w:rsid w:val="00641307"/>
    <w:rsid w:val="00651876"/>
    <w:rsid w:val="00664272"/>
    <w:rsid w:val="00670139"/>
    <w:rsid w:val="006741E7"/>
    <w:rsid w:val="006873F2"/>
    <w:rsid w:val="006B44D4"/>
    <w:rsid w:val="006F068E"/>
    <w:rsid w:val="00761CF6"/>
    <w:rsid w:val="00785E7B"/>
    <w:rsid w:val="007D3957"/>
    <w:rsid w:val="007D3D10"/>
    <w:rsid w:val="008A40C4"/>
    <w:rsid w:val="00914544"/>
    <w:rsid w:val="009216B3"/>
    <w:rsid w:val="00994122"/>
    <w:rsid w:val="00A559C9"/>
    <w:rsid w:val="00AD6095"/>
    <w:rsid w:val="00B35873"/>
    <w:rsid w:val="00B77AFE"/>
    <w:rsid w:val="00BA3D4C"/>
    <w:rsid w:val="00BA7270"/>
    <w:rsid w:val="00BD7AA3"/>
    <w:rsid w:val="00BE0246"/>
    <w:rsid w:val="00C2635E"/>
    <w:rsid w:val="00DA0EEA"/>
    <w:rsid w:val="00DA5768"/>
    <w:rsid w:val="00E86AFD"/>
    <w:rsid w:val="00E9190E"/>
    <w:rsid w:val="00EF1469"/>
    <w:rsid w:val="00F1061C"/>
    <w:rsid w:val="00F325F5"/>
    <w:rsid w:val="00F700A3"/>
    <w:rsid w:val="00F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FCDB"/>
  <w15:chartTrackingRefBased/>
  <w15:docId w15:val="{5FED5F32-CC9A-4037-A4DE-090A792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D4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A3D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A3D4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A3D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72"/>
    <w:qFormat/>
    <w:rsid w:val="00BA3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0">
    <w:name w:val="Без інтервалів1"/>
    <w:rsid w:val="00BA3D4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7">
    <w:name w:val="Hyperlink"/>
    <w:uiPriority w:val="99"/>
    <w:unhideWhenUsed/>
    <w:rsid w:val="00BA3D4C"/>
    <w:rPr>
      <w:color w:val="0563C1"/>
      <w:u w:val="single"/>
    </w:rPr>
  </w:style>
  <w:style w:type="paragraph" w:styleId="a8">
    <w:name w:val="List Paragraph"/>
    <w:basedOn w:val="a"/>
    <w:qFormat/>
    <w:rsid w:val="00BA3D4C"/>
    <w:pPr>
      <w:ind w:left="720"/>
      <w:contextualSpacing/>
    </w:pPr>
  </w:style>
  <w:style w:type="paragraph" w:customStyle="1" w:styleId="11">
    <w:name w:val="Абзац списку1"/>
    <w:basedOn w:val="a"/>
    <w:rsid w:val="00BA3D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9">
    <w:name w:val="No Spacing"/>
    <w:uiPriority w:val="99"/>
    <w:qFormat/>
    <w:rsid w:val="00BA3D4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rvts23">
    <w:name w:val="rvts23"/>
    <w:basedOn w:val="a0"/>
    <w:rsid w:val="00670139"/>
  </w:style>
  <w:style w:type="paragraph" w:styleId="aa">
    <w:name w:val="Normal (Web)"/>
    <w:basedOn w:val="a"/>
    <w:unhideWhenUsed/>
    <w:qFormat/>
    <w:rsid w:val="00761CF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Звичайний1"/>
    <w:qFormat/>
    <w:rsid w:val="00761CF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2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6255</Words>
  <Characters>3566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Нестерцова Марина Миколаївна</dc:creator>
  <cp:keywords/>
  <dc:description/>
  <cp:lastModifiedBy>Цукарєва Ганна Вадимівна</cp:lastModifiedBy>
  <cp:revision>17</cp:revision>
  <dcterms:created xsi:type="dcterms:W3CDTF">2025-03-14T08:16:00Z</dcterms:created>
  <dcterms:modified xsi:type="dcterms:W3CDTF">2025-03-21T12:41:00Z</dcterms:modified>
</cp:coreProperties>
</file>