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4" w:rsidRPr="007D2029" w:rsidRDefault="00427844" w:rsidP="00427844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 xml:space="preserve">ПРОФІЛЬ ПОСАДИ </w:t>
      </w:r>
    </w:p>
    <w:p w:rsidR="00427844" w:rsidRPr="007D2029" w:rsidRDefault="00427844" w:rsidP="00427844">
      <w:pPr>
        <w:jc w:val="center"/>
        <w:rPr>
          <w:b/>
          <w:sz w:val="28"/>
          <w:szCs w:val="28"/>
          <w:lang w:val="uk-UA"/>
        </w:rPr>
      </w:pPr>
      <w:r w:rsidRPr="00C146FA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Д</w:t>
      </w:r>
      <w:r w:rsidRPr="00C146FA">
        <w:rPr>
          <w:b/>
          <w:sz w:val="28"/>
          <w:szCs w:val="28"/>
          <w:lang w:val="uk-UA"/>
        </w:rPr>
        <w:t>етектив</w:t>
      </w:r>
      <w:r w:rsidRPr="00A82DCA">
        <w:rPr>
          <w:b/>
          <w:sz w:val="28"/>
          <w:szCs w:val="28"/>
          <w:lang w:val="uk-UA"/>
        </w:rPr>
        <w:t xml:space="preserve"> Національного бюро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br/>
      </w:r>
      <w:r w:rsidR="00304AC3">
        <w:rPr>
          <w:b/>
          <w:sz w:val="28"/>
          <w:szCs w:val="28"/>
          <w:lang w:val="uk-UA"/>
        </w:rPr>
        <w:t>Третього</w:t>
      </w:r>
      <w:r w:rsidRPr="00A82DCA">
        <w:rPr>
          <w:b/>
          <w:sz w:val="28"/>
          <w:szCs w:val="28"/>
          <w:lang w:val="uk-UA"/>
        </w:rPr>
        <w:t xml:space="preserve"> відділу фінансових розслідувань </w:t>
      </w:r>
      <w:r>
        <w:rPr>
          <w:b/>
          <w:sz w:val="28"/>
          <w:szCs w:val="28"/>
          <w:lang w:val="uk-UA"/>
        </w:rPr>
        <w:br/>
      </w:r>
      <w:r w:rsidRPr="00A82DCA">
        <w:rPr>
          <w:b/>
          <w:sz w:val="28"/>
          <w:szCs w:val="28"/>
          <w:lang w:val="uk-UA"/>
        </w:rPr>
        <w:t>Управління кримінального аналізу та фінансових</w:t>
      </w:r>
      <w:r>
        <w:rPr>
          <w:b/>
          <w:sz w:val="28"/>
          <w:szCs w:val="28"/>
          <w:lang w:val="uk-UA"/>
        </w:rPr>
        <w:t xml:space="preserve"> </w:t>
      </w:r>
      <w:r w:rsidRPr="00A82DCA">
        <w:rPr>
          <w:b/>
          <w:sz w:val="28"/>
          <w:szCs w:val="28"/>
          <w:lang w:val="uk-UA"/>
        </w:rPr>
        <w:t>розслідувань</w:t>
      </w:r>
      <w:r w:rsidRPr="007D2029">
        <w:rPr>
          <w:b/>
          <w:sz w:val="28"/>
          <w:szCs w:val="28"/>
          <w:lang w:val="uk-UA"/>
        </w:rPr>
        <w:t>»</w:t>
      </w:r>
    </w:p>
    <w:p w:rsidR="00427844" w:rsidRPr="007D2029" w:rsidRDefault="00427844" w:rsidP="00304AC3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27844" w:rsidRPr="007D2029" w:rsidRDefault="00427844" w:rsidP="00427844">
      <w:pPr>
        <w:jc w:val="center"/>
        <w:rPr>
          <w:bCs/>
          <w:lang w:val="uk-UA"/>
        </w:rPr>
      </w:pPr>
    </w:p>
    <w:tbl>
      <w:tblPr>
        <w:tblW w:w="5025" w:type="pct"/>
        <w:tblLook w:val="00A0" w:firstRow="1" w:lastRow="0" w:firstColumn="1" w:lastColumn="0" w:noHBand="0" w:noVBand="0"/>
      </w:tblPr>
      <w:tblGrid>
        <w:gridCol w:w="4536"/>
        <w:gridCol w:w="5145"/>
        <w:gridCol w:w="291"/>
      </w:tblGrid>
      <w:tr w:rsidR="00427844" w:rsidRPr="007D2029" w:rsidTr="007C1627">
        <w:tc>
          <w:tcPr>
            <w:tcW w:w="4536" w:type="dxa"/>
          </w:tcPr>
          <w:p w:rsidR="00427844" w:rsidRPr="007D2029" w:rsidRDefault="00427844" w:rsidP="007C162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36" w:type="dxa"/>
            <w:gridSpan w:val="2"/>
          </w:tcPr>
          <w:p w:rsidR="00427844" w:rsidRDefault="00427844" w:rsidP="007C1627">
            <w:pPr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  <w:p w:rsidR="00427844" w:rsidRPr="00507C08" w:rsidRDefault="00427844" w:rsidP="007C1627">
            <w:pPr>
              <w:rPr>
                <w:lang w:val="uk-UA"/>
              </w:rPr>
            </w:pPr>
          </w:p>
        </w:tc>
      </w:tr>
      <w:tr w:rsidR="00427844" w:rsidRPr="007D2029" w:rsidTr="007C1627">
        <w:tc>
          <w:tcPr>
            <w:tcW w:w="4536" w:type="dxa"/>
          </w:tcPr>
          <w:p w:rsidR="00427844" w:rsidRPr="007D2029" w:rsidRDefault="00427844" w:rsidP="007C1627">
            <w:pPr>
              <w:jc w:val="center"/>
              <w:rPr>
                <w:lang w:val="uk-UA"/>
              </w:rPr>
            </w:pPr>
          </w:p>
        </w:tc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:rsidR="00427844" w:rsidRDefault="00427844" w:rsidP="007C1627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427844" w:rsidRDefault="00427844" w:rsidP="007C1627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антикорупційного бюро </w:t>
            </w:r>
          </w:p>
          <w:p w:rsidR="00427844" w:rsidRPr="00507C08" w:rsidRDefault="00427844" w:rsidP="007C1627">
            <w:pPr>
              <w:pStyle w:val="21"/>
              <w:widowControl w:val="0"/>
              <w:ind w:left="-112"/>
              <w:rPr>
                <w:b/>
                <w:lang w:val="uk-UA"/>
              </w:rPr>
            </w:pPr>
            <w:r w:rsidRPr="005C56F2">
              <w:rPr>
                <w:rFonts w:ascii="Times New Roman" w:hAnsi="Times New Roman"/>
                <w:lang w:val="uk-UA"/>
              </w:rPr>
              <w:t>України</w:t>
            </w:r>
            <w:r>
              <w:rPr>
                <w:lang w:val="uk-UA"/>
              </w:rPr>
              <w:t xml:space="preserve">                                    </w:t>
            </w:r>
            <w:r w:rsidRPr="0029433E">
              <w:rPr>
                <w:rFonts w:ascii="Times New Roman" w:hAnsi="Times New Roman"/>
                <w:b/>
                <w:lang w:val="uk-UA"/>
              </w:rPr>
              <w:t>Семен КРИВОНОС</w:t>
            </w:r>
          </w:p>
        </w:tc>
      </w:tr>
      <w:tr w:rsidR="00427844" w:rsidRPr="007D2029" w:rsidTr="007C1627">
        <w:tc>
          <w:tcPr>
            <w:tcW w:w="4536" w:type="dxa"/>
          </w:tcPr>
          <w:p w:rsidR="00427844" w:rsidRPr="007D2029" w:rsidRDefault="00427844" w:rsidP="007C1627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</w:tcBorders>
          </w:tcPr>
          <w:p w:rsidR="00427844" w:rsidRPr="00507C08" w:rsidRDefault="00427844" w:rsidP="007C1627">
            <w:pPr>
              <w:rPr>
                <w:sz w:val="18"/>
                <w:szCs w:val="28"/>
                <w:lang w:val="uk-UA"/>
              </w:rPr>
            </w:pPr>
            <w:r w:rsidRPr="00507C08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427844" w:rsidRPr="00507C08" w:rsidRDefault="00427844" w:rsidP="007C1627">
            <w:pPr>
              <w:rPr>
                <w:sz w:val="18"/>
                <w:szCs w:val="28"/>
                <w:lang w:val="uk-UA"/>
              </w:rPr>
            </w:pPr>
          </w:p>
        </w:tc>
      </w:tr>
      <w:tr w:rsidR="00427844" w:rsidRPr="007D2029" w:rsidTr="007C1627">
        <w:trPr>
          <w:gridAfter w:val="1"/>
          <w:wAfter w:w="291" w:type="dxa"/>
        </w:trPr>
        <w:tc>
          <w:tcPr>
            <w:tcW w:w="4536" w:type="dxa"/>
          </w:tcPr>
          <w:p w:rsidR="00427844" w:rsidRPr="007D2029" w:rsidRDefault="00427844" w:rsidP="007C1627">
            <w:pPr>
              <w:jc w:val="center"/>
              <w:rPr>
                <w:lang w:val="uk-UA"/>
              </w:rPr>
            </w:pPr>
          </w:p>
        </w:tc>
        <w:tc>
          <w:tcPr>
            <w:tcW w:w="5145" w:type="dxa"/>
          </w:tcPr>
          <w:p w:rsidR="00427844" w:rsidRPr="007D2029" w:rsidRDefault="00427844" w:rsidP="002F27A7">
            <w:pPr>
              <w:rPr>
                <w:lang w:val="uk-UA"/>
              </w:rPr>
            </w:pPr>
            <w:r w:rsidRPr="007D2029">
              <w:rPr>
                <w:lang w:val="uk-UA"/>
              </w:rPr>
              <w:t>«</w:t>
            </w:r>
            <w:r w:rsidR="002F27A7">
              <w:rPr>
                <w:lang w:val="uk-UA"/>
              </w:rPr>
              <w:t>17</w:t>
            </w:r>
            <w:r w:rsidRPr="007D2029">
              <w:rPr>
                <w:lang w:val="uk-UA"/>
              </w:rPr>
              <w:t>»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липня</w:t>
            </w:r>
            <w:r w:rsidRPr="007D2029">
              <w:rPr>
                <w:lang w:val="uk-UA"/>
              </w:rPr>
              <w:t xml:space="preserve"> 202</w:t>
            </w:r>
            <w:r>
              <w:rPr>
                <w:lang w:val="en-US"/>
              </w:rPr>
              <w:t>5</w:t>
            </w:r>
            <w:r w:rsidRPr="007D2029">
              <w:rPr>
                <w:lang w:val="uk-UA"/>
              </w:rPr>
              <w:t xml:space="preserve"> року</w:t>
            </w:r>
          </w:p>
        </w:tc>
      </w:tr>
    </w:tbl>
    <w:p w:rsidR="00427844" w:rsidRPr="007D2029" w:rsidRDefault="00427844" w:rsidP="00427844">
      <w:pPr>
        <w:jc w:val="center"/>
        <w:rPr>
          <w:bCs/>
          <w:lang w:val="uk-UA"/>
        </w:rPr>
      </w:pPr>
      <w:bookmarkStart w:id="0" w:name="_GoBack"/>
      <w:bookmarkEnd w:id="0"/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654"/>
        <w:gridCol w:w="5792"/>
      </w:tblGrid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 xml:space="preserve">  І</w:t>
            </w:r>
          </w:p>
        </w:tc>
        <w:tc>
          <w:tcPr>
            <w:tcW w:w="9446" w:type="dxa"/>
            <w:gridSpan w:val="2"/>
          </w:tcPr>
          <w:p w:rsidR="00427844" w:rsidRPr="007D2029" w:rsidRDefault="00427844" w:rsidP="007C1627">
            <w:pPr>
              <w:jc w:val="center"/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92" w:type="dxa"/>
          </w:tcPr>
          <w:p w:rsidR="00427844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427844" w:rsidRPr="007D2029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427844" w:rsidRPr="006669D5" w:rsidTr="002A3FC5">
        <w:tc>
          <w:tcPr>
            <w:tcW w:w="755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92" w:type="dxa"/>
          </w:tcPr>
          <w:p w:rsidR="00427844" w:rsidRPr="007D2029" w:rsidRDefault="00304AC3" w:rsidP="007C1627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Третій</w:t>
            </w:r>
            <w:r w:rsidR="00427844" w:rsidRPr="00A82DCA">
              <w:rPr>
                <w:bCs/>
                <w:lang w:val="uk-UA"/>
              </w:rPr>
              <w:t xml:space="preserve"> відділ фінансових розслідувань Управління кримінального аналізу та фінансових розслідувань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посади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Pr="007D2029">
              <w:rPr>
                <w:bCs/>
                <w:lang w:val="uk-UA"/>
              </w:rPr>
              <w:t>етектив Національного бюро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 xml:space="preserve">Категорія посади 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«В»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Мета посади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>Забезп</w:t>
            </w:r>
            <w:r>
              <w:t>ечення виконання покладених на в</w:t>
            </w:r>
            <w:r w:rsidRPr="00D15494">
              <w:t xml:space="preserve">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92" w:type="dxa"/>
          </w:tcPr>
          <w:p w:rsidR="00785A8F" w:rsidRPr="000C0A06" w:rsidRDefault="00427844" w:rsidP="000C0A06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здійснення, у межах компетенції, інформаційно-аналітичного забезпечення діяльності детективів Національного бюро</w:t>
            </w:r>
            <w:r w:rsidR="00785A8F" w:rsidRPr="000C0A06">
              <w:rPr>
                <w:rFonts w:ascii="Times New Roman" w:hAnsi="Times New Roman"/>
                <w:sz w:val="24"/>
                <w:szCs w:val="24"/>
              </w:rPr>
              <w:t>, пов’язан</w:t>
            </w:r>
            <w:r w:rsidR="000C0A06">
              <w:rPr>
                <w:rFonts w:ascii="Times New Roman" w:hAnsi="Times New Roman"/>
                <w:sz w:val="24"/>
                <w:szCs w:val="24"/>
              </w:rPr>
              <w:t xml:space="preserve">ої з розслідуванням корупційних </w:t>
            </w:r>
            <w:r w:rsidR="00785A8F" w:rsidRPr="000C0A06">
              <w:rPr>
                <w:rFonts w:ascii="Times New Roman" w:hAnsi="Times New Roman"/>
                <w:sz w:val="24"/>
                <w:szCs w:val="24"/>
              </w:rPr>
              <w:t>та інших кримінальних правопорушень, віднесених до підслідності Національного бюро;</w:t>
            </w:r>
          </w:p>
          <w:p w:rsidR="00785A8F" w:rsidRDefault="00785A8F" w:rsidP="00785A8F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A8F">
              <w:rPr>
                <w:rFonts w:ascii="Times New Roman" w:hAnsi="Times New Roman"/>
                <w:sz w:val="24"/>
                <w:szCs w:val="24"/>
              </w:rPr>
              <w:t>здійснення фінансово-економічних досліджень в межах досудового розслідування корупційних та інших кримінальних правопорушень, віднесених до підслідності Національного бюро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3FC5" w:rsidRPr="002A3FC5" w:rsidRDefault="002A3FC5" w:rsidP="002A3FC5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 з питань, що потребують відповідних спеціальних знань і навичок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622C38" w:rsidRDefault="00622C38" w:rsidP="00622C38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оцінка </w:t>
            </w:r>
            <w:r w:rsidR="00785A8F">
              <w:rPr>
                <w:rFonts w:ascii="Times New Roman" w:hAnsi="Times New Roman"/>
                <w:sz w:val="24"/>
                <w:szCs w:val="24"/>
              </w:rPr>
              <w:t>фактичного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 xml:space="preserve"> розміру шкоди, збитків внаслідок вчинення корупційних та інших кримінальних правопорушень, віднесених до </w:t>
            </w:r>
            <w:r>
              <w:rPr>
                <w:rFonts w:ascii="Times New Roman" w:hAnsi="Times New Roman"/>
                <w:sz w:val="24"/>
                <w:szCs w:val="24"/>
              </w:rPr>
              <w:t>підслідності Національного бюро</w:t>
            </w:r>
            <w:r w:rsidR="00427844" w:rsidRPr="00622C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2D2427" w:rsidRDefault="00427844" w:rsidP="007C16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внесення на розгляд керівництва </w:t>
            </w:r>
            <w:r w:rsidR="00785A8F" w:rsidRPr="002D2427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пропозицій щодо вдосконалення роботи </w:t>
            </w:r>
            <w:r w:rsidR="00785A8F" w:rsidRPr="002D2427">
              <w:rPr>
                <w:rFonts w:ascii="Times New Roman" w:hAnsi="Times New Roman"/>
                <w:sz w:val="24"/>
                <w:szCs w:val="24"/>
              </w:rPr>
              <w:t>відділу</w:t>
            </w:r>
            <w:r w:rsidRPr="002D2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2D2427" w:rsidRDefault="00427844" w:rsidP="007C1627">
            <w:pPr>
              <w:pStyle w:val="1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/>
                <w:sz w:val="24"/>
                <w:szCs w:val="24"/>
              </w:rPr>
              <w:t>онання інших службових доручень</w:t>
            </w:r>
            <w:r w:rsidR="00304A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ІІ</w:t>
            </w:r>
          </w:p>
        </w:tc>
        <w:tc>
          <w:tcPr>
            <w:tcW w:w="9446" w:type="dxa"/>
            <w:gridSpan w:val="2"/>
          </w:tcPr>
          <w:p w:rsidR="00427844" w:rsidRPr="007D2029" w:rsidRDefault="00427844" w:rsidP="007C1627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КВАЛІФІКАЦІЙНІ ВИМОГИ</w:t>
            </w:r>
          </w:p>
        </w:tc>
      </w:tr>
      <w:tr w:rsidR="00427844" w:rsidRPr="007D2029" w:rsidTr="002A3FC5">
        <w:tc>
          <w:tcPr>
            <w:tcW w:w="10201" w:type="dxa"/>
            <w:gridSpan w:val="3"/>
          </w:tcPr>
          <w:p w:rsidR="00427844" w:rsidRPr="007D2029" w:rsidRDefault="00427844" w:rsidP="007C1627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427844" w:rsidRPr="007D2029" w:rsidTr="002A3FC5">
        <w:tc>
          <w:tcPr>
            <w:tcW w:w="755" w:type="dxa"/>
            <w:vMerge w:val="restart"/>
          </w:tcPr>
          <w:p w:rsidR="00427844" w:rsidRPr="007D2029" w:rsidRDefault="00427844" w:rsidP="007C1627">
            <w:pPr>
              <w:jc w:val="center"/>
              <w:rPr>
                <w:lang w:val="uk-UA"/>
              </w:rPr>
            </w:pPr>
            <w:r w:rsidRPr="007D2029">
              <w:rPr>
                <w:lang w:val="uk-UA"/>
              </w:rPr>
              <w:t>1.1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Освіта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Вища</w:t>
            </w:r>
          </w:p>
        </w:tc>
      </w:tr>
      <w:tr w:rsidR="00427844" w:rsidRPr="007D2029" w:rsidTr="002A3FC5">
        <w:tc>
          <w:tcPr>
            <w:tcW w:w="755" w:type="dxa"/>
            <w:vMerge/>
          </w:tcPr>
          <w:p w:rsidR="00427844" w:rsidRPr="007D2029" w:rsidRDefault="00427844" w:rsidP="007C1627">
            <w:pPr>
              <w:jc w:val="center"/>
              <w:rPr>
                <w:lang w:val="uk-UA"/>
              </w:rPr>
            </w:pP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Ступінь вищої освіти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Магістр (спеціаліст</w:t>
            </w:r>
            <w:r w:rsidRPr="00821A9B">
              <w:rPr>
                <w:lang w:val="uk-UA"/>
              </w:rPr>
              <w:t>), бакалавр (дипломований</w:t>
            </w:r>
            <w:r w:rsidRPr="00CC26AB">
              <w:t xml:space="preserve"> </w:t>
            </w:r>
            <w:r>
              <w:rPr>
                <w:lang w:val="uk-UA"/>
              </w:rPr>
              <w:t>після 2015 року</w:t>
            </w:r>
            <w:r w:rsidRPr="00821A9B">
              <w:rPr>
                <w:lang w:val="uk-UA"/>
              </w:rPr>
              <w:t>)</w:t>
            </w:r>
          </w:p>
        </w:tc>
      </w:tr>
      <w:tr w:rsidR="00427844" w:rsidRPr="003E7020" w:rsidTr="002A3FC5">
        <w:tc>
          <w:tcPr>
            <w:tcW w:w="755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654" w:type="dxa"/>
          </w:tcPr>
          <w:p w:rsidR="00427844" w:rsidRPr="00C146FA" w:rsidRDefault="00427844" w:rsidP="007C1627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792" w:type="dxa"/>
          </w:tcPr>
          <w:p w:rsidR="00427844" w:rsidRPr="00890DAD" w:rsidRDefault="00427844" w:rsidP="007C1627">
            <w:pPr>
              <w:jc w:val="both"/>
              <w:rPr>
                <w:lang w:val="uk-UA"/>
              </w:rPr>
            </w:pPr>
            <w:r w:rsidRPr="00890DAD">
              <w:rPr>
                <w:lang w:val="uk-UA"/>
              </w:rPr>
              <w:t>Стаж роботи тривалістю не менше одного року на посадах, пов’язаних з однією з наступних сфер:</w:t>
            </w:r>
          </w:p>
          <w:p w:rsidR="00274834" w:rsidRPr="00274834" w:rsidRDefault="00914BBA" w:rsidP="0027483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914BBA">
              <w:rPr>
                <w:lang w:val="uk-UA"/>
              </w:rPr>
              <w:t>державний фінансовий контроль (</w:t>
            </w:r>
            <w:r w:rsidRPr="00914BBA">
              <w:rPr>
                <w:color w:val="333333"/>
                <w:shd w:val="clear" w:color="auto" w:fill="FFFFFF"/>
                <w:lang w:val="uk-UA"/>
              </w:rPr>
              <w:t>д</w:t>
            </w:r>
            <w:r w:rsidR="00274834">
              <w:rPr>
                <w:color w:val="333333"/>
                <w:shd w:val="clear" w:color="auto" w:fill="FFFFFF"/>
                <w:lang w:val="uk-UA"/>
              </w:rPr>
              <w:t xml:space="preserve">ержавний </w:t>
            </w:r>
            <w:r w:rsidRPr="00914BBA">
              <w:rPr>
                <w:color w:val="333333"/>
                <w:shd w:val="clear" w:color="auto" w:fill="FFFFFF"/>
                <w:lang w:val="uk-UA"/>
              </w:rPr>
              <w:t>фінансовий аудит, інспектування, перевірка</w:t>
            </w:r>
            <w:r w:rsidR="00274834">
              <w:rPr>
                <w:color w:val="333333"/>
                <w:shd w:val="clear" w:color="auto" w:fill="FFFFFF"/>
                <w:lang w:val="uk-UA"/>
              </w:rPr>
              <w:t xml:space="preserve"> / </w:t>
            </w:r>
            <w:r w:rsidRPr="00914BBA">
              <w:rPr>
                <w:color w:val="333333"/>
                <w:shd w:val="clear" w:color="auto" w:fill="FFFFFF"/>
                <w:lang w:val="uk-UA"/>
              </w:rPr>
              <w:t>моніторинг закупівель)</w:t>
            </w:r>
            <w:r>
              <w:rPr>
                <w:color w:val="333333"/>
                <w:shd w:val="clear" w:color="auto" w:fill="FFFFFF"/>
                <w:lang w:val="uk-UA"/>
              </w:rPr>
              <w:t>;</w:t>
            </w:r>
          </w:p>
          <w:p w:rsidR="00274834" w:rsidRDefault="00427844" w:rsidP="0027483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274834">
              <w:rPr>
                <w:lang w:val="uk-UA"/>
              </w:rPr>
              <w:t>аудит;</w:t>
            </w:r>
          </w:p>
          <w:p w:rsidR="00914BBA" w:rsidRPr="00274834" w:rsidRDefault="00304AC3" w:rsidP="00274834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274834">
              <w:rPr>
                <w:lang w:val="uk-UA"/>
              </w:rPr>
              <w:t>економічна експертиза;</w:t>
            </w:r>
          </w:p>
          <w:p w:rsidR="00304AC3" w:rsidRDefault="00914BBA" w:rsidP="00914BBA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 w:rsidRPr="00914BBA">
              <w:rPr>
                <w:lang w:val="uk-UA"/>
              </w:rPr>
              <w:t>товарознавча експертиза</w:t>
            </w:r>
            <w:r>
              <w:rPr>
                <w:lang w:val="uk-UA"/>
              </w:rPr>
              <w:t>;</w:t>
            </w:r>
          </w:p>
          <w:p w:rsidR="00914BBA" w:rsidRPr="00914BBA" w:rsidRDefault="00274834" w:rsidP="00914BBA">
            <w:pPr>
              <w:pStyle w:val="a4"/>
              <w:numPr>
                <w:ilvl w:val="1"/>
                <w:numId w:val="4"/>
              </w:numPr>
              <w:ind w:left="271" w:hanging="141"/>
              <w:rPr>
                <w:lang w:val="uk-UA"/>
              </w:rPr>
            </w:pPr>
            <w:r>
              <w:rPr>
                <w:lang w:val="uk-UA"/>
              </w:rPr>
              <w:t>будівельна експертиза.</w:t>
            </w:r>
          </w:p>
        </w:tc>
      </w:tr>
      <w:tr w:rsidR="00427844" w:rsidRPr="00C146FA" w:rsidTr="002A3FC5">
        <w:tc>
          <w:tcPr>
            <w:tcW w:w="755" w:type="dxa"/>
          </w:tcPr>
          <w:p w:rsidR="00427844" w:rsidRPr="00C146FA" w:rsidDel="00E7634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1.3</w:t>
            </w:r>
          </w:p>
        </w:tc>
        <w:tc>
          <w:tcPr>
            <w:tcW w:w="3654" w:type="dxa"/>
          </w:tcPr>
          <w:p w:rsidR="00427844" w:rsidRPr="00C146FA" w:rsidDel="00E7634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Володіння державною мовою</w:t>
            </w:r>
          </w:p>
        </w:tc>
        <w:tc>
          <w:tcPr>
            <w:tcW w:w="5792" w:type="dxa"/>
          </w:tcPr>
          <w:p w:rsidR="00427844" w:rsidRPr="00C146FA" w:rsidRDefault="00427844" w:rsidP="007C1627">
            <w:pPr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>Вільне</w:t>
            </w:r>
          </w:p>
        </w:tc>
      </w:tr>
      <w:tr w:rsidR="00427844" w:rsidRPr="006669D5" w:rsidTr="002A3FC5">
        <w:tc>
          <w:tcPr>
            <w:tcW w:w="755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1.4</w:t>
            </w:r>
          </w:p>
        </w:tc>
        <w:tc>
          <w:tcPr>
            <w:tcW w:w="3654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792" w:type="dxa"/>
          </w:tcPr>
          <w:p w:rsidR="00427844" w:rsidRPr="00C146FA" w:rsidRDefault="00427844" w:rsidP="007C16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427844" w:rsidRPr="007D2029" w:rsidTr="002A3FC5">
        <w:tc>
          <w:tcPr>
            <w:tcW w:w="755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1.5</w:t>
            </w:r>
          </w:p>
        </w:tc>
        <w:tc>
          <w:tcPr>
            <w:tcW w:w="3654" w:type="dxa"/>
            <w:shd w:val="clear" w:color="auto" w:fill="auto"/>
          </w:tcPr>
          <w:p w:rsidR="00427844" w:rsidRPr="007D2029" w:rsidRDefault="00427844" w:rsidP="007C1627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92" w:type="dxa"/>
            <w:shd w:val="clear" w:color="auto" w:fill="auto"/>
          </w:tcPr>
          <w:p w:rsidR="00427844" w:rsidRPr="006F0FB3" w:rsidRDefault="00427844" w:rsidP="007C16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427844" w:rsidRPr="007D2029" w:rsidRDefault="00427844" w:rsidP="007C1627">
            <w:pPr>
              <w:jc w:val="both"/>
              <w:rPr>
                <w:highlight w:val="yellow"/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427844" w:rsidRPr="007D2029" w:rsidTr="002A3FC5">
        <w:tc>
          <w:tcPr>
            <w:tcW w:w="10201" w:type="dxa"/>
            <w:gridSpan w:val="3"/>
          </w:tcPr>
          <w:p w:rsidR="00427844" w:rsidRPr="007D2029" w:rsidRDefault="00427844" w:rsidP="007C1627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427844" w:rsidRPr="006669D5" w:rsidTr="002A3FC5">
        <w:trPr>
          <w:trHeight w:val="550"/>
        </w:trPr>
        <w:tc>
          <w:tcPr>
            <w:tcW w:w="755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</w:t>
            </w:r>
          </w:p>
        </w:tc>
        <w:tc>
          <w:tcPr>
            <w:tcW w:w="3654" w:type="dxa"/>
          </w:tcPr>
          <w:p w:rsidR="00427844" w:rsidRPr="00C146FA" w:rsidRDefault="00427844" w:rsidP="007C1627">
            <w:pPr>
              <w:jc w:val="both"/>
              <w:rPr>
                <w:caps/>
                <w:lang w:val="uk-UA"/>
              </w:rPr>
            </w:pPr>
            <w:r w:rsidRPr="00C146F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92" w:type="dxa"/>
          </w:tcPr>
          <w:p w:rsidR="00427844" w:rsidRPr="0088483B" w:rsidRDefault="00427844" w:rsidP="0088483B">
            <w:pPr>
              <w:jc w:val="both"/>
              <w:rPr>
                <w:lang w:val="uk-UA"/>
              </w:rPr>
            </w:pPr>
            <w:r w:rsidRPr="00E002BA">
              <w:rPr>
                <w:rStyle w:val="rvts0"/>
                <w:lang w:val="uk-UA"/>
              </w:rPr>
              <w:t>Соціальні науки, журналістика, інформація та міжнародні відносини</w:t>
            </w:r>
            <w:r w:rsidRPr="00C146FA">
              <w:rPr>
                <w:rStyle w:val="rvts0"/>
                <w:lang w:val="uk-UA"/>
              </w:rPr>
              <w:t xml:space="preserve"> </w:t>
            </w:r>
            <w:r w:rsidRPr="00C146FA">
              <w:rPr>
                <w:lang w:val="uk-UA"/>
              </w:rPr>
              <w:t>(</w:t>
            </w:r>
            <w:r w:rsidRPr="003148CD">
              <w:rPr>
                <w:lang w:val="uk-UA"/>
              </w:rPr>
              <w:t>Економіка та міжнародні економічні відносини</w:t>
            </w:r>
            <w:r w:rsidRPr="00C146FA">
              <w:rPr>
                <w:lang w:val="uk-UA"/>
              </w:rPr>
              <w:t xml:space="preserve">, </w:t>
            </w:r>
            <w:r w:rsidRPr="000E52E1">
              <w:rPr>
                <w:rStyle w:val="rvts0"/>
                <w:lang w:val="uk-UA"/>
              </w:rPr>
              <w:t xml:space="preserve">Міжнародні відносини); </w:t>
            </w:r>
            <w:r w:rsidRPr="00C146FA">
              <w:rPr>
                <w:rStyle w:val="rvts0"/>
                <w:lang w:val="uk-UA"/>
              </w:rPr>
              <w:t>Бізнес, адміністрування та право (Облік і оподаткування; Фінанси, банківська справа, страхування та фондовий ринок; Менеджмент; Маркетинг</w:t>
            </w:r>
            <w:r w:rsidR="00D952F8">
              <w:rPr>
                <w:rStyle w:val="rvts0"/>
                <w:lang w:val="uk-UA"/>
              </w:rPr>
              <w:t xml:space="preserve">; </w:t>
            </w:r>
            <w:r w:rsidR="00D952F8" w:rsidRPr="00D952F8">
              <w:rPr>
                <w:rStyle w:val="rvts0"/>
                <w:lang w:val="uk-UA"/>
              </w:rPr>
              <w:t>Публічне управління</w:t>
            </w:r>
            <w:r w:rsidR="00D952F8">
              <w:rPr>
                <w:rStyle w:val="rvts0"/>
                <w:lang w:val="uk-UA"/>
              </w:rPr>
              <w:t xml:space="preserve"> </w:t>
            </w:r>
            <w:r w:rsidR="00D952F8" w:rsidRPr="00D952F8">
              <w:rPr>
                <w:rStyle w:val="rvts0"/>
                <w:lang w:val="uk-UA"/>
              </w:rPr>
              <w:t>та адміністрування</w:t>
            </w:r>
            <w:r w:rsidR="0088483B">
              <w:rPr>
                <w:rStyle w:val="rvts0"/>
                <w:lang w:val="uk-UA"/>
              </w:rPr>
              <w:t xml:space="preserve">; </w:t>
            </w:r>
            <w:r w:rsidR="0088483B" w:rsidRPr="0088483B">
              <w:rPr>
                <w:rStyle w:val="rvts0"/>
                <w:lang w:val="uk-UA"/>
              </w:rPr>
              <w:t>Торгівля</w:t>
            </w:r>
            <w:r w:rsidRPr="00C146FA">
              <w:rPr>
                <w:rStyle w:val="rvts0"/>
                <w:lang w:val="uk-UA"/>
              </w:rPr>
              <w:t>)</w:t>
            </w:r>
            <w:r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Природничі науки, математика та статистика</w:t>
            </w:r>
            <w:r>
              <w:rPr>
                <w:rStyle w:val="rvts0"/>
                <w:lang w:val="uk-UA"/>
              </w:rPr>
              <w:t xml:space="preserve"> (</w:t>
            </w:r>
            <w:r w:rsidRPr="00090696">
              <w:rPr>
                <w:rStyle w:val="rvts0"/>
                <w:lang w:val="uk-UA"/>
              </w:rPr>
              <w:t>Математика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Статистика</w:t>
            </w:r>
            <w:r w:rsidRPr="000E52E1">
              <w:rPr>
                <w:rStyle w:val="rvts0"/>
                <w:lang w:val="uk-UA"/>
              </w:rPr>
              <w:t xml:space="preserve">); </w:t>
            </w:r>
            <w:r w:rsidRPr="00090696">
              <w:rPr>
                <w:rStyle w:val="rvts0"/>
                <w:lang w:val="uk-UA"/>
              </w:rPr>
              <w:t>Інформаційні технології</w:t>
            </w:r>
            <w:r w:rsidRPr="000E52E1">
              <w:rPr>
                <w:rStyle w:val="rvts0"/>
                <w:lang w:val="uk-UA"/>
              </w:rPr>
              <w:t xml:space="preserve"> (</w:t>
            </w:r>
            <w:r w:rsidRPr="00090696">
              <w:rPr>
                <w:rStyle w:val="rvts0"/>
                <w:lang w:val="uk-UA"/>
              </w:rPr>
              <w:t>Прикладна математика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Системний аналіз та наука про дані</w:t>
            </w:r>
            <w:r w:rsidRPr="000E52E1">
              <w:rPr>
                <w:rStyle w:val="rvts0"/>
                <w:lang w:val="uk-UA"/>
              </w:rPr>
              <w:t xml:space="preserve">; </w:t>
            </w:r>
            <w:r w:rsidRPr="00090696">
              <w:rPr>
                <w:rStyle w:val="rvts0"/>
                <w:lang w:val="uk-UA"/>
              </w:rPr>
              <w:t>Інформаційні системи і технології</w:t>
            </w:r>
            <w:r w:rsidRPr="000E52E1">
              <w:rPr>
                <w:rStyle w:val="rvts0"/>
                <w:lang w:val="uk-UA"/>
              </w:rPr>
              <w:t>)</w:t>
            </w:r>
            <w:r>
              <w:rPr>
                <w:rStyle w:val="rvts0"/>
                <w:lang w:val="uk-UA"/>
              </w:rPr>
              <w:t xml:space="preserve">; </w:t>
            </w:r>
            <w:r w:rsidRPr="0088483B">
              <w:rPr>
                <w:rStyle w:val="rvts0"/>
                <w:lang w:val="uk-UA"/>
              </w:rPr>
              <w:t>Безпека та оборона (Правоохоронна діяльність)</w:t>
            </w:r>
            <w:r w:rsidR="0088483B" w:rsidRPr="0088483B">
              <w:rPr>
                <w:rStyle w:val="rvts0"/>
                <w:lang w:val="uk-UA"/>
              </w:rPr>
              <w:t>; Інженерія, виробництво та будівництво (Будівництво та цивільна інженерія</w:t>
            </w:r>
            <w:r w:rsidR="0088483B">
              <w:rPr>
                <w:rStyle w:val="rvts0"/>
                <w:lang w:val="uk-UA"/>
              </w:rPr>
              <w:t>)</w:t>
            </w:r>
          </w:p>
        </w:tc>
      </w:tr>
      <w:tr w:rsidR="00427844" w:rsidRPr="00907375" w:rsidTr="002A3FC5">
        <w:trPr>
          <w:trHeight w:val="70"/>
        </w:trPr>
        <w:tc>
          <w:tcPr>
            <w:tcW w:w="755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2.2</w:t>
            </w:r>
          </w:p>
        </w:tc>
        <w:tc>
          <w:tcPr>
            <w:tcW w:w="3654" w:type="dxa"/>
          </w:tcPr>
          <w:p w:rsidR="00427844" w:rsidRPr="00C146FA" w:rsidRDefault="00427844" w:rsidP="007C1627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92" w:type="dxa"/>
          </w:tcPr>
          <w:p w:rsidR="00427844" w:rsidRPr="00274834" w:rsidRDefault="00427844" w:rsidP="007C1627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4A1408">
              <w:rPr>
                <w:shd w:val="clear" w:color="auto" w:fill="FFFFFF"/>
                <w:lang w:val="uk-UA"/>
              </w:rPr>
              <w:t xml:space="preserve">Досвід роботи у сфері </w:t>
            </w:r>
            <w:r w:rsidR="00274834">
              <w:rPr>
                <w:lang w:val="uk-UA"/>
              </w:rPr>
              <w:t>державного</w:t>
            </w:r>
            <w:r w:rsidR="00274834" w:rsidRPr="00914BBA">
              <w:rPr>
                <w:lang w:val="uk-UA"/>
              </w:rPr>
              <w:t xml:space="preserve"> </w:t>
            </w:r>
            <w:r w:rsidR="00274834">
              <w:rPr>
                <w:lang w:val="uk-UA"/>
              </w:rPr>
              <w:t>фінансового контролю</w:t>
            </w:r>
            <w:r w:rsidR="009F3AFB">
              <w:rPr>
                <w:lang w:val="uk-UA"/>
              </w:rPr>
              <w:t xml:space="preserve">, судової експертизи та експертних досліджень </w:t>
            </w:r>
            <w:r w:rsidRPr="004A1408">
              <w:rPr>
                <w:shd w:val="clear" w:color="auto" w:fill="FFFFFF"/>
                <w:lang w:val="uk-UA"/>
              </w:rPr>
              <w:t xml:space="preserve">є </w:t>
            </w:r>
            <w:r>
              <w:rPr>
                <w:shd w:val="clear" w:color="auto" w:fill="FFFFFF"/>
                <w:lang w:val="uk-UA"/>
              </w:rPr>
              <w:t xml:space="preserve">додатковою </w:t>
            </w:r>
            <w:r w:rsidRPr="004A1408">
              <w:rPr>
                <w:shd w:val="clear" w:color="auto" w:fill="FFFFFF"/>
                <w:lang w:val="uk-UA"/>
              </w:rPr>
              <w:t>перевагою.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lang w:val="uk-UA"/>
              </w:rPr>
              <w:br w:type="page"/>
            </w:r>
            <w:r w:rsidRPr="007D2029">
              <w:rPr>
                <w:lang w:val="uk-UA"/>
              </w:rPr>
              <w:br w:type="page"/>
            </w:r>
            <w:r w:rsidRPr="007D2029">
              <w:rPr>
                <w:caps/>
                <w:lang w:val="uk-UA"/>
              </w:rPr>
              <w:t>2.3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92" w:type="dxa"/>
          </w:tcPr>
          <w:p w:rsidR="00427844" w:rsidRPr="001C2B4F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427844" w:rsidRPr="001C2B4F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427844" w:rsidRPr="001C2B4F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83495A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427844" w:rsidRPr="00602921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2.4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792" w:type="dxa"/>
          </w:tcPr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427844" w:rsidRPr="00180F0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працювати з великими масивами інформації;</w:t>
            </w:r>
          </w:p>
          <w:p w:rsidR="00427844" w:rsidRPr="00180F0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80F0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427844" w:rsidRPr="00213729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досконале знання державної мови</w:t>
            </w:r>
            <w:r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821A9B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норм службової, професійної етики та загальн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службової поведінки державних службовців.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Лідерство</w:t>
            </w:r>
          </w:p>
        </w:tc>
        <w:tc>
          <w:tcPr>
            <w:tcW w:w="5792" w:type="dxa"/>
          </w:tcPr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427844" w:rsidRPr="00F27D13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брати на себе відповідальність.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2.6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Прийняття ефективних рішень</w:t>
            </w:r>
          </w:p>
        </w:tc>
        <w:tc>
          <w:tcPr>
            <w:tcW w:w="5792" w:type="dxa"/>
          </w:tcPr>
          <w:p w:rsidR="00427844" w:rsidRPr="001025AB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025AB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1025AB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2.7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Комунікація та взаємодія</w:t>
            </w:r>
          </w:p>
        </w:tc>
        <w:tc>
          <w:tcPr>
            <w:tcW w:w="5792" w:type="dxa"/>
          </w:tcPr>
          <w:p w:rsidR="00427844" w:rsidRPr="001025AB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427844" w:rsidRPr="00A216F1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427844" w:rsidRPr="00A216F1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427844" w:rsidRPr="00A216F1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ефективна співпраця з коле</w:t>
            </w:r>
            <w:r w:rsidRPr="00EF5A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гами.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2.8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92" w:type="dxa"/>
          </w:tcPr>
          <w:p w:rsidR="00427844" w:rsidRPr="00C8344F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здатність працювати в декількох проєктах одночасно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виконання службових обов’язків з урахуванням специфіки, інтенсивності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особливого характеру роботи, фізичних та інтелектуальних затрат.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2.9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Командна робота та взаємодія</w:t>
            </w:r>
          </w:p>
        </w:tc>
        <w:tc>
          <w:tcPr>
            <w:tcW w:w="5792" w:type="dxa"/>
          </w:tcPr>
          <w:p w:rsidR="00427844" w:rsidRPr="00266FF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427844" w:rsidRPr="00266FF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427844" w:rsidRPr="00821A9B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ділитися новим знаннями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C146FA" w:rsidTr="002A3FC5">
        <w:tc>
          <w:tcPr>
            <w:tcW w:w="755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2.10</w:t>
            </w:r>
          </w:p>
        </w:tc>
        <w:tc>
          <w:tcPr>
            <w:tcW w:w="3654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Сприйняття змін</w:t>
            </w:r>
          </w:p>
        </w:tc>
        <w:tc>
          <w:tcPr>
            <w:tcW w:w="5792" w:type="dxa"/>
          </w:tcPr>
          <w:p w:rsidR="00427844" w:rsidRPr="00266FFD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427844" w:rsidRPr="00C146FA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427844" w:rsidRPr="00907375" w:rsidTr="002A3FC5">
        <w:tc>
          <w:tcPr>
            <w:tcW w:w="755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2.11</w:t>
            </w:r>
          </w:p>
        </w:tc>
        <w:tc>
          <w:tcPr>
            <w:tcW w:w="3654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Технічні вміння</w:t>
            </w:r>
          </w:p>
        </w:tc>
        <w:tc>
          <w:tcPr>
            <w:tcW w:w="5792" w:type="dxa"/>
          </w:tcPr>
          <w:p w:rsidR="00427844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7844" w:rsidRPr="00C146FA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додатковою </w:t>
            </w:r>
            <w:r w:rsidRPr="00FE31FC">
              <w:rPr>
                <w:rFonts w:ascii="Times New Roman" w:hAnsi="Times New Roman"/>
                <w:sz w:val="24"/>
                <w:szCs w:val="24"/>
              </w:rPr>
              <w:t>перевагою</w:t>
            </w: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є досвід роботи з</w:t>
            </w:r>
            <w:r w:rsidRPr="00C146FA">
              <w:rPr>
                <w:rFonts w:ascii="Times New Roman" w:hAnsi="Times New Roman"/>
                <w:sz w:val="24"/>
                <w:szCs w:val="24"/>
              </w:rPr>
              <w:t xml:space="preserve"> SQL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7844" w:rsidRPr="00C146FA" w:rsidTr="002A3FC5">
        <w:tc>
          <w:tcPr>
            <w:tcW w:w="755" w:type="dxa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2.12</w:t>
            </w:r>
          </w:p>
        </w:tc>
        <w:tc>
          <w:tcPr>
            <w:tcW w:w="3654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Особистісні компетенції</w:t>
            </w:r>
          </w:p>
        </w:tc>
        <w:tc>
          <w:tcPr>
            <w:tcW w:w="5792" w:type="dxa"/>
          </w:tcPr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</w:t>
            </w:r>
            <w:r w:rsidRPr="00116925">
              <w:rPr>
                <w:rFonts w:ascii="Times New Roman" w:hAnsi="Times New Roman"/>
                <w:sz w:val="24"/>
                <w:szCs w:val="24"/>
              </w:rPr>
              <w:t>’ять;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427844" w:rsidRPr="00116925" w:rsidRDefault="00427844" w:rsidP="007C162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427844" w:rsidRPr="00C146FA" w:rsidRDefault="00427844" w:rsidP="007C1627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</w:tc>
      </w:tr>
      <w:tr w:rsidR="00427844" w:rsidRPr="007D2029" w:rsidTr="002A3FC5">
        <w:tc>
          <w:tcPr>
            <w:tcW w:w="755" w:type="dxa"/>
          </w:tcPr>
          <w:p w:rsidR="00427844" w:rsidRPr="007D2029" w:rsidRDefault="00427844" w:rsidP="007C1627">
            <w:pPr>
              <w:jc w:val="center"/>
              <w:rPr>
                <w:b/>
                <w:caps/>
                <w:lang w:val="uk-UA"/>
              </w:rPr>
            </w:pPr>
            <w:r w:rsidRPr="007D2029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446" w:type="dxa"/>
            <w:gridSpan w:val="2"/>
          </w:tcPr>
          <w:p w:rsidR="00427844" w:rsidRPr="007D2029" w:rsidRDefault="00427844" w:rsidP="007C1627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2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427844" w:rsidRPr="007D2029" w:rsidTr="002A3FC5">
        <w:tc>
          <w:tcPr>
            <w:tcW w:w="755" w:type="dxa"/>
            <w:shd w:val="clear" w:color="auto" w:fill="auto"/>
          </w:tcPr>
          <w:p w:rsidR="00427844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3.1</w:t>
            </w:r>
          </w:p>
          <w:p w:rsidR="00427844" w:rsidRPr="002D095E" w:rsidRDefault="00427844" w:rsidP="007C1627">
            <w:pPr>
              <w:rPr>
                <w:lang w:val="uk-UA"/>
              </w:rPr>
            </w:pPr>
          </w:p>
          <w:p w:rsidR="00427844" w:rsidRDefault="00427844" w:rsidP="007C1627">
            <w:pPr>
              <w:rPr>
                <w:lang w:val="uk-UA"/>
              </w:rPr>
            </w:pPr>
          </w:p>
          <w:p w:rsidR="00427844" w:rsidRDefault="00427844" w:rsidP="007C1627">
            <w:pPr>
              <w:rPr>
                <w:lang w:val="uk-UA"/>
              </w:rPr>
            </w:pPr>
          </w:p>
          <w:p w:rsidR="00427844" w:rsidRPr="002D095E" w:rsidRDefault="00427844" w:rsidP="007C1627">
            <w:pPr>
              <w:rPr>
                <w:lang w:val="uk-UA"/>
              </w:rPr>
            </w:pP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7" w:history="1">
              <w:r w:rsidRPr="007D2029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427844" w:rsidRPr="007D2029" w:rsidRDefault="00427844" w:rsidP="007C162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427844" w:rsidRPr="007D2029" w:rsidTr="002A3FC5">
        <w:trPr>
          <w:cantSplit/>
          <w:trHeight w:val="7354"/>
        </w:trPr>
        <w:tc>
          <w:tcPr>
            <w:tcW w:w="755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Перелік документів:</w:t>
            </w:r>
          </w:p>
        </w:tc>
        <w:tc>
          <w:tcPr>
            <w:tcW w:w="5792" w:type="dxa"/>
          </w:tcPr>
          <w:p w:rsidR="00427844" w:rsidRPr="00CC26AB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rFonts w:eastAsia="Times New Roman"/>
                <w:lang w:val="uk-UA"/>
              </w:rPr>
            </w:pPr>
            <w:r w:rsidRPr="00CC26AB">
              <w:rPr>
                <w:lang w:val="uk-UA"/>
              </w:rPr>
              <w:t>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427844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427844" w:rsidRPr="00CC26AB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C26AB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27844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CC26AB">
              <w:rPr>
                <w:lang w:val="uk-UA"/>
              </w:rPr>
              <w:t>копія</w:t>
            </w:r>
            <w:r w:rsidRPr="00AC4FAF">
              <w:rPr>
                <w:lang w:val="uk-UA"/>
              </w:rPr>
              <w:t xml:space="preserve">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</w:t>
            </w:r>
            <w:r>
              <w:rPr>
                <w:lang w:val="uk-UA"/>
              </w:rPr>
              <w:t>;</w:t>
            </w:r>
          </w:p>
          <w:p w:rsidR="00427844" w:rsidRPr="00CC26AB" w:rsidRDefault="00427844" w:rsidP="00427844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427844" w:rsidRPr="00AC4FAF" w:rsidRDefault="00427844" w:rsidP="007C1627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427844" w:rsidRPr="00AC4FAF" w:rsidRDefault="00427844" w:rsidP="007C1627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</w:t>
            </w:r>
            <w:r>
              <w:rPr>
                <w:rFonts w:cs="Times New Roman"/>
                <w:szCs w:val="24"/>
                <w:lang w:val="uk-UA"/>
              </w:rPr>
              <w:t>ся в електронному вигляді на ім</w:t>
            </w:r>
            <w:r w:rsidRPr="00AC4FAF">
              <w:rPr>
                <w:rFonts w:cs="Times New Roman"/>
                <w:szCs w:val="24"/>
                <w:lang w:val="uk-UA"/>
              </w:rPr>
              <w:t>’я голови Конкурсної комісії та підписується КЕП у СЕД «АСКОД».</w:t>
            </w:r>
          </w:p>
          <w:p w:rsidR="00427844" w:rsidRPr="00CC26AB" w:rsidRDefault="00427844" w:rsidP="007C1627">
            <w:pPr>
              <w:pStyle w:val="10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8" w:history="1">
              <w:r w:rsidRPr="00EA1E9A">
                <w:rPr>
                  <w:rStyle w:val="a3"/>
                </w:rPr>
                <w:t>https://nabu.gov.ua/robota-v-nabu/pravila-priiomu/poryadok-provedennya-vidkrytogo-konkursu/</w:t>
              </w:r>
            </w:hyperlink>
            <w:r w:rsidRPr="00907375">
              <w:rPr>
                <w:rFonts w:cs="Times New Roman"/>
                <w:szCs w:val="24"/>
              </w:rPr>
              <w:t xml:space="preserve">, </w:t>
            </w:r>
            <w:r w:rsidRPr="00AC4FAF">
              <w:rPr>
                <w:rFonts w:cs="Times New Roman"/>
                <w:szCs w:val="24"/>
                <w:lang w:val="uk-UA"/>
              </w:rPr>
              <w:t>Порядок проведення відкритого конкурсу, розділ ІІІ).</w:t>
            </w:r>
          </w:p>
        </w:tc>
      </w:tr>
      <w:tr w:rsidR="00427844" w:rsidRPr="00C146FA" w:rsidTr="002A3FC5">
        <w:tc>
          <w:tcPr>
            <w:tcW w:w="755" w:type="dxa"/>
            <w:shd w:val="clear" w:color="auto" w:fill="auto"/>
          </w:tcPr>
          <w:p w:rsidR="00427844" w:rsidRPr="00C146FA" w:rsidRDefault="00427844" w:rsidP="007C1627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3.3</w:t>
            </w:r>
          </w:p>
        </w:tc>
        <w:tc>
          <w:tcPr>
            <w:tcW w:w="3654" w:type="dxa"/>
          </w:tcPr>
          <w:p w:rsidR="00427844" w:rsidRPr="00C146FA" w:rsidRDefault="00427844" w:rsidP="007C1627">
            <w:pPr>
              <w:rPr>
                <w:lang w:val="uk-UA"/>
              </w:rPr>
            </w:pPr>
            <w:r w:rsidRPr="00C146FA">
              <w:rPr>
                <w:lang w:val="uk-UA"/>
              </w:rPr>
              <w:t>Термін подання документів</w:t>
            </w:r>
          </w:p>
        </w:tc>
        <w:tc>
          <w:tcPr>
            <w:tcW w:w="5792" w:type="dxa"/>
            <w:vAlign w:val="center"/>
          </w:tcPr>
          <w:p w:rsidR="00427844" w:rsidRPr="00C146FA" w:rsidRDefault="00427844" w:rsidP="007C1627">
            <w:pPr>
              <w:jc w:val="both"/>
              <w:rPr>
                <w:sz w:val="10"/>
                <w:szCs w:val="10"/>
                <w:lang w:val="uk-UA"/>
              </w:rPr>
            </w:pPr>
            <w:r w:rsidRPr="00C146FA">
              <w:rPr>
                <w:kern w:val="36"/>
                <w:lang w:val="uk-UA"/>
              </w:rPr>
              <w:t xml:space="preserve">Протягом 30 календарних днів </w:t>
            </w:r>
            <w:r w:rsidRPr="00C146FA">
              <w:rPr>
                <w:lang w:val="uk-UA"/>
              </w:rPr>
              <w:t>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</w:tc>
      </w:tr>
      <w:tr w:rsidR="00427844" w:rsidRPr="006669D5" w:rsidTr="002A3FC5">
        <w:tc>
          <w:tcPr>
            <w:tcW w:w="755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3.4</w:t>
            </w:r>
          </w:p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</w:tcPr>
          <w:p w:rsidR="00427844" w:rsidRPr="00846C1B" w:rsidRDefault="00427844" w:rsidP="007C1627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5792" w:type="dxa"/>
          </w:tcPr>
          <w:p w:rsidR="00427844" w:rsidRDefault="00427844" w:rsidP="007C1627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CA60F8">
              <w:rPr>
                <w:rFonts w:eastAsia="Times New Roman"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427844" w:rsidRPr="00CA60F8" w:rsidRDefault="002F27A7" w:rsidP="007C1627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hyperlink r:id="rId9" w:history="1">
              <w:r w:rsidR="00427844" w:rsidRPr="00032CB3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427844">
              <w:rPr>
                <w:rFonts w:eastAsia="Times New Roman" w:cs="Calibri"/>
                <w:szCs w:val="20"/>
                <w:lang w:val="uk-UA" w:eastAsia="uk-UA"/>
              </w:rPr>
              <w:t>.</w:t>
            </w:r>
          </w:p>
        </w:tc>
      </w:tr>
      <w:tr w:rsidR="00427844" w:rsidRPr="007D2029" w:rsidTr="002A3FC5">
        <w:trPr>
          <w:trHeight w:val="430"/>
        </w:trPr>
        <w:tc>
          <w:tcPr>
            <w:tcW w:w="755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3.5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Контактні дані</w:t>
            </w:r>
          </w:p>
        </w:tc>
        <w:tc>
          <w:tcPr>
            <w:tcW w:w="5792" w:type="dxa"/>
          </w:tcPr>
          <w:p w:rsidR="00427844" w:rsidRPr="007D2029" w:rsidRDefault="00427844" w:rsidP="007C1627">
            <w:pPr>
              <w:jc w:val="both"/>
              <w:rPr>
                <w:lang w:val="uk-UA"/>
              </w:rPr>
            </w:pPr>
            <w:r w:rsidRPr="007D2029">
              <w:rPr>
                <w:b/>
                <w:bCs/>
                <w:lang w:val="uk-UA"/>
              </w:rPr>
              <w:t>E-mail:</w:t>
            </w:r>
            <w:r w:rsidRPr="007D2029">
              <w:rPr>
                <w:lang w:val="uk-UA"/>
              </w:rPr>
              <w:t> </w:t>
            </w:r>
            <w:hyperlink r:id="rId10" w:history="1">
              <w:r w:rsidRPr="007D2029">
                <w:rPr>
                  <w:rStyle w:val="a3"/>
                  <w:lang w:val="uk-UA"/>
                </w:rPr>
                <w:t>commission1@nabu.gov.ua</w:t>
              </w:r>
            </w:hyperlink>
          </w:p>
          <w:p w:rsidR="00427844" w:rsidRPr="00CC26AB" w:rsidRDefault="00427844" w:rsidP="007C16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тел.:</w:t>
            </w:r>
            <w:r w:rsidRPr="007D2029">
              <w:rPr>
                <w:lang w:val="uk-UA"/>
              </w:rPr>
              <w:t xml:space="preserve"> (044) 246-31-22</w:t>
            </w:r>
          </w:p>
        </w:tc>
      </w:tr>
      <w:tr w:rsidR="00427844" w:rsidRPr="007D2029" w:rsidTr="002A3FC5">
        <w:tc>
          <w:tcPr>
            <w:tcW w:w="755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3.6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Умови оплати праці</w:t>
            </w:r>
          </w:p>
        </w:tc>
        <w:tc>
          <w:tcPr>
            <w:tcW w:w="5792" w:type="dxa"/>
            <w:shd w:val="clear" w:color="auto" w:fill="auto"/>
          </w:tcPr>
          <w:p w:rsidR="00427844" w:rsidRPr="00E002BA" w:rsidRDefault="00427844" w:rsidP="007C1627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E002BA">
              <w:rPr>
                <w:rFonts w:cs="Calibri"/>
                <w:szCs w:val="20"/>
                <w:lang w:val="uk-UA" w:eastAsia="uk-UA"/>
              </w:rPr>
              <w:t>Посадовий оклад: 69 038,00 грн.*</w:t>
            </w:r>
          </w:p>
          <w:p w:rsidR="00427844" w:rsidRPr="0080028A" w:rsidRDefault="00427844" w:rsidP="007C1627">
            <w:pPr>
              <w:jc w:val="both"/>
              <w:rPr>
                <w:kern w:val="36"/>
                <w:sz w:val="10"/>
                <w:szCs w:val="10"/>
              </w:rPr>
            </w:pPr>
            <w:r w:rsidRPr="00E002BA">
              <w:rPr>
                <w:rFonts w:cs="Calibri"/>
                <w:szCs w:val="20"/>
                <w:lang w:val="uk-UA" w:eastAsia="uk-UA"/>
              </w:rPr>
              <w:t>Доплати: відповідно до статті 23 Закону України «Про Національне антикорупційне бюро України.</w:t>
            </w:r>
          </w:p>
        </w:tc>
      </w:tr>
      <w:tr w:rsidR="00427844" w:rsidRPr="00CC26AB" w:rsidTr="002A3FC5">
        <w:tc>
          <w:tcPr>
            <w:tcW w:w="755" w:type="dxa"/>
            <w:shd w:val="clear" w:color="auto" w:fill="auto"/>
          </w:tcPr>
          <w:p w:rsidR="00427844" w:rsidRPr="007D2029" w:rsidRDefault="00427844" w:rsidP="007C1627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3.7</w:t>
            </w:r>
          </w:p>
        </w:tc>
        <w:tc>
          <w:tcPr>
            <w:tcW w:w="3654" w:type="dxa"/>
          </w:tcPr>
          <w:p w:rsidR="00427844" w:rsidRPr="007D2029" w:rsidRDefault="00427844" w:rsidP="007C1627">
            <w:pPr>
              <w:rPr>
                <w:lang w:val="uk-UA"/>
              </w:rPr>
            </w:pPr>
            <w:r w:rsidRPr="007D2029">
              <w:rPr>
                <w:lang w:val="uk-UA"/>
              </w:rPr>
              <w:t>Місце проведення конкурсу</w:t>
            </w:r>
          </w:p>
        </w:tc>
        <w:tc>
          <w:tcPr>
            <w:tcW w:w="5792" w:type="dxa"/>
          </w:tcPr>
          <w:p w:rsidR="00427844" w:rsidRPr="006F0FB3" w:rsidRDefault="00427844" w:rsidP="007C1627">
            <w:pPr>
              <w:rPr>
                <w:lang w:val="uk-UA"/>
              </w:rPr>
            </w:pPr>
            <w:r>
              <w:rPr>
                <w:lang w:val="uk-UA"/>
              </w:rPr>
              <w:t>03035, м. Київ, вул. Дениса Монастирського, </w:t>
            </w:r>
            <w:r w:rsidRPr="00DF705D">
              <w:rPr>
                <w:lang w:val="uk-UA"/>
              </w:rPr>
              <w:t>3 (адміністративна будівля Національного бюро)</w:t>
            </w:r>
          </w:p>
        </w:tc>
      </w:tr>
    </w:tbl>
    <w:p w:rsidR="00427844" w:rsidRPr="007D2029" w:rsidRDefault="00427844" w:rsidP="00427844">
      <w:pPr>
        <w:jc w:val="center"/>
        <w:rPr>
          <w:lang w:val="uk-UA"/>
        </w:rPr>
      </w:pPr>
      <w:r w:rsidRPr="007D2029">
        <w:rPr>
          <w:lang w:val="uk-UA"/>
        </w:rPr>
        <w:t xml:space="preserve"> </w:t>
      </w:r>
    </w:p>
    <w:p w:rsidR="008B0BF4" w:rsidRPr="00427844" w:rsidRDefault="00427844" w:rsidP="00D10525">
      <w:pPr>
        <w:ind w:firstLine="708"/>
        <w:jc w:val="both"/>
        <w:rPr>
          <w:lang w:val="uk-UA"/>
        </w:rPr>
      </w:pPr>
      <w:r w:rsidRPr="007D2029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8B0BF4" w:rsidRPr="00427844" w:rsidSect="001F29D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3"/>
    <w:rsid w:val="00001E93"/>
    <w:rsid w:val="000C0A06"/>
    <w:rsid w:val="001F29DA"/>
    <w:rsid w:val="00274834"/>
    <w:rsid w:val="002A3FC5"/>
    <w:rsid w:val="002F27A7"/>
    <w:rsid w:val="00304AC3"/>
    <w:rsid w:val="0036618A"/>
    <w:rsid w:val="00427844"/>
    <w:rsid w:val="00622C38"/>
    <w:rsid w:val="006669D5"/>
    <w:rsid w:val="00785A8F"/>
    <w:rsid w:val="0088483B"/>
    <w:rsid w:val="008B0BF4"/>
    <w:rsid w:val="00914BBA"/>
    <w:rsid w:val="009F3AFB"/>
    <w:rsid w:val="00D10525"/>
    <w:rsid w:val="00D952F8"/>
    <w:rsid w:val="00DC576F"/>
    <w:rsid w:val="00E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FE61"/>
  <w15:chartTrackingRefBased/>
  <w15:docId w15:val="{BA309731-5995-41FD-9D3F-68966FDE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278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427844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427844"/>
    <w:rPr>
      <w:color w:val="0000FF"/>
      <w:u w:val="single"/>
    </w:rPr>
  </w:style>
  <w:style w:type="paragraph" w:customStyle="1" w:styleId="2">
    <w:name w:val="Стиль таблицы 2"/>
    <w:rsid w:val="00427844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20">
    <w:name w:val="Абзац списку2"/>
    <w:basedOn w:val="a"/>
    <w:rsid w:val="004278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427844"/>
  </w:style>
  <w:style w:type="paragraph" w:styleId="a4">
    <w:name w:val="List Paragraph"/>
    <w:basedOn w:val="a"/>
    <w:qFormat/>
    <w:rsid w:val="00427844"/>
    <w:pPr>
      <w:ind w:left="720"/>
      <w:contextualSpacing/>
    </w:pPr>
  </w:style>
  <w:style w:type="paragraph" w:customStyle="1" w:styleId="10">
    <w:name w:val="Звичайний1"/>
    <w:qFormat/>
    <w:rsid w:val="004278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paragraph" w:customStyle="1" w:styleId="21">
    <w:name w:val="Середня сітка 21"/>
    <w:uiPriority w:val="1"/>
    <w:qFormat/>
    <w:rsid w:val="004278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4">
    <w:name w:val="rvps14"/>
    <w:basedOn w:val="a"/>
    <w:rsid w:val="0088483B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5917</Words>
  <Characters>3373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Ілля Анатолійович</dc:creator>
  <cp:keywords/>
  <dc:description/>
  <cp:lastModifiedBy>Михайлова Ольга Юріївна</cp:lastModifiedBy>
  <cp:revision>16</cp:revision>
  <dcterms:created xsi:type="dcterms:W3CDTF">2025-07-11T11:42:00Z</dcterms:created>
  <dcterms:modified xsi:type="dcterms:W3CDTF">2025-07-17T12:34:00Z</dcterms:modified>
</cp:coreProperties>
</file>