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6E" w:rsidRPr="00F64E61" w:rsidRDefault="0024656E" w:rsidP="0024656E">
      <w:pPr>
        <w:spacing w:after="12"/>
        <w:ind w:left="3494" w:hanging="10"/>
        <w:rPr>
          <w:lang w:val="uk-UA"/>
        </w:rPr>
      </w:pPr>
      <w:r w:rsidRPr="00F64E61">
        <w:rPr>
          <w:b/>
          <w:lang w:val="uk-UA"/>
        </w:rPr>
        <w:t>ПРОФІЛЬ ПОСАДИ</w:t>
      </w:r>
    </w:p>
    <w:p w:rsidR="0024656E" w:rsidRPr="00F64E61" w:rsidRDefault="0024656E" w:rsidP="00EC3014">
      <w:pPr>
        <w:spacing w:after="12"/>
        <w:jc w:val="center"/>
        <w:rPr>
          <w:sz w:val="28"/>
          <w:lang w:val="uk-UA"/>
        </w:rPr>
      </w:pPr>
      <w:r w:rsidRPr="00F64E61">
        <w:rPr>
          <w:b/>
          <w:sz w:val="28"/>
          <w:lang w:val="uk-UA"/>
        </w:rPr>
        <w:t>«</w:t>
      </w:r>
      <w:r w:rsidR="00EC3014" w:rsidRPr="00F64E61">
        <w:rPr>
          <w:b/>
          <w:sz w:val="28"/>
          <w:lang w:val="uk-UA"/>
        </w:rPr>
        <w:t>Головний спеціаліст</w:t>
      </w:r>
      <w:r w:rsidRPr="00F64E61">
        <w:rPr>
          <w:b/>
          <w:sz w:val="28"/>
          <w:lang w:val="uk-UA"/>
        </w:rPr>
        <w:t>»</w:t>
      </w:r>
    </w:p>
    <w:p w:rsidR="0024656E" w:rsidRPr="00F64E61" w:rsidRDefault="0024656E" w:rsidP="0024656E">
      <w:pPr>
        <w:pStyle w:val="1"/>
        <w:numPr>
          <w:ilvl w:val="0"/>
          <w:numId w:val="0"/>
        </w:numPr>
        <w:ind w:left="1748"/>
        <w:jc w:val="left"/>
      </w:pPr>
      <w:r w:rsidRPr="00F64E61">
        <w:t>Національного антикорупційного бюро України</w:t>
      </w:r>
    </w:p>
    <w:p w:rsidR="00447C4B" w:rsidRPr="00F64E61" w:rsidRDefault="00447C4B" w:rsidP="00447C4B">
      <w:pPr>
        <w:rPr>
          <w:sz w:val="12"/>
          <w:lang w:val="uk-UA" w:eastAsia="uk-UA"/>
        </w:rPr>
      </w:pPr>
    </w:p>
    <w:tbl>
      <w:tblPr>
        <w:tblStyle w:val="TableGrid"/>
        <w:tblW w:w="9498" w:type="dxa"/>
        <w:tblInd w:w="142" w:type="dxa"/>
        <w:tblCellMar>
          <w:top w:w="48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65"/>
        <w:gridCol w:w="2879"/>
        <w:gridCol w:w="1276"/>
        <w:gridCol w:w="4642"/>
        <w:gridCol w:w="36"/>
      </w:tblGrid>
      <w:tr w:rsidR="0024656E" w:rsidRPr="00F64E61" w:rsidTr="00E85723">
        <w:trPr>
          <w:trHeight w:val="209"/>
        </w:trPr>
        <w:tc>
          <w:tcPr>
            <w:tcW w:w="4820" w:type="dxa"/>
            <w:gridSpan w:val="3"/>
          </w:tcPr>
          <w:p w:rsidR="0024656E" w:rsidRPr="00F64E61" w:rsidRDefault="0024656E" w:rsidP="0024656E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  <w:gridSpan w:val="2"/>
          </w:tcPr>
          <w:p w:rsidR="0024656E" w:rsidRPr="00F64E61" w:rsidRDefault="0024656E" w:rsidP="0024656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ЗАТВЕРДЖУЮ</w:t>
            </w:r>
          </w:p>
        </w:tc>
      </w:tr>
      <w:tr w:rsidR="00DA0F15" w:rsidRPr="00F64E61" w:rsidTr="00E85723">
        <w:trPr>
          <w:trHeight w:val="422"/>
        </w:trPr>
        <w:tc>
          <w:tcPr>
            <w:tcW w:w="4820" w:type="dxa"/>
            <w:gridSpan w:val="3"/>
          </w:tcPr>
          <w:p w:rsidR="00DA0F15" w:rsidRPr="00F64E61" w:rsidRDefault="00DA0F15" w:rsidP="00DA0F15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  <w:gridSpan w:val="2"/>
          </w:tcPr>
          <w:p w:rsidR="00DA0F15" w:rsidRDefault="00DA0F15" w:rsidP="00DA0F1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47126"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:rsidR="00DA0F15" w:rsidRPr="00647126" w:rsidRDefault="00DA0F15" w:rsidP="00DA0F1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Денис ГЮЛЬМАГОМЕДОВ</w:t>
            </w:r>
          </w:p>
        </w:tc>
      </w:tr>
      <w:tr w:rsidR="00DA0F15" w:rsidRPr="00F64E61" w:rsidTr="00E85723">
        <w:trPr>
          <w:trHeight w:val="293"/>
        </w:trPr>
        <w:tc>
          <w:tcPr>
            <w:tcW w:w="4820" w:type="dxa"/>
            <w:gridSpan w:val="3"/>
          </w:tcPr>
          <w:p w:rsidR="00DA0F15" w:rsidRPr="00F64E61" w:rsidRDefault="00DA0F15" w:rsidP="00DA0F15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  <w:gridSpan w:val="2"/>
          </w:tcPr>
          <w:p w:rsidR="00DA0F15" w:rsidRDefault="00DA0F15" w:rsidP="00DA0F1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DA0F15" w:rsidRPr="00F64E61" w:rsidTr="00E85723">
        <w:trPr>
          <w:trHeight w:val="293"/>
        </w:trPr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DA0F15" w:rsidRPr="00F64E61" w:rsidRDefault="00DA0F15" w:rsidP="00DA0F15">
            <w:pPr>
              <w:spacing w:after="160" w:line="259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DA0F15" w:rsidRDefault="00DA0F15" w:rsidP="00DA0F15">
            <w:pPr>
              <w:rPr>
                <w:lang w:val="uk-UA"/>
              </w:rPr>
            </w:pPr>
          </w:p>
          <w:p w:rsidR="00DA0F15" w:rsidRPr="00DA0F15" w:rsidRDefault="00DA0F15" w:rsidP="00DA0F15">
            <w:pPr>
              <w:rPr>
                <w:rFonts w:ascii="Times New Roman" w:hAnsi="Times New Roman" w:cs="Times New Roman"/>
                <w:lang w:val="uk-UA"/>
              </w:rPr>
            </w:pPr>
            <w:r w:rsidRPr="00DA0F15">
              <w:rPr>
                <w:rFonts w:ascii="Times New Roman" w:hAnsi="Times New Roman" w:cs="Times New Roman"/>
                <w:lang w:val="uk-UA"/>
              </w:rPr>
              <w:t>«</w:t>
            </w:r>
            <w:r w:rsidR="00971B5C">
              <w:rPr>
                <w:rFonts w:ascii="Times New Roman" w:hAnsi="Times New Roman" w:cs="Times New Roman"/>
                <w:lang w:val="uk-UA"/>
              </w:rPr>
              <w:t>03</w:t>
            </w:r>
            <w:r w:rsidRPr="00DA0F15">
              <w:rPr>
                <w:rFonts w:ascii="Times New Roman" w:hAnsi="Times New Roman" w:cs="Times New Roman"/>
                <w:lang w:val="uk-UA"/>
              </w:rPr>
              <w:t>» бе</w:t>
            </w:r>
            <w:bookmarkStart w:id="0" w:name="_GoBack"/>
            <w:bookmarkEnd w:id="0"/>
            <w:r w:rsidRPr="00DA0F15">
              <w:rPr>
                <w:rFonts w:ascii="Times New Roman" w:hAnsi="Times New Roman" w:cs="Times New Roman"/>
                <w:lang w:val="uk-UA"/>
              </w:rPr>
              <w:t>резня 2026 року</w:t>
            </w:r>
          </w:p>
          <w:p w:rsidR="00DA0F15" w:rsidRDefault="00DA0F15" w:rsidP="00DA0F15">
            <w:pPr>
              <w:rPr>
                <w:lang w:val="uk-UA"/>
              </w:rPr>
            </w:pPr>
          </w:p>
        </w:tc>
      </w:tr>
      <w:tr w:rsidR="0024656E" w:rsidRPr="00F64E61" w:rsidTr="00E85723">
        <w:trPr>
          <w:gridAfter w:val="1"/>
          <w:wAfter w:w="36" w:type="dxa"/>
          <w:trHeight w:val="4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E" w:rsidRPr="00F64E61" w:rsidRDefault="0024656E" w:rsidP="0024656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56E" w:rsidRPr="00F64E61" w:rsidRDefault="0024656E" w:rsidP="0024656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t>ХАРАКТЕРИСТИКА ПОСАДИ</w:t>
            </w:r>
          </w:p>
        </w:tc>
      </w:tr>
      <w:tr w:rsidR="0024656E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24656E" w:rsidP="0024656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24656E" w:rsidP="0024656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5B1BB9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Національне антикорупційне бюро України</w:t>
            </w:r>
          </w:p>
        </w:tc>
      </w:tr>
      <w:tr w:rsidR="0024656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24656E" w:rsidP="0024656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24656E" w:rsidP="0024656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6E" w:rsidRPr="00F64E61" w:rsidRDefault="0024656E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1BB9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Головний спеціаліст </w:t>
            </w:r>
          </w:p>
        </w:tc>
      </w:tr>
      <w:tr w:rsidR="005B1BB9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«В»</w:t>
            </w:r>
          </w:p>
        </w:tc>
      </w:tr>
      <w:tr w:rsidR="005B1BB9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Забезпечення діяльності заступника Директора Національного антикорупційного бюро України</w:t>
            </w:r>
          </w:p>
        </w:tc>
      </w:tr>
      <w:tr w:rsidR="005B1BB9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•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B9" w:rsidRPr="00F64E61" w:rsidRDefault="005B1BB9" w:rsidP="005B1BB9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здійснення організаційного, інформаційного, аналітичного забезпечення діяльності заступника Директора Національного бюро;</w:t>
            </w:r>
          </w:p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підготовка матеріалів та документів, облік</w:t>
            </w:r>
            <w:r w:rsidR="0071110F" w:rsidRPr="00F64E61">
              <w:rPr>
                <w:rFonts w:ascii="Times New Roman" w:hAnsi="Times New Roman" w:cs="Times New Roman"/>
                <w:lang w:val="uk-UA"/>
              </w:rPr>
              <w:t xml:space="preserve"> та</w:t>
            </w:r>
            <w:r w:rsidRPr="00F64E61">
              <w:rPr>
                <w:rFonts w:ascii="Times New Roman" w:hAnsi="Times New Roman" w:cs="Times New Roman"/>
                <w:lang w:val="uk-UA"/>
              </w:rPr>
              <w:t xml:space="preserve"> аналіз кореспонденції, підготовка проектів доручень, протокольних рішень, інших матеріалів, необхідних для забезпечення роботи заступника Директора Національного бюро;</w:t>
            </w:r>
          </w:p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підготовка, опрацювання та узгодження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проєктів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наказів</w:t>
            </w:r>
            <w:r w:rsidR="0071110F" w:rsidRPr="00F64E61">
              <w:rPr>
                <w:rFonts w:ascii="Times New Roman" w:hAnsi="Times New Roman" w:cs="Times New Roman"/>
                <w:lang w:val="uk-UA"/>
              </w:rPr>
              <w:t xml:space="preserve"> Національного бюро</w:t>
            </w:r>
            <w:r w:rsidRPr="00F64E61">
              <w:rPr>
                <w:rFonts w:ascii="Times New Roman" w:hAnsi="Times New Roman" w:cs="Times New Roman"/>
                <w:lang w:val="uk-UA"/>
              </w:rPr>
              <w:t xml:space="preserve">, розпоряджень та доручень заступника Директора Національного </w:t>
            </w:r>
            <w:r w:rsidR="00AA7FFC" w:rsidRPr="00F64E61">
              <w:rPr>
                <w:rFonts w:ascii="Times New Roman" w:hAnsi="Times New Roman" w:cs="Times New Roman"/>
                <w:lang w:val="uk-UA"/>
              </w:rPr>
              <w:t>бюро</w:t>
            </w:r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оформлення внутрішніх документів та офіційних листів;</w:t>
            </w:r>
          </w:p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підготовка презентаційних матеріалів, в тому числі презентацій,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інфографіків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дашбордів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242A4C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комунікація з працівниками Національного бюро, проведення опитувань фокус-груп, інтерв’ювання працівників;</w:t>
            </w:r>
          </w:p>
          <w:p w:rsidR="00624C35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організація офіційних зустрічей;</w:t>
            </w:r>
          </w:p>
          <w:p w:rsidR="00CC2B09" w:rsidRPr="00F64E61" w:rsidRDefault="00CC2B09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допомога заступнику Директора в розгляді, обробці та аналізі кореспонденції</w:t>
            </w:r>
            <w:r w:rsidR="004054A0" w:rsidRPr="00F64E61">
              <w:rPr>
                <w:rFonts w:ascii="Times New Roman" w:hAnsi="Times New Roman" w:cs="Times New Roman"/>
                <w:lang w:val="uk-UA"/>
              </w:rPr>
              <w:t>, що надходить на його ім’я, ведення діловодства, відповідно до вимог Інструкції з діловодства, контроль своєчасного надходження</w:t>
            </w:r>
            <w:r w:rsidR="00A32F31" w:rsidRPr="00F64E61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4054A0" w:rsidRPr="00F64E61">
              <w:rPr>
                <w:rFonts w:ascii="Times New Roman" w:hAnsi="Times New Roman" w:cs="Times New Roman"/>
                <w:lang w:val="uk-UA"/>
              </w:rPr>
              <w:t>направлення відповідей;</w:t>
            </w:r>
          </w:p>
          <w:p w:rsidR="005B1BB9" w:rsidRPr="00F64E61" w:rsidRDefault="00242A4C" w:rsidP="00EC4CA3">
            <w:pPr>
              <w:numPr>
                <w:ilvl w:val="1"/>
                <w:numId w:val="31"/>
              </w:numPr>
              <w:ind w:left="447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відповідальне та якісне виконання </w:t>
            </w:r>
            <w:r w:rsidR="00E8308B" w:rsidRPr="00F64E61">
              <w:rPr>
                <w:rFonts w:ascii="Times New Roman" w:hAnsi="Times New Roman" w:cs="Times New Roman"/>
                <w:lang w:val="uk-UA"/>
              </w:rPr>
              <w:t>інших доручень заступника Директора Національного бюро</w:t>
            </w:r>
            <w:r w:rsidRPr="00F64E6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B1BB9" w:rsidRPr="00F64E61" w:rsidTr="00E85723">
        <w:trPr>
          <w:gridAfter w:val="1"/>
          <w:wAfter w:w="36" w:type="dxa"/>
          <w:trHeight w:val="47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BB9" w:rsidRPr="00F64E61" w:rsidRDefault="005B1BB9" w:rsidP="00F9459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lastRenderedPageBreak/>
              <w:t>ІІ</w:t>
            </w:r>
          </w:p>
        </w:tc>
        <w:tc>
          <w:tcPr>
            <w:tcW w:w="8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1BB9" w:rsidRPr="00F64E61" w:rsidRDefault="005B1BB9" w:rsidP="00F94593">
            <w:pPr>
              <w:ind w:left="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5B1BB9" w:rsidRPr="00F64E61" w:rsidTr="00E85723">
        <w:trPr>
          <w:gridAfter w:val="1"/>
          <w:wAfter w:w="36" w:type="dxa"/>
          <w:trHeight w:val="245"/>
        </w:trPr>
        <w:tc>
          <w:tcPr>
            <w:tcW w:w="9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B9" w:rsidRPr="00F64E61" w:rsidRDefault="005B1BB9" w:rsidP="00F94593">
            <w:pPr>
              <w:pStyle w:val="a6"/>
              <w:numPr>
                <w:ilvl w:val="0"/>
                <w:numId w:val="28"/>
              </w:numPr>
              <w:tabs>
                <w:tab w:val="center" w:pos="3194"/>
                <w:tab w:val="center" w:pos="4312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A32F31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A32F31" w:rsidRPr="00F64E61" w:rsidTr="00E85723">
        <w:trPr>
          <w:gridAfter w:val="1"/>
          <w:wAfter w:w="36" w:type="dxa"/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F94593">
            <w:pPr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Магістр (або спеціаліст), бакалавр (дипломований після 2015 року)</w:t>
            </w:r>
          </w:p>
        </w:tc>
      </w:tr>
      <w:tr w:rsidR="00A32F31" w:rsidRPr="00F64E61" w:rsidTr="00E85723">
        <w:trPr>
          <w:gridAfter w:val="1"/>
          <w:wAfter w:w="36" w:type="dxa"/>
          <w:trHeight w:val="54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(тривалість у роках, зокрема на посадах певної категорії)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Стаж роботи не менше 2-х років</w:t>
            </w:r>
          </w:p>
        </w:tc>
      </w:tr>
      <w:tr w:rsidR="00A32F31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Вільне</w:t>
            </w:r>
          </w:p>
        </w:tc>
      </w:tr>
      <w:tr w:rsidR="00A32F31" w:rsidRPr="00F64E61" w:rsidTr="00E85723">
        <w:trPr>
          <w:gridAfter w:val="1"/>
          <w:wAfter w:w="36" w:type="dxa"/>
          <w:trHeight w:val="3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Володіння англійською мовою не нижче рівня В1 є додатковою перевагою</w:t>
            </w:r>
          </w:p>
        </w:tc>
      </w:tr>
      <w:tr w:rsidR="00A32F31" w:rsidRPr="00F64E61" w:rsidTr="00E85723">
        <w:trPr>
          <w:gridAfter w:val="1"/>
          <w:wAfter w:w="36" w:type="dxa"/>
          <w:trHeight w:val="83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F31" w:rsidRPr="00F64E61" w:rsidRDefault="00A32F31" w:rsidP="00A32F31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Безстроково.</w:t>
            </w:r>
          </w:p>
          <w:p w:rsidR="00A32F31" w:rsidRPr="00F64E61" w:rsidRDefault="001F5E8E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щорічно.</w:t>
            </w:r>
          </w:p>
        </w:tc>
      </w:tr>
      <w:tr w:rsidR="00A32F31" w:rsidRPr="00F64E61" w:rsidTr="00E85723">
        <w:trPr>
          <w:gridAfter w:val="1"/>
          <w:wAfter w:w="36" w:type="dxa"/>
          <w:trHeight w:val="1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F31" w:rsidRPr="00F64E61" w:rsidRDefault="00A32F31" w:rsidP="00F94593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7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32F31" w:rsidRPr="00F64E61" w:rsidRDefault="00A32F31" w:rsidP="00F94593">
            <w:pPr>
              <w:ind w:right="65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Галузь знань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спеціальності)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Гуманітарні науки, управління та адміністрування, діловодство, економічні та технічні науки. </w:t>
            </w:r>
          </w:p>
        </w:tc>
      </w:tr>
      <w:tr w:rsidR="001F5E8E" w:rsidRPr="00F64E61" w:rsidTr="00E85723">
        <w:trPr>
          <w:gridAfter w:val="1"/>
          <w:wAfter w:w="36" w:type="dxa"/>
          <w:trHeight w:val="6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Спеціальний досвід роботи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(тривалість, сфера чи напрям роботи)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EC4CA3">
            <w:pPr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Наявність досвіду у сфері ведення діловодства організації, підрозділу,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проєктної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роботи, підготовки презентаційних матеріалів, підготовки публічних заходів є додатковою перевагою.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FB2" w:rsidRPr="00F64E61" w:rsidRDefault="009E5F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Конституція України;</w:t>
            </w:r>
          </w:p>
          <w:p w:rsidR="009E5FB2" w:rsidRPr="00F64E61" w:rsidRDefault="009E5F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Закони України: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Національне антикорупційне бюро України»;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державну службу»;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запобігання корупції»;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доступ до публічної інформації»;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звернення громадян»;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державну таємницю»;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«Про забезпечення функціонування української мови як державної».</w:t>
            </w:r>
          </w:p>
          <w:p w:rsidR="009E5FB2" w:rsidRPr="00F64E61" w:rsidRDefault="009E5F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Інші нормативно-правові акти:</w:t>
            </w:r>
          </w:p>
          <w:p w:rsidR="009E5FB2" w:rsidRPr="00F64E61" w:rsidRDefault="009E5FB2" w:rsidP="00EC4CA3">
            <w:pPr>
              <w:pStyle w:val="a6"/>
              <w:numPr>
                <w:ilvl w:val="0"/>
                <w:numId w:val="35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Постанова Кабінету Міністрів України від</w:t>
            </w:r>
            <w:r w:rsidR="00051CBD"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64E61">
              <w:rPr>
                <w:rFonts w:ascii="Times New Roman" w:hAnsi="Times New Roman" w:cs="Times New Roman"/>
                <w:lang w:val="uk-UA"/>
              </w:rPr>
              <w:t>16.02.2022 № 132 «Питання Ради громадського контролю при Національному антикорупційному бюро</w:t>
            </w:r>
            <w:r w:rsidR="00051CBD"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64E61">
              <w:rPr>
                <w:rFonts w:ascii="Times New Roman" w:hAnsi="Times New Roman" w:cs="Times New Roman"/>
                <w:lang w:val="uk-UA"/>
              </w:rPr>
              <w:t>України»;</w:t>
            </w:r>
          </w:p>
          <w:p w:rsidR="001F5E8E" w:rsidRPr="00F64E61" w:rsidRDefault="009E5FB2" w:rsidP="00EC4CA3">
            <w:pPr>
              <w:pStyle w:val="a6"/>
              <w:numPr>
                <w:ilvl w:val="0"/>
                <w:numId w:val="35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порядок роботи з документами з грифом «Для службового користування».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Професійні знання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(відповідно до посади з урахуванням вимог</w:t>
            </w:r>
            <w:r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спеціальних законів)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порядок роботи із службовою інформацією;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досконале володіння державною мовою;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основи загального діловодства;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основи управління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проєктами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основи управління завданнями;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lastRenderedPageBreak/>
              <w:t>основи управління часом;</w:t>
            </w:r>
          </w:p>
          <w:p w:rsidR="00D02632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основні вимоги до змісту та оформлення презентацій,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інфографіків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дашбордів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F5E8E" w:rsidRPr="00F64E61" w:rsidRDefault="00D02632" w:rsidP="00EC4CA3">
            <w:pPr>
              <w:pStyle w:val="a6"/>
              <w:numPr>
                <w:ilvl w:val="0"/>
                <w:numId w:val="39"/>
              </w:numPr>
              <w:ind w:left="322" w:hanging="25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практичне застосування нормативних правових актів.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lastRenderedPageBreak/>
              <w:t>2.5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F69" w:rsidRPr="00F64E61" w:rsidRDefault="00DC2F69" w:rsidP="00EC4CA3">
            <w:pPr>
              <w:numPr>
                <w:ilvl w:val="0"/>
                <w:numId w:val="40"/>
              </w:numPr>
              <w:ind w:hanging="321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організовувати та планувати роботу;</w:t>
            </w:r>
          </w:p>
          <w:p w:rsidR="00DC2F69" w:rsidRPr="00F64E61" w:rsidRDefault="00DC2F69" w:rsidP="00EC4CA3">
            <w:pPr>
              <w:pStyle w:val="rvps12"/>
              <w:numPr>
                <w:ilvl w:val="0"/>
                <w:numId w:val="40"/>
              </w:numPr>
              <w:spacing w:before="0" w:beforeAutospacing="0" w:after="0" w:afterAutospacing="0"/>
              <w:ind w:hanging="321"/>
              <w:jc w:val="both"/>
              <w:rPr>
                <w:rFonts w:ascii="Times New Roman" w:hAnsi="Times New Roman" w:cs="Times New Roman"/>
              </w:rPr>
            </w:pPr>
            <w:r w:rsidRPr="00F64E61">
              <w:rPr>
                <w:rFonts w:ascii="Times New Roman" w:hAnsi="Times New Roman" w:cs="Times New Roman"/>
                <w:lang w:eastAsia="ru-RU"/>
              </w:rPr>
              <w:t>здатність до командної роботи;</w:t>
            </w:r>
          </w:p>
          <w:p w:rsidR="001F5E8E" w:rsidRPr="00F64E61" w:rsidRDefault="00DC2F69" w:rsidP="00EC4CA3">
            <w:pPr>
              <w:pStyle w:val="rvps12"/>
              <w:numPr>
                <w:ilvl w:val="0"/>
                <w:numId w:val="40"/>
              </w:numPr>
              <w:spacing w:before="0" w:beforeAutospacing="0" w:after="0" w:afterAutospacing="0"/>
              <w:ind w:hanging="321"/>
              <w:jc w:val="both"/>
              <w:rPr>
                <w:rFonts w:ascii="Times New Roman" w:hAnsi="Times New Roman" w:cs="Times New Roman"/>
              </w:rPr>
            </w:pPr>
            <w:r w:rsidRPr="00F64E61">
              <w:rPr>
                <w:rFonts w:ascii="Times New Roman" w:hAnsi="Times New Roman" w:cs="Times New Roman"/>
              </w:rPr>
              <w:t>вміння орієнтуватися на досягнення кінцевих результатів.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667" w:rsidRPr="00F64E61" w:rsidRDefault="00C66667" w:rsidP="00EC4CA3">
            <w:pPr>
              <w:pStyle w:val="a6"/>
              <w:numPr>
                <w:ilvl w:val="0"/>
                <w:numId w:val="41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розвинуте понятійне мислення;</w:t>
            </w:r>
          </w:p>
          <w:p w:rsidR="00C66667" w:rsidRPr="00F64E61" w:rsidRDefault="00C66667" w:rsidP="00EC4CA3">
            <w:pPr>
              <w:pStyle w:val="a6"/>
              <w:numPr>
                <w:ilvl w:val="0"/>
                <w:numId w:val="41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вирішувати комплексні завдання;</w:t>
            </w:r>
          </w:p>
          <w:p w:rsidR="001F5E8E" w:rsidRPr="00F64E61" w:rsidRDefault="00C66667" w:rsidP="00EC4CA3">
            <w:pPr>
              <w:pStyle w:val="a6"/>
              <w:numPr>
                <w:ilvl w:val="0"/>
                <w:numId w:val="41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працювати з великими масивами інформації.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442" w:rsidRPr="00F64E61" w:rsidRDefault="00A54442" w:rsidP="00EC4CA3">
            <w:pPr>
              <w:pStyle w:val="a6"/>
              <w:numPr>
                <w:ilvl w:val="0"/>
                <w:numId w:val="42"/>
              </w:numPr>
              <w:ind w:left="323" w:hanging="25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ефективна взаємодії з державними органами, у тому числі правоохоронними та судовими органами;</w:t>
            </w:r>
          </w:p>
          <w:p w:rsidR="00A54442" w:rsidRPr="00F64E61" w:rsidRDefault="00A54442" w:rsidP="00EC4CA3">
            <w:pPr>
              <w:pStyle w:val="a6"/>
              <w:numPr>
                <w:ilvl w:val="0"/>
                <w:numId w:val="42"/>
              </w:numPr>
              <w:ind w:left="323" w:hanging="25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навички ефективної комунікації</w:t>
            </w:r>
            <w:r w:rsidR="00D02751"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A54442" w:rsidRPr="00F64E61" w:rsidRDefault="00A54442" w:rsidP="00EC4CA3">
            <w:pPr>
              <w:pStyle w:val="a6"/>
              <w:numPr>
                <w:ilvl w:val="0"/>
                <w:numId w:val="42"/>
              </w:numPr>
              <w:ind w:left="323" w:hanging="25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співпраця та налагодження партнерської взаємодії;</w:t>
            </w:r>
          </w:p>
          <w:p w:rsidR="001F5E8E" w:rsidRPr="00F64E61" w:rsidRDefault="00A54442" w:rsidP="00EC4CA3">
            <w:pPr>
              <w:pStyle w:val="a6"/>
              <w:numPr>
                <w:ilvl w:val="0"/>
                <w:numId w:val="42"/>
              </w:numPr>
              <w:ind w:left="323" w:hanging="25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відкритість, чесність, порядність.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2.8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751" w:rsidRPr="00F64E61" w:rsidRDefault="00D02751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працювати з інформацією;</w:t>
            </w:r>
          </w:p>
          <w:p w:rsidR="00D02751" w:rsidRPr="00F64E61" w:rsidRDefault="00D02751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здатність працювати в декількох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проєктах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одночасно;</w:t>
            </w:r>
          </w:p>
          <w:p w:rsidR="0096678E" w:rsidRPr="00F64E61" w:rsidRDefault="00D02751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ефективно використовувати ресурси (у тому числі фінансові і матеріальні);</w:t>
            </w:r>
          </w:p>
          <w:p w:rsidR="001F5E8E" w:rsidRPr="00F64E61" w:rsidRDefault="00D02751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2.9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Командна робота та взаємодія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8E" w:rsidRPr="00F64E61" w:rsidRDefault="0096678E" w:rsidP="00EC4CA3">
            <w:pPr>
              <w:pStyle w:val="a6"/>
              <w:numPr>
                <w:ilvl w:val="0"/>
                <w:numId w:val="4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ділитися новим знаннями;</w:t>
            </w:r>
          </w:p>
          <w:p w:rsidR="0096678E" w:rsidRPr="00F64E61" w:rsidRDefault="0096678E" w:rsidP="00EC4CA3">
            <w:pPr>
              <w:pStyle w:val="a6"/>
              <w:numPr>
                <w:ilvl w:val="0"/>
                <w:numId w:val="4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здатність виконувати колегіальну роботу;</w:t>
            </w:r>
          </w:p>
          <w:p w:rsidR="001F5E8E" w:rsidRPr="00F64E61" w:rsidRDefault="0096678E" w:rsidP="00EC4CA3">
            <w:pPr>
              <w:pStyle w:val="a6"/>
              <w:numPr>
                <w:ilvl w:val="0"/>
                <w:numId w:val="44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допомагати колегам при вирішенні складних завдань.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2.10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Сприйняття змін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5E8E" w:rsidRPr="00F64E61" w:rsidRDefault="00371B2D" w:rsidP="00EC4CA3">
            <w:pPr>
              <w:pStyle w:val="a6"/>
              <w:numPr>
                <w:ilvl w:val="0"/>
                <w:numId w:val="45"/>
              </w:numPr>
              <w:ind w:left="324" w:hanging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здатність розрізняти інноваційні зміни та слідувати їм.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2.11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Технічні вміння 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3AD" w:rsidRPr="00F64E61" w:rsidRDefault="00DA73AD" w:rsidP="00EC4CA3">
            <w:pPr>
              <w:numPr>
                <w:ilvl w:val="0"/>
                <w:numId w:val="47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використання засобів комунікацій, комп'ютерної техніки та прогр</w:t>
            </w:r>
            <w:r w:rsidR="00C42DEB" w:rsidRPr="00F64E61">
              <w:rPr>
                <w:rFonts w:ascii="Times New Roman" w:hAnsi="Times New Roman" w:cs="Times New Roman"/>
                <w:lang w:val="uk-UA"/>
              </w:rPr>
              <w:t>амного забезпечення, оргтехнік</w:t>
            </w:r>
            <w:r w:rsidR="00741C04" w:rsidRPr="00F64E61">
              <w:rPr>
                <w:rFonts w:ascii="Times New Roman" w:hAnsi="Times New Roman" w:cs="Times New Roman"/>
                <w:lang w:val="uk-UA"/>
              </w:rPr>
              <w:t>и</w:t>
            </w:r>
            <w:r w:rsidR="00C42DEB"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F5E8E" w:rsidRPr="00F64E61" w:rsidRDefault="00DA73AD" w:rsidP="00EC4CA3">
            <w:pPr>
              <w:numPr>
                <w:ilvl w:val="0"/>
                <w:numId w:val="47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вміння використовувати програмні продукти пакету Microsoft Office, хмарні технології, призначенні для обміну, зберігання, обробки, аналізу і візуалізації матеріалів (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Google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Drive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Looker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Studio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OneDrive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, тощо).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2.12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орієнтованість на постійне навчання та розвиток;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ініціативність та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проактивність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цифрова грамотність;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уважність та акуратність;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31003B" w:rsidRPr="00F64E61" w:rsidRDefault="0031003B" w:rsidP="00EC4CA3">
            <w:pPr>
              <w:numPr>
                <w:ilvl w:val="0"/>
                <w:numId w:val="40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31003B" w:rsidRPr="00F64E61" w:rsidRDefault="0031003B" w:rsidP="00EC4CA3">
            <w:pPr>
              <w:numPr>
                <w:ilvl w:val="0"/>
                <w:numId w:val="48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дотримання етики державного службовця, сприяння та формування позитивного іміджу державної служби;</w:t>
            </w:r>
          </w:p>
          <w:p w:rsidR="0031003B" w:rsidRPr="00F64E61" w:rsidRDefault="0031003B" w:rsidP="00EC4CA3">
            <w:pPr>
              <w:numPr>
                <w:ilvl w:val="0"/>
                <w:numId w:val="48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1F5E8E" w:rsidRPr="00F64E61" w:rsidRDefault="0031003B" w:rsidP="00EC4CA3">
            <w:pPr>
              <w:numPr>
                <w:ilvl w:val="0"/>
                <w:numId w:val="48"/>
              </w:numPr>
              <w:ind w:left="322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lastRenderedPageBreak/>
              <w:t>позитивна репутація.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8E" w:rsidRPr="00F64E61" w:rsidRDefault="001F5E8E" w:rsidP="00F64E61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lastRenderedPageBreak/>
              <w:t>ІІІ</w:t>
            </w:r>
          </w:p>
        </w:tc>
        <w:tc>
          <w:tcPr>
            <w:tcW w:w="8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8E" w:rsidRPr="00F64E61" w:rsidRDefault="001F5E8E" w:rsidP="00F64E61">
            <w:pPr>
              <w:ind w:left="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b/>
                <w:lang w:val="uk-UA"/>
              </w:rPr>
              <w:t>ІНШІ ВІДОМОСТІ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1.1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Кваліфікаційний іспит </w:t>
            </w:r>
            <w:r w:rsidRPr="00F64E6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(тестування)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661C16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eastAsia="Calibri" w:hAnsi="Times New Roman" w:cs="Times New Roman"/>
                <w:lang w:val="uk-UA"/>
              </w:rPr>
              <w:t>Тестування</w:t>
            </w:r>
            <w:r w:rsidRPr="00F64E61">
              <w:rPr>
                <w:rFonts w:ascii="Times New Roman" w:hAnsi="Times New Roman" w:cs="Times New Roman"/>
                <w:lang w:val="uk-UA"/>
              </w:rPr>
              <w:t xml:space="preserve"> на знання законодавства 1-го рівня (</w:t>
            </w:r>
            <w:hyperlink r:id="rId8" w:history="1">
              <w:r w:rsidRPr="00F64E61">
                <w:rPr>
                  <w:rStyle w:val="a3"/>
                  <w:rFonts w:ascii="Times New Roman" w:hAnsi="Times New Roman" w:cs="Times New Roman"/>
                  <w:lang w:val="uk-UA"/>
                </w:rPr>
                <w:t>https://nabu.gov.ua/perelik-pytan-do-kvalifikaciynogo-ispytu</w:t>
              </w:r>
            </w:hyperlink>
            <w:r w:rsidRPr="00F64E61">
              <w:rPr>
                <w:rFonts w:ascii="Times New Roman" w:hAnsi="Times New Roman" w:cs="Times New Roman"/>
                <w:lang w:val="uk-UA"/>
              </w:rPr>
              <w:t>).</w:t>
            </w:r>
          </w:p>
        </w:tc>
      </w:tr>
      <w:tr w:rsidR="006C5DB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DBE" w:rsidRPr="00F64E61" w:rsidRDefault="006C5DBE" w:rsidP="006C5DB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DBE" w:rsidRPr="00F64E61" w:rsidRDefault="006C5DBE" w:rsidP="006C5DB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Перелік документів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DBE" w:rsidRPr="006C5DBE" w:rsidRDefault="006C5DBE" w:rsidP="006C5DBE">
            <w:pPr>
              <w:tabs>
                <w:tab w:val="left" w:pos="486"/>
              </w:tabs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Особи,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бажають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взяти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участь в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подають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в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електронній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формі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безпосередньо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r w:rsidRPr="006C5DBE">
              <w:rPr>
                <w:rFonts w:ascii="Times New Roman" w:eastAsia="Segoe UI" w:hAnsi="Times New Roman" w:cs="Times New Roman"/>
                <w:b/>
              </w:rPr>
              <w:t xml:space="preserve">через вебсайт </w:t>
            </w:r>
            <w:proofErr w:type="spellStart"/>
            <w:r w:rsidRPr="006C5DBE">
              <w:rPr>
                <w:rFonts w:ascii="Times New Roman" w:eastAsia="Segoe UI" w:hAnsi="Times New Roman" w:cs="Times New Roman"/>
                <w:b/>
              </w:rPr>
              <w:t>Національного</w:t>
            </w:r>
            <w:proofErr w:type="spellEnd"/>
            <w:r w:rsidRPr="006C5DBE">
              <w:rPr>
                <w:rFonts w:ascii="Times New Roman" w:eastAsia="Segoe UI" w:hAnsi="Times New Roman" w:cs="Times New Roman"/>
                <w:b/>
              </w:rPr>
              <w:t xml:space="preserve"> бюро</w:t>
            </w:r>
            <w:r w:rsidRPr="006C5DBE">
              <w:rPr>
                <w:rFonts w:ascii="Times New Roman" w:eastAsia="Segoe UI" w:hAnsi="Times New Roman" w:cs="Times New Roman"/>
              </w:rPr>
              <w:t>:</w:t>
            </w:r>
          </w:p>
          <w:p w:rsidR="006C5DBE" w:rsidRPr="006C5DBE" w:rsidRDefault="006C5DBE" w:rsidP="006C5DBE">
            <w:pPr>
              <w:pStyle w:val="a6"/>
              <w:numPr>
                <w:ilvl w:val="0"/>
                <w:numId w:val="49"/>
              </w:numPr>
              <w:tabs>
                <w:tab w:val="left" w:pos="486"/>
              </w:tabs>
              <w:ind w:left="0" w:firstLine="316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заяву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про участь 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встановленого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зразка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підписану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використанням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кваліфікованого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електронного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підпису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далі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– КЕП)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додаток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3)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із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обов’язковим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зазначенням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назви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посади та коду посади;</w:t>
            </w:r>
          </w:p>
          <w:p w:rsidR="006C5DBE" w:rsidRPr="006C5DBE" w:rsidRDefault="006C5DBE" w:rsidP="006C5DBE">
            <w:pPr>
              <w:pStyle w:val="a6"/>
              <w:widowControl w:val="0"/>
              <w:numPr>
                <w:ilvl w:val="0"/>
                <w:numId w:val="49"/>
              </w:numPr>
              <w:autoSpaceDE w:val="0"/>
              <w:autoSpaceDN w:val="0"/>
              <w:ind w:left="0" w:firstLine="316"/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анкету кандидата </w:t>
            </w:r>
            <w:proofErr w:type="gramStart"/>
            <w:r w:rsidRPr="006C5DBE">
              <w:rPr>
                <w:rFonts w:ascii="Times New Roman" w:eastAsia="Segoe UI" w:hAnsi="Times New Roman" w:cs="Times New Roman"/>
              </w:rPr>
              <w:t>на посаду</w:t>
            </w:r>
            <w:proofErr w:type="gramEnd"/>
            <w:r w:rsidRPr="006C5DBE">
              <w:rPr>
                <w:rFonts w:ascii="Times New Roman" w:eastAsia="Segoe UI" w:hAnsi="Times New Roman" w:cs="Times New Roman"/>
              </w:rPr>
              <w:t xml:space="preserve"> до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бюро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заповнюється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через вебсайт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бюро);</w:t>
            </w:r>
          </w:p>
          <w:p w:rsidR="006C5DBE" w:rsidRPr="006C5DBE" w:rsidRDefault="006C5DBE" w:rsidP="006C5DBE">
            <w:pPr>
              <w:pStyle w:val="a6"/>
              <w:widowControl w:val="0"/>
              <w:numPr>
                <w:ilvl w:val="0"/>
                <w:numId w:val="49"/>
              </w:numPr>
              <w:autoSpaceDE w:val="0"/>
              <w:autoSpaceDN w:val="0"/>
              <w:ind w:left="0" w:firstLine="316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Державний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сертифікат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про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витяг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реєстру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Державних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сертифікатів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про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),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що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підтверджує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визначений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Національною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комісією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стандартів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державної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мови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>;</w:t>
            </w:r>
          </w:p>
          <w:p w:rsidR="006C5DBE" w:rsidRPr="006C5DBE" w:rsidRDefault="006C5DBE" w:rsidP="006C5DBE">
            <w:pPr>
              <w:pStyle w:val="a6"/>
              <w:numPr>
                <w:ilvl w:val="0"/>
                <w:numId w:val="49"/>
              </w:numPr>
              <w:tabs>
                <w:tab w:val="left" w:pos="486"/>
              </w:tabs>
              <w:ind w:left="0" w:firstLine="316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декларацію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особи,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уповноваженої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виконання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функцій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держави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або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місцевого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самоврядування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за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минулий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рік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подану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gramStart"/>
            <w:r w:rsidRPr="006C5DBE">
              <w:rPr>
                <w:rFonts w:ascii="Times New Roman" w:eastAsia="Segoe UI" w:hAnsi="Times New Roman" w:cs="Times New Roman"/>
              </w:rPr>
              <w:t>в порядку</w:t>
            </w:r>
            <w:proofErr w:type="gram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встановленому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Законом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України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«Про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запобігання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корупції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», як кандидата на посаду.    </w:t>
            </w:r>
          </w:p>
          <w:p w:rsidR="006C5DBE" w:rsidRPr="006C5DBE" w:rsidRDefault="006C5DBE" w:rsidP="006C5DBE">
            <w:pPr>
              <w:tabs>
                <w:tab w:val="left" w:pos="486"/>
              </w:tabs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    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Якщо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особа подала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щорічну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декларацію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минулий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рік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додаткове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подання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декларації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кандидата </w:t>
            </w:r>
            <w:proofErr w:type="gramStart"/>
            <w:r w:rsidRPr="006C5DBE">
              <w:rPr>
                <w:rFonts w:ascii="Times New Roman" w:eastAsia="Segoe UI" w:hAnsi="Times New Roman" w:cs="Times New Roman"/>
              </w:rPr>
              <w:t>на посаду</w:t>
            </w:r>
            <w:proofErr w:type="gramEnd"/>
            <w:r w:rsidRPr="006C5DBE">
              <w:rPr>
                <w:rFonts w:ascii="Times New Roman" w:eastAsia="Segoe UI" w:hAnsi="Times New Roman" w:cs="Times New Roman"/>
              </w:rPr>
              <w:t xml:space="preserve"> не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вимагається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>.</w:t>
            </w:r>
          </w:p>
          <w:p w:rsidR="006C5DBE" w:rsidRPr="006C5DBE" w:rsidRDefault="006C5DBE" w:rsidP="006C5DBE">
            <w:pPr>
              <w:tabs>
                <w:tab w:val="left" w:pos="486"/>
              </w:tabs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    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Кандидати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gramStart"/>
            <w:r w:rsidRPr="006C5DBE">
              <w:rPr>
                <w:rFonts w:ascii="Times New Roman" w:eastAsia="Segoe UI" w:hAnsi="Times New Roman" w:cs="Times New Roman"/>
              </w:rPr>
              <w:t>на посаду</w:t>
            </w:r>
            <w:proofErr w:type="gramEnd"/>
            <w:r w:rsidRPr="006C5DBE">
              <w:rPr>
                <w:rFonts w:ascii="Times New Roman" w:eastAsia="Segoe UI" w:hAnsi="Times New Roman" w:cs="Times New Roman"/>
              </w:rPr>
              <w:t xml:space="preserve"> 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Національному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бюро, на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яких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на день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подання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документів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поширюються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вимоги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частини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першої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статті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52-1 Закону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України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«Про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запобігання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корупції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», разом з пакетом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документів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для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участі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в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зобов’язані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долучити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копію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заповненої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паперової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декларації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додаток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5) та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обґрунтоване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клопотання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відповідну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конкурсну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комісію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щодо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подання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такої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декларації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>;</w:t>
            </w:r>
          </w:p>
          <w:p w:rsidR="006C5DBE" w:rsidRPr="006C5DBE" w:rsidRDefault="006C5DBE" w:rsidP="006C5DBE">
            <w:pPr>
              <w:pStyle w:val="a6"/>
              <w:numPr>
                <w:ilvl w:val="0"/>
                <w:numId w:val="49"/>
              </w:numPr>
              <w:tabs>
                <w:tab w:val="left" w:pos="486"/>
              </w:tabs>
              <w:ind w:left="0" w:firstLine="3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заяву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про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відсутність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заборгованості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сплати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аліментів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утримання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дитини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сукупний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розмір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якої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перевищує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суму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відповідних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платежів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шість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місяців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 дня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пред’явлення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виконавчого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документа до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примусового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виконання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додаток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6).</w:t>
            </w:r>
            <w:r w:rsidRPr="006C5DBE">
              <w:rPr>
                <w:rFonts w:ascii="Times New Roman" w:hAnsi="Times New Roman" w:cs="Times New Roman"/>
              </w:rPr>
              <w:t xml:space="preserve"> </w:t>
            </w:r>
          </w:p>
          <w:p w:rsidR="006C5DBE" w:rsidRPr="006C5DBE" w:rsidRDefault="006C5DBE" w:rsidP="006C5DBE">
            <w:pPr>
              <w:tabs>
                <w:tab w:val="left" w:pos="486"/>
              </w:tabs>
              <w:jc w:val="both"/>
              <w:rPr>
                <w:rFonts w:ascii="Times New Roman" w:eastAsia="Segoe UI" w:hAnsi="Times New Roman" w:cs="Times New Roman"/>
              </w:rPr>
            </w:pPr>
          </w:p>
          <w:p w:rsidR="006C5DBE" w:rsidRPr="006C5DBE" w:rsidRDefault="006C5DBE" w:rsidP="006C5DBE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6C5DBE">
              <w:rPr>
                <w:rFonts w:ascii="Times New Roman" w:hAnsi="Times New Roman" w:cs="Times New Roman"/>
              </w:rPr>
              <w:t xml:space="preserve">          Особи,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які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є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працівниками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бюро та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бажають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взяти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участь у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подають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  <w:b/>
              </w:rPr>
              <w:t>безпосередньо</w:t>
            </w:r>
            <w:proofErr w:type="spellEnd"/>
            <w:r w:rsidRPr="006C5DBE">
              <w:rPr>
                <w:rFonts w:ascii="Times New Roman" w:hAnsi="Times New Roman" w:cs="Times New Roman"/>
                <w:b/>
              </w:rPr>
              <w:t xml:space="preserve"> через вебсайт </w:t>
            </w:r>
            <w:proofErr w:type="spellStart"/>
            <w:r w:rsidRPr="006C5DBE">
              <w:rPr>
                <w:rFonts w:ascii="Times New Roman" w:hAnsi="Times New Roman" w:cs="Times New Roman"/>
                <w:b/>
              </w:rPr>
              <w:t>Національного</w:t>
            </w:r>
            <w:proofErr w:type="spellEnd"/>
            <w:r w:rsidRPr="006C5DBE">
              <w:rPr>
                <w:rFonts w:ascii="Times New Roman" w:hAnsi="Times New Roman" w:cs="Times New Roman"/>
                <w:b/>
              </w:rPr>
              <w:t xml:space="preserve"> бюро</w:t>
            </w:r>
            <w:r w:rsidRPr="006C5DBE">
              <w:rPr>
                <w:rFonts w:ascii="Times New Roman" w:hAnsi="Times New Roman" w:cs="Times New Roman"/>
              </w:rPr>
              <w:t>:</w:t>
            </w:r>
          </w:p>
          <w:p w:rsidR="006C5DBE" w:rsidRPr="006C5DBE" w:rsidRDefault="006C5DBE" w:rsidP="006C5DBE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DBE">
              <w:rPr>
                <w:rFonts w:ascii="Times New Roman" w:hAnsi="Times New Roman" w:cs="Times New Roman"/>
              </w:rPr>
              <w:t>заяву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про участь у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встановленого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зразка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підписану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КЕП (</w:t>
            </w:r>
            <w:proofErr w:type="spellStart"/>
            <w:r w:rsidRPr="006C5DBE">
              <w:rPr>
                <w:rFonts w:ascii="Times New Roman" w:hAnsi="Times New Roman" w:cs="Times New Roman"/>
              </w:rPr>
              <w:t>додаток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3); </w:t>
            </w:r>
          </w:p>
          <w:p w:rsidR="006C5DBE" w:rsidRPr="006C5DBE" w:rsidRDefault="006C5DBE" w:rsidP="006C5DBE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contextualSpacing/>
              <w:jc w:val="both"/>
              <w:rPr>
                <w:rFonts w:ascii="Times New Roman" w:hAnsi="Times New Roman" w:cs="Times New Roman"/>
              </w:rPr>
            </w:pPr>
            <w:r w:rsidRPr="006C5DBE">
              <w:rPr>
                <w:rFonts w:ascii="Times New Roman" w:hAnsi="Times New Roman" w:cs="Times New Roman"/>
              </w:rPr>
              <w:lastRenderedPageBreak/>
              <w:t xml:space="preserve">анкету кандидата </w:t>
            </w:r>
            <w:proofErr w:type="gramStart"/>
            <w:r w:rsidRPr="006C5DBE">
              <w:rPr>
                <w:rFonts w:ascii="Times New Roman" w:hAnsi="Times New Roman" w:cs="Times New Roman"/>
              </w:rPr>
              <w:t>на посаду</w:t>
            </w:r>
            <w:proofErr w:type="gramEnd"/>
            <w:r w:rsidRPr="006C5DB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бюро,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заповнюючи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лише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поля: ПІБ, дата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народження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, стать та контактна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інформація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hAnsi="Times New Roman" w:cs="Times New Roman"/>
              </w:rPr>
              <w:t>заповнюється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через вебсайт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бюро);</w:t>
            </w:r>
          </w:p>
          <w:p w:rsidR="006C5DBE" w:rsidRPr="006C5DBE" w:rsidRDefault="006C5DBE" w:rsidP="006C5DBE">
            <w:pPr>
              <w:numPr>
                <w:ilvl w:val="0"/>
                <w:numId w:val="26"/>
              </w:numPr>
              <w:spacing w:after="3" w:line="249" w:lineRule="auto"/>
              <w:ind w:left="0" w:right="1" w:firstLine="316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5DBE">
              <w:rPr>
                <w:rFonts w:ascii="Times New Roman" w:hAnsi="Times New Roman" w:cs="Times New Roman"/>
              </w:rPr>
              <w:t>Державний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сертифікат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витяг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Державних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сертифікатів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що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рівень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володіння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державною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визначений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Національною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комісією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зі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6C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hAnsi="Times New Roman" w:cs="Times New Roman"/>
              </w:rPr>
              <w:t>мови</w:t>
            </w:r>
            <w:proofErr w:type="spellEnd"/>
            <w:r w:rsidRPr="006C5DBE">
              <w:rPr>
                <w:rFonts w:ascii="Times New Roman" w:hAnsi="Times New Roman" w:cs="Times New Roman"/>
              </w:rPr>
              <w:t>.</w:t>
            </w:r>
          </w:p>
          <w:p w:rsidR="006C5DBE" w:rsidRPr="006C5DBE" w:rsidRDefault="006C5DBE" w:rsidP="006C5DBE">
            <w:pPr>
              <w:tabs>
                <w:tab w:val="left" w:pos="486"/>
              </w:tabs>
              <w:jc w:val="both"/>
              <w:rPr>
                <w:rFonts w:ascii="Times New Roman" w:eastAsia="Segoe UI" w:hAnsi="Times New Roman" w:cs="Times New Roman"/>
                <w:sz w:val="12"/>
              </w:rPr>
            </w:pPr>
          </w:p>
          <w:p w:rsidR="006C5DBE" w:rsidRPr="006C5DBE" w:rsidRDefault="006C5DBE" w:rsidP="006C5DBE">
            <w:pPr>
              <w:widowControl w:val="0"/>
              <w:autoSpaceDE w:val="0"/>
              <w:autoSpaceDN w:val="0"/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    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Зразки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заяв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розміщені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на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офіційному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вебсайті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Національного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бюро (</w:t>
            </w:r>
            <w:hyperlink r:id="rId9" w:history="1">
              <w:r w:rsidRPr="006C5DBE">
                <w:rPr>
                  <w:rStyle w:val="a3"/>
                  <w:rFonts w:ascii="Times New Roman" w:hAnsi="Times New Roman" w:cs="Times New Roman"/>
                </w:rPr>
                <w:t>https://nabu.gov.ua/robota-v-nabu/pravila-priiomu/poryadok-provedennya-vidkrytogo-konkursu/</w:t>
              </w:r>
            </w:hyperlink>
            <w:r w:rsidRPr="006C5DBE">
              <w:rPr>
                <w:rFonts w:ascii="Times New Roman" w:eastAsia="Segoe UI" w:hAnsi="Times New Roman" w:cs="Times New Roman"/>
              </w:rPr>
              <w:t xml:space="preserve"> (Порядок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проведення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відкритого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конкурсу,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розділ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ІІІ).</w:t>
            </w:r>
          </w:p>
          <w:p w:rsidR="006C5DBE" w:rsidRPr="006C5DBE" w:rsidRDefault="006C5DBE" w:rsidP="006C5DBE">
            <w:pPr>
              <w:widowControl w:val="0"/>
              <w:autoSpaceDE w:val="0"/>
              <w:autoSpaceDN w:val="0"/>
              <w:jc w:val="both"/>
              <w:rPr>
                <w:rFonts w:ascii="Times New Roman" w:eastAsia="Segoe UI" w:hAnsi="Times New Roman" w:cs="Times New Roman"/>
              </w:rPr>
            </w:pPr>
          </w:p>
          <w:p w:rsidR="006C5DBE" w:rsidRPr="006C5DBE" w:rsidRDefault="006C5DBE" w:rsidP="006C5DBE">
            <w:pPr>
              <w:widowControl w:val="0"/>
              <w:autoSpaceDE w:val="0"/>
              <w:autoSpaceDN w:val="0"/>
              <w:jc w:val="both"/>
              <w:rPr>
                <w:rFonts w:ascii="Times New Roman" w:eastAsia="Segoe UI" w:hAnsi="Times New Roman" w:cs="Times New Roman"/>
              </w:rPr>
            </w:pPr>
            <w:r w:rsidRPr="006C5DBE">
              <w:rPr>
                <w:rFonts w:ascii="Times New Roman" w:eastAsia="Segoe UI" w:hAnsi="Times New Roman" w:cs="Times New Roman"/>
              </w:rPr>
              <w:t xml:space="preserve">    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Якщо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кандидатом подано пакет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документів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в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якому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містяться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файли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створені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з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порушенням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вимог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Порядку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проведення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конкурсу (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заяву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про участь у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не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підписано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кваліфікованим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електронним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підписом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файли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мають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некоректний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формат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тощо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),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такий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кандидат конкурсною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комісією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не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допускається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до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участі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 в </w:t>
            </w:r>
            <w:proofErr w:type="spellStart"/>
            <w:r w:rsidRPr="006C5DBE">
              <w:rPr>
                <w:rFonts w:ascii="Times New Roman" w:eastAsia="Segoe UI" w:hAnsi="Times New Roman" w:cs="Times New Roman"/>
              </w:rPr>
              <w:t>конкурсі</w:t>
            </w:r>
            <w:proofErr w:type="spellEnd"/>
            <w:r w:rsidRPr="006C5DBE">
              <w:rPr>
                <w:rFonts w:ascii="Times New Roman" w:eastAsia="Segoe UI" w:hAnsi="Times New Roman" w:cs="Times New Roman"/>
              </w:rPr>
              <w:t xml:space="preserve">. </w:t>
            </w:r>
          </w:p>
          <w:p w:rsidR="006C5DBE" w:rsidRPr="006C5DBE" w:rsidRDefault="006C5DBE" w:rsidP="006C5DBE">
            <w:pPr>
              <w:widowControl w:val="0"/>
              <w:autoSpaceDE w:val="0"/>
              <w:autoSpaceDN w:val="0"/>
              <w:ind w:firstLine="316"/>
              <w:jc w:val="both"/>
              <w:rPr>
                <w:rFonts w:ascii="Times New Roman" w:eastAsia="Segoe UI" w:hAnsi="Times New Roman" w:cs="Times New Roman"/>
              </w:rPr>
            </w:pP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lastRenderedPageBreak/>
              <w:t>1.3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Термін подання документів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4152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Протягом 20 календарних днів з дня оприлюднення повідомлення про проведення конкурсу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Прийом документів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B2" w:rsidRPr="00F64E61" w:rsidRDefault="004152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 xml:space="preserve">За посиланням на 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вебсайті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 Національного бюро</w:t>
            </w:r>
          </w:p>
          <w:p w:rsidR="001F5E8E" w:rsidRPr="00F64E61" w:rsidRDefault="00E342D3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="004152B2" w:rsidRPr="00F64E61">
                <w:rPr>
                  <w:rStyle w:val="a3"/>
                  <w:rFonts w:ascii="Times New Roman" w:hAnsi="Times New Roman" w:cs="Times New Roman"/>
                  <w:lang w:val="uk-UA"/>
                </w:rPr>
                <w:t>https://nabu.gov.ua/robota-v-nabu/perelik-vakansiy/</w:t>
              </w:r>
            </w:hyperlink>
            <w:r w:rsidR="004152B2"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1.5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Контактні дані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2B2" w:rsidRPr="00F64E61" w:rsidRDefault="004152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E-</w:t>
            </w:r>
            <w:proofErr w:type="spellStart"/>
            <w:r w:rsidRPr="00F64E61">
              <w:rPr>
                <w:rFonts w:ascii="Times New Roman" w:hAnsi="Times New Roman" w:cs="Times New Roman"/>
                <w:lang w:val="uk-UA"/>
              </w:rPr>
              <w:t>mail</w:t>
            </w:r>
            <w:proofErr w:type="spellEnd"/>
            <w:r w:rsidRPr="00F64E61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11" w:history="1">
              <w:r w:rsidR="00EC4CA3" w:rsidRPr="00F64E61">
                <w:rPr>
                  <w:rStyle w:val="a3"/>
                  <w:rFonts w:ascii="Times New Roman" w:hAnsi="Times New Roman" w:cs="Times New Roman"/>
                  <w:lang w:val="uk-UA"/>
                </w:rPr>
                <w:t>commission2@nabu.gov.ua</w:t>
              </w:r>
            </w:hyperlink>
            <w:r w:rsidR="00EC4CA3" w:rsidRPr="00F64E6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1F5E8E" w:rsidRPr="00F64E61" w:rsidRDefault="004152B2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(044) 246-30-03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1.6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Умови оплати праці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23" w:rsidRDefault="00EC4CA3" w:rsidP="00E857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Посадовий оклад: 40680 грн.</w:t>
            </w:r>
          </w:p>
          <w:p w:rsidR="001F5E8E" w:rsidRPr="00F64E61" w:rsidRDefault="00EC4CA3" w:rsidP="00E8572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1F5E8E" w:rsidRPr="00F64E61" w:rsidTr="00E85723">
        <w:trPr>
          <w:gridAfter w:val="1"/>
          <w:wAfter w:w="36" w:type="dxa"/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1.7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1F5E8E" w:rsidP="001F5E8E">
            <w:pPr>
              <w:spacing w:line="259" w:lineRule="auto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Місце проведення конкурсу</w:t>
            </w: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8E" w:rsidRPr="00F64E61" w:rsidRDefault="00EC4CA3" w:rsidP="00EC4C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64E61">
              <w:rPr>
                <w:rFonts w:ascii="Times New Roman" w:hAnsi="Times New Roman" w:cs="Times New Roman"/>
                <w:lang w:val="uk-UA"/>
              </w:rPr>
              <w:t>03035, м. Київ, вул. Дениса Монастирського (Василя Сурикова), 3 (адміністративна будівля Національного бюро)</w:t>
            </w:r>
          </w:p>
        </w:tc>
      </w:tr>
    </w:tbl>
    <w:p w:rsidR="0024656E" w:rsidRPr="00F64E61" w:rsidRDefault="0024656E" w:rsidP="0024656E">
      <w:pPr>
        <w:spacing w:line="259" w:lineRule="auto"/>
        <w:ind w:left="-1559" w:right="412"/>
        <w:jc w:val="center"/>
        <w:rPr>
          <w:sz w:val="2"/>
          <w:highlight w:val="yellow"/>
          <w:lang w:val="uk-UA"/>
        </w:rPr>
      </w:pPr>
    </w:p>
    <w:sectPr w:rsidR="0024656E" w:rsidRPr="00F64E61" w:rsidSect="00FE342D">
      <w:headerReference w:type="default" r:id="rId12"/>
      <w:headerReference w:type="first" r:id="rId13"/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D3" w:rsidRDefault="00E342D3" w:rsidP="00B75FAD">
      <w:r>
        <w:separator/>
      </w:r>
    </w:p>
  </w:endnote>
  <w:endnote w:type="continuationSeparator" w:id="0">
    <w:p w:rsidR="00E342D3" w:rsidRDefault="00E342D3" w:rsidP="00B7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D3" w:rsidRDefault="00E342D3" w:rsidP="00B75FAD">
      <w:r>
        <w:separator/>
      </w:r>
    </w:p>
  </w:footnote>
  <w:footnote w:type="continuationSeparator" w:id="0">
    <w:p w:rsidR="00E342D3" w:rsidRDefault="00E342D3" w:rsidP="00B7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13A" w:rsidRDefault="0045413A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7206821"/>
      <w:docPartObj>
        <w:docPartGallery w:val="Page Numbers (Top of Page)"/>
        <w:docPartUnique/>
      </w:docPartObj>
    </w:sdtPr>
    <w:sdtEndPr/>
    <w:sdtContent>
      <w:p w:rsidR="0045413A" w:rsidRDefault="00E342D3">
        <w:pPr>
          <w:pStyle w:val="a7"/>
          <w:jc w:val="center"/>
        </w:pPr>
      </w:p>
    </w:sdtContent>
  </w:sdt>
  <w:p w:rsidR="0045413A" w:rsidRDefault="004541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861"/>
    <w:multiLevelType w:val="hybridMultilevel"/>
    <w:tmpl w:val="7C44D3A8"/>
    <w:lvl w:ilvl="0" w:tplc="79C8920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C08F8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9AA85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A08C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8931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6C48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DA1F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41D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0FA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B0EE0"/>
    <w:multiLevelType w:val="hybridMultilevel"/>
    <w:tmpl w:val="D35C0A12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23131"/>
    <w:multiLevelType w:val="hybridMultilevel"/>
    <w:tmpl w:val="7566684E"/>
    <w:lvl w:ilvl="0" w:tplc="A684C61A">
      <w:start w:val="7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0B514ECF"/>
    <w:multiLevelType w:val="multilevel"/>
    <w:tmpl w:val="3A1A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3520C"/>
    <w:multiLevelType w:val="hybridMultilevel"/>
    <w:tmpl w:val="CCF45BEC"/>
    <w:lvl w:ilvl="0" w:tplc="E32465A4">
      <w:start w:val="18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47A2C"/>
    <w:multiLevelType w:val="multilevel"/>
    <w:tmpl w:val="8B6C48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C35341"/>
    <w:multiLevelType w:val="hybridMultilevel"/>
    <w:tmpl w:val="33E2E0A8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0CA"/>
    <w:multiLevelType w:val="hybridMultilevel"/>
    <w:tmpl w:val="0840FDC0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1043F"/>
    <w:multiLevelType w:val="hybridMultilevel"/>
    <w:tmpl w:val="3A5643DE"/>
    <w:lvl w:ilvl="0" w:tplc="6DA834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D30AB"/>
    <w:multiLevelType w:val="hybridMultilevel"/>
    <w:tmpl w:val="840AFEDC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1E92"/>
    <w:multiLevelType w:val="hybridMultilevel"/>
    <w:tmpl w:val="7BF28C3C"/>
    <w:lvl w:ilvl="0" w:tplc="1DC80C1A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6" w:hanging="360"/>
      </w:pPr>
    </w:lvl>
    <w:lvl w:ilvl="2" w:tplc="0422001B" w:tentative="1">
      <w:start w:val="1"/>
      <w:numFmt w:val="lowerRoman"/>
      <w:lvlText w:val="%3."/>
      <w:lvlJc w:val="right"/>
      <w:pPr>
        <w:ind w:left="2626" w:hanging="180"/>
      </w:pPr>
    </w:lvl>
    <w:lvl w:ilvl="3" w:tplc="0422000F" w:tentative="1">
      <w:start w:val="1"/>
      <w:numFmt w:val="decimal"/>
      <w:lvlText w:val="%4."/>
      <w:lvlJc w:val="left"/>
      <w:pPr>
        <w:ind w:left="3346" w:hanging="360"/>
      </w:pPr>
    </w:lvl>
    <w:lvl w:ilvl="4" w:tplc="04220019" w:tentative="1">
      <w:start w:val="1"/>
      <w:numFmt w:val="lowerLetter"/>
      <w:lvlText w:val="%5."/>
      <w:lvlJc w:val="left"/>
      <w:pPr>
        <w:ind w:left="4066" w:hanging="360"/>
      </w:pPr>
    </w:lvl>
    <w:lvl w:ilvl="5" w:tplc="0422001B" w:tentative="1">
      <w:start w:val="1"/>
      <w:numFmt w:val="lowerRoman"/>
      <w:lvlText w:val="%6."/>
      <w:lvlJc w:val="right"/>
      <w:pPr>
        <w:ind w:left="4786" w:hanging="180"/>
      </w:pPr>
    </w:lvl>
    <w:lvl w:ilvl="6" w:tplc="0422000F" w:tentative="1">
      <w:start w:val="1"/>
      <w:numFmt w:val="decimal"/>
      <w:lvlText w:val="%7."/>
      <w:lvlJc w:val="left"/>
      <w:pPr>
        <w:ind w:left="5506" w:hanging="360"/>
      </w:pPr>
    </w:lvl>
    <w:lvl w:ilvl="7" w:tplc="04220019" w:tentative="1">
      <w:start w:val="1"/>
      <w:numFmt w:val="lowerLetter"/>
      <w:lvlText w:val="%8."/>
      <w:lvlJc w:val="left"/>
      <w:pPr>
        <w:ind w:left="6226" w:hanging="360"/>
      </w:pPr>
    </w:lvl>
    <w:lvl w:ilvl="8" w:tplc="0422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3" w15:restartNumberingAfterBreak="0">
    <w:nsid w:val="1B8A43A2"/>
    <w:multiLevelType w:val="hybridMultilevel"/>
    <w:tmpl w:val="D8165F0E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5C3CCA"/>
    <w:multiLevelType w:val="hybridMultilevel"/>
    <w:tmpl w:val="9FB69554"/>
    <w:lvl w:ilvl="0" w:tplc="2ED8656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EC3F8E">
      <w:start w:val="1"/>
      <w:numFmt w:val="bullet"/>
      <w:lvlRestart w:val="0"/>
      <w:lvlText w:val="-"/>
      <w:lvlJc w:val="left"/>
      <w:pPr>
        <w:ind w:left="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2611D4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26D796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69ED8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CB3C2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1C2D80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9E45D6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A6C0DE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38746B"/>
    <w:multiLevelType w:val="multilevel"/>
    <w:tmpl w:val="21A056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D02D8D"/>
    <w:multiLevelType w:val="hybridMultilevel"/>
    <w:tmpl w:val="81EE2A8E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B49FC"/>
    <w:multiLevelType w:val="hybridMultilevel"/>
    <w:tmpl w:val="A330CFA0"/>
    <w:lvl w:ilvl="0" w:tplc="45F437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FCE33BA"/>
    <w:multiLevelType w:val="hybridMultilevel"/>
    <w:tmpl w:val="49106B62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212839"/>
    <w:multiLevelType w:val="hybridMultilevel"/>
    <w:tmpl w:val="BCFCBB8C"/>
    <w:lvl w:ilvl="0" w:tplc="A2B2FA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2CA1DCA"/>
    <w:multiLevelType w:val="hybridMultilevel"/>
    <w:tmpl w:val="5DB2E462"/>
    <w:lvl w:ilvl="0" w:tplc="1880294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2E41F90"/>
    <w:multiLevelType w:val="hybridMultilevel"/>
    <w:tmpl w:val="478666E2"/>
    <w:lvl w:ilvl="0" w:tplc="88F8F84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F1408"/>
    <w:multiLevelType w:val="hybridMultilevel"/>
    <w:tmpl w:val="4E9E88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737A4"/>
    <w:multiLevelType w:val="multilevel"/>
    <w:tmpl w:val="8EAABAE8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6E24E8"/>
    <w:multiLevelType w:val="hybridMultilevel"/>
    <w:tmpl w:val="628E48BE"/>
    <w:lvl w:ilvl="0" w:tplc="02607896">
      <w:start w:val="1"/>
      <w:numFmt w:val="decimal"/>
      <w:lvlText w:val="%1)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1EA37C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E0174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DCA594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C11D6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C4BF8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B40618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8454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08A16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DA3687D"/>
    <w:multiLevelType w:val="hybridMultilevel"/>
    <w:tmpl w:val="9AB20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32037"/>
    <w:multiLevelType w:val="hybridMultilevel"/>
    <w:tmpl w:val="5A08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225C49"/>
    <w:multiLevelType w:val="hybridMultilevel"/>
    <w:tmpl w:val="56543EE0"/>
    <w:lvl w:ilvl="0" w:tplc="8654C956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709D26">
      <w:start w:val="1"/>
      <w:numFmt w:val="lowerLetter"/>
      <w:lvlText w:val="%2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49870">
      <w:start w:val="1"/>
      <w:numFmt w:val="lowerRoman"/>
      <w:lvlText w:val="%3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4C4D4">
      <w:start w:val="1"/>
      <w:numFmt w:val="decimal"/>
      <w:lvlText w:val="%4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646828">
      <w:start w:val="1"/>
      <w:numFmt w:val="lowerLetter"/>
      <w:lvlText w:val="%5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5CED12">
      <w:start w:val="1"/>
      <w:numFmt w:val="lowerRoman"/>
      <w:lvlText w:val="%6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8065C">
      <w:start w:val="1"/>
      <w:numFmt w:val="decimal"/>
      <w:lvlText w:val="%7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43E9A">
      <w:start w:val="1"/>
      <w:numFmt w:val="lowerLetter"/>
      <w:lvlText w:val="%8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E04D4">
      <w:start w:val="1"/>
      <w:numFmt w:val="lowerRoman"/>
      <w:lvlText w:val="%9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6654541"/>
    <w:multiLevelType w:val="hybridMultilevel"/>
    <w:tmpl w:val="171868E8"/>
    <w:lvl w:ilvl="0" w:tplc="246CA8E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C3F5BE4"/>
    <w:multiLevelType w:val="hybridMultilevel"/>
    <w:tmpl w:val="EF1EFD58"/>
    <w:lvl w:ilvl="0" w:tplc="BF32952A">
      <w:start w:val="1"/>
      <w:numFmt w:val="bullet"/>
      <w:lvlText w:val="•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6E41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C42C8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893B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ACDD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3E55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68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7450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4E1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A3440B"/>
    <w:multiLevelType w:val="hybridMultilevel"/>
    <w:tmpl w:val="4C8AC9DC"/>
    <w:lvl w:ilvl="0" w:tplc="914470D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36A0B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2EF9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4B73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64A83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0AF4C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84171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A003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92B5A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4AC1E3A"/>
    <w:multiLevelType w:val="hybridMultilevel"/>
    <w:tmpl w:val="BCD84070"/>
    <w:lvl w:ilvl="0" w:tplc="6A64E9A0">
      <w:start w:val="1"/>
      <w:numFmt w:val="bullet"/>
      <w:lvlText w:val="-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EC0AE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44590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8C2162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27FD0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38720A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229F40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A65D10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E1E84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106BC8"/>
    <w:multiLevelType w:val="multilevel"/>
    <w:tmpl w:val="489AA432"/>
    <w:lvl w:ilvl="0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66E5F"/>
    <w:multiLevelType w:val="hybridMultilevel"/>
    <w:tmpl w:val="FF2C0442"/>
    <w:lvl w:ilvl="0" w:tplc="A7862EA0">
      <w:start w:val="5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BC82FC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00AFE0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46000C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5EF9BA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B0B434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F66908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05EF0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C4BE6C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E471C5"/>
    <w:multiLevelType w:val="hybridMultilevel"/>
    <w:tmpl w:val="BB401A6E"/>
    <w:lvl w:ilvl="0" w:tplc="41E8E48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6751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22256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32052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E8FF8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47C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8CAFA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ECB33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B2041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B84AF9"/>
    <w:multiLevelType w:val="hybridMultilevel"/>
    <w:tmpl w:val="14207F86"/>
    <w:lvl w:ilvl="0" w:tplc="C88C4E8A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A18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503F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B8CB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C67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FAF8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E0B8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407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8001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CD0D25"/>
    <w:multiLevelType w:val="multilevel"/>
    <w:tmpl w:val="EA36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C943B5D"/>
    <w:multiLevelType w:val="hybridMultilevel"/>
    <w:tmpl w:val="22DA5CF8"/>
    <w:lvl w:ilvl="0" w:tplc="3968DE92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1" w:hanging="360"/>
      </w:pPr>
    </w:lvl>
    <w:lvl w:ilvl="2" w:tplc="0422001B" w:tentative="1">
      <w:start w:val="1"/>
      <w:numFmt w:val="lowerRoman"/>
      <w:lvlText w:val="%3."/>
      <w:lvlJc w:val="right"/>
      <w:pPr>
        <w:ind w:left="2641" w:hanging="180"/>
      </w:pPr>
    </w:lvl>
    <w:lvl w:ilvl="3" w:tplc="0422000F" w:tentative="1">
      <w:start w:val="1"/>
      <w:numFmt w:val="decimal"/>
      <w:lvlText w:val="%4."/>
      <w:lvlJc w:val="left"/>
      <w:pPr>
        <w:ind w:left="3361" w:hanging="360"/>
      </w:pPr>
    </w:lvl>
    <w:lvl w:ilvl="4" w:tplc="04220019" w:tentative="1">
      <w:start w:val="1"/>
      <w:numFmt w:val="lowerLetter"/>
      <w:lvlText w:val="%5."/>
      <w:lvlJc w:val="left"/>
      <w:pPr>
        <w:ind w:left="4081" w:hanging="360"/>
      </w:pPr>
    </w:lvl>
    <w:lvl w:ilvl="5" w:tplc="0422001B" w:tentative="1">
      <w:start w:val="1"/>
      <w:numFmt w:val="lowerRoman"/>
      <w:lvlText w:val="%6."/>
      <w:lvlJc w:val="right"/>
      <w:pPr>
        <w:ind w:left="4801" w:hanging="180"/>
      </w:pPr>
    </w:lvl>
    <w:lvl w:ilvl="6" w:tplc="0422000F" w:tentative="1">
      <w:start w:val="1"/>
      <w:numFmt w:val="decimal"/>
      <w:lvlText w:val="%7."/>
      <w:lvlJc w:val="left"/>
      <w:pPr>
        <w:ind w:left="5521" w:hanging="360"/>
      </w:pPr>
    </w:lvl>
    <w:lvl w:ilvl="7" w:tplc="04220019" w:tentative="1">
      <w:start w:val="1"/>
      <w:numFmt w:val="lowerLetter"/>
      <w:lvlText w:val="%8."/>
      <w:lvlJc w:val="left"/>
      <w:pPr>
        <w:ind w:left="6241" w:hanging="360"/>
      </w:pPr>
    </w:lvl>
    <w:lvl w:ilvl="8" w:tplc="0422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41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2547"/>
    <w:multiLevelType w:val="hybridMultilevel"/>
    <w:tmpl w:val="8610B842"/>
    <w:lvl w:ilvl="0" w:tplc="41A4A5D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 w15:restartNumberingAfterBreak="0">
    <w:nsid w:val="76AA2FFF"/>
    <w:multiLevelType w:val="hybridMultilevel"/>
    <w:tmpl w:val="2F80AD4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1532C"/>
    <w:multiLevelType w:val="hybridMultilevel"/>
    <w:tmpl w:val="2642024E"/>
    <w:lvl w:ilvl="0" w:tplc="BD3AD70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502AAC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0DE98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C4253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468B9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C88A4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9EAA5E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0420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D0802A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B345B6"/>
    <w:multiLevelType w:val="hybridMultilevel"/>
    <w:tmpl w:val="19CE3C7A"/>
    <w:lvl w:ilvl="0" w:tplc="95E4E21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8C610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CB0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6A78E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0956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42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46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ED4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F662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194D34"/>
    <w:multiLevelType w:val="hybridMultilevel"/>
    <w:tmpl w:val="11E4B680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9437E"/>
    <w:multiLevelType w:val="hybridMultilevel"/>
    <w:tmpl w:val="F5D8E342"/>
    <w:lvl w:ilvl="0" w:tplc="E79C078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E760E">
      <w:start w:val="1"/>
      <w:numFmt w:val="bullet"/>
      <w:lvlText w:val="o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CC8BA">
      <w:start w:val="1"/>
      <w:numFmt w:val="bullet"/>
      <w:lvlText w:val="▪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4504A">
      <w:start w:val="1"/>
      <w:numFmt w:val="bullet"/>
      <w:lvlText w:val="•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546FEC">
      <w:start w:val="1"/>
      <w:numFmt w:val="bullet"/>
      <w:lvlText w:val="o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823D4E">
      <w:start w:val="1"/>
      <w:numFmt w:val="bullet"/>
      <w:lvlText w:val="▪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E27EA">
      <w:start w:val="1"/>
      <w:numFmt w:val="bullet"/>
      <w:lvlText w:val="•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E2CEA">
      <w:start w:val="1"/>
      <w:numFmt w:val="bullet"/>
      <w:lvlText w:val="o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05552">
      <w:start w:val="1"/>
      <w:numFmt w:val="bullet"/>
      <w:lvlText w:val="▪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CA35C8"/>
    <w:multiLevelType w:val="hybridMultilevel"/>
    <w:tmpl w:val="FD926FD4"/>
    <w:lvl w:ilvl="0" w:tplc="955EBE40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CA129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60C868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639C6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67E3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B0E51A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68534E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0407F6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89430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8"/>
  </w:num>
  <w:num w:numId="4">
    <w:abstractNumId w:val="39"/>
  </w:num>
  <w:num w:numId="5">
    <w:abstractNumId w:val="38"/>
  </w:num>
  <w:num w:numId="6">
    <w:abstractNumId w:val="45"/>
  </w:num>
  <w:num w:numId="7">
    <w:abstractNumId w:val="0"/>
  </w:num>
  <w:num w:numId="8">
    <w:abstractNumId w:val="5"/>
  </w:num>
  <w:num w:numId="9">
    <w:abstractNumId w:val="47"/>
  </w:num>
  <w:num w:numId="10">
    <w:abstractNumId w:val="33"/>
  </w:num>
  <w:num w:numId="11">
    <w:abstractNumId w:val="15"/>
  </w:num>
  <w:num w:numId="12">
    <w:abstractNumId w:val="30"/>
  </w:num>
  <w:num w:numId="13">
    <w:abstractNumId w:val="34"/>
  </w:num>
  <w:num w:numId="14">
    <w:abstractNumId w:val="44"/>
  </w:num>
  <w:num w:numId="15">
    <w:abstractNumId w:val="26"/>
  </w:num>
  <w:num w:numId="16">
    <w:abstractNumId w:val="48"/>
  </w:num>
  <w:num w:numId="17">
    <w:abstractNumId w:val="29"/>
  </w:num>
  <w:num w:numId="18">
    <w:abstractNumId w:val="32"/>
  </w:num>
  <w:num w:numId="19">
    <w:abstractNumId w:val="37"/>
  </w:num>
  <w:num w:numId="20">
    <w:abstractNumId w:val="36"/>
  </w:num>
  <w:num w:numId="21">
    <w:abstractNumId w:val="16"/>
  </w:num>
  <w:num w:numId="22">
    <w:abstractNumId w:val="22"/>
  </w:num>
  <w:num w:numId="23">
    <w:abstractNumId w:val="42"/>
  </w:num>
  <w:num w:numId="24">
    <w:abstractNumId w:val="40"/>
  </w:num>
  <w:num w:numId="25">
    <w:abstractNumId w:val="12"/>
  </w:num>
  <w:num w:numId="26">
    <w:abstractNumId w:val="14"/>
  </w:num>
  <w:num w:numId="27">
    <w:abstractNumId w:val="21"/>
  </w:num>
  <w:num w:numId="28">
    <w:abstractNumId w:val="23"/>
  </w:num>
  <w:num w:numId="29">
    <w:abstractNumId w:val="18"/>
  </w:num>
  <w:num w:numId="30">
    <w:abstractNumId w:val="2"/>
  </w:num>
  <w:num w:numId="31">
    <w:abstractNumId w:val="31"/>
  </w:num>
  <w:num w:numId="32">
    <w:abstractNumId w:val="27"/>
  </w:num>
  <w:num w:numId="33">
    <w:abstractNumId w:val="24"/>
  </w:num>
  <w:num w:numId="34">
    <w:abstractNumId w:val="7"/>
  </w:num>
  <w:num w:numId="35">
    <w:abstractNumId w:val="11"/>
  </w:num>
  <w:num w:numId="36">
    <w:abstractNumId w:val="46"/>
  </w:num>
  <w:num w:numId="37">
    <w:abstractNumId w:val="1"/>
  </w:num>
  <w:num w:numId="38">
    <w:abstractNumId w:val="43"/>
  </w:num>
  <w:num w:numId="39">
    <w:abstractNumId w:val="19"/>
  </w:num>
  <w:num w:numId="40">
    <w:abstractNumId w:val="20"/>
  </w:num>
  <w:num w:numId="41">
    <w:abstractNumId w:val="17"/>
  </w:num>
  <w:num w:numId="42">
    <w:abstractNumId w:val="13"/>
  </w:num>
  <w:num w:numId="43">
    <w:abstractNumId w:val="10"/>
  </w:num>
  <w:num w:numId="44">
    <w:abstractNumId w:val="9"/>
  </w:num>
  <w:num w:numId="45">
    <w:abstractNumId w:val="6"/>
  </w:num>
  <w:num w:numId="46">
    <w:abstractNumId w:val="25"/>
  </w:num>
  <w:num w:numId="47">
    <w:abstractNumId w:val="35"/>
  </w:num>
  <w:num w:numId="48">
    <w:abstractNumId w:val="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B6"/>
    <w:rsid w:val="00022498"/>
    <w:rsid w:val="00051CBD"/>
    <w:rsid w:val="00052796"/>
    <w:rsid w:val="00055D9A"/>
    <w:rsid w:val="00065545"/>
    <w:rsid w:val="000724FF"/>
    <w:rsid w:val="00081FD1"/>
    <w:rsid w:val="00097E36"/>
    <w:rsid w:val="000B2536"/>
    <w:rsid w:val="000D1034"/>
    <w:rsid w:val="000F669B"/>
    <w:rsid w:val="000F7835"/>
    <w:rsid w:val="001065F5"/>
    <w:rsid w:val="0011070B"/>
    <w:rsid w:val="00117741"/>
    <w:rsid w:val="001467E5"/>
    <w:rsid w:val="00154E82"/>
    <w:rsid w:val="00155A31"/>
    <w:rsid w:val="001564F5"/>
    <w:rsid w:val="0015784B"/>
    <w:rsid w:val="00161CB4"/>
    <w:rsid w:val="00170CFC"/>
    <w:rsid w:val="0017433A"/>
    <w:rsid w:val="00184088"/>
    <w:rsid w:val="001F5E8E"/>
    <w:rsid w:val="00200331"/>
    <w:rsid w:val="00215B45"/>
    <w:rsid w:val="002254B6"/>
    <w:rsid w:val="00242A4C"/>
    <w:rsid w:val="00242EB8"/>
    <w:rsid w:val="0024656E"/>
    <w:rsid w:val="00276CFA"/>
    <w:rsid w:val="0027751C"/>
    <w:rsid w:val="002E1D50"/>
    <w:rsid w:val="002E56E3"/>
    <w:rsid w:val="0030163E"/>
    <w:rsid w:val="0031003B"/>
    <w:rsid w:val="00313B32"/>
    <w:rsid w:val="00351FA5"/>
    <w:rsid w:val="003537B9"/>
    <w:rsid w:val="00354385"/>
    <w:rsid w:val="00356AB2"/>
    <w:rsid w:val="0036279C"/>
    <w:rsid w:val="00371B2D"/>
    <w:rsid w:val="00386723"/>
    <w:rsid w:val="003A1FDD"/>
    <w:rsid w:val="003C097A"/>
    <w:rsid w:val="003C0BF6"/>
    <w:rsid w:val="003E054C"/>
    <w:rsid w:val="003E5DE6"/>
    <w:rsid w:val="004054A0"/>
    <w:rsid w:val="00413530"/>
    <w:rsid w:val="004152B2"/>
    <w:rsid w:val="004260F8"/>
    <w:rsid w:val="004355AD"/>
    <w:rsid w:val="004368B6"/>
    <w:rsid w:val="00447C4B"/>
    <w:rsid w:val="00450CB8"/>
    <w:rsid w:val="0045413A"/>
    <w:rsid w:val="00456EB3"/>
    <w:rsid w:val="00461F3E"/>
    <w:rsid w:val="004E7873"/>
    <w:rsid w:val="005011D3"/>
    <w:rsid w:val="00565D2B"/>
    <w:rsid w:val="00572223"/>
    <w:rsid w:val="005951C3"/>
    <w:rsid w:val="0059676E"/>
    <w:rsid w:val="005B1BB9"/>
    <w:rsid w:val="005B7093"/>
    <w:rsid w:val="006061C8"/>
    <w:rsid w:val="00624C35"/>
    <w:rsid w:val="00661C16"/>
    <w:rsid w:val="00674443"/>
    <w:rsid w:val="006846CE"/>
    <w:rsid w:val="00691F64"/>
    <w:rsid w:val="00694196"/>
    <w:rsid w:val="006A4F9A"/>
    <w:rsid w:val="006C5DBE"/>
    <w:rsid w:val="006D17B8"/>
    <w:rsid w:val="006F28B2"/>
    <w:rsid w:val="0071110F"/>
    <w:rsid w:val="00741C04"/>
    <w:rsid w:val="00761D02"/>
    <w:rsid w:val="007A400C"/>
    <w:rsid w:val="007C7920"/>
    <w:rsid w:val="007E3F68"/>
    <w:rsid w:val="007F017E"/>
    <w:rsid w:val="007F2D5C"/>
    <w:rsid w:val="00807994"/>
    <w:rsid w:val="00866255"/>
    <w:rsid w:val="00870F29"/>
    <w:rsid w:val="00891907"/>
    <w:rsid w:val="008B0C38"/>
    <w:rsid w:val="008C3DA2"/>
    <w:rsid w:val="0092147C"/>
    <w:rsid w:val="00934517"/>
    <w:rsid w:val="009546AF"/>
    <w:rsid w:val="00955B78"/>
    <w:rsid w:val="009664E1"/>
    <w:rsid w:val="0096678E"/>
    <w:rsid w:val="0096787F"/>
    <w:rsid w:val="00971B5C"/>
    <w:rsid w:val="0097255E"/>
    <w:rsid w:val="0099525A"/>
    <w:rsid w:val="009E1519"/>
    <w:rsid w:val="009E3283"/>
    <w:rsid w:val="009E5FB2"/>
    <w:rsid w:val="009E7447"/>
    <w:rsid w:val="00A15A73"/>
    <w:rsid w:val="00A17601"/>
    <w:rsid w:val="00A32F31"/>
    <w:rsid w:val="00A40915"/>
    <w:rsid w:val="00A51274"/>
    <w:rsid w:val="00A54442"/>
    <w:rsid w:val="00A5638B"/>
    <w:rsid w:val="00AA7FFC"/>
    <w:rsid w:val="00AB0C49"/>
    <w:rsid w:val="00AD514C"/>
    <w:rsid w:val="00B00CBA"/>
    <w:rsid w:val="00B045CD"/>
    <w:rsid w:val="00B14059"/>
    <w:rsid w:val="00B14AC5"/>
    <w:rsid w:val="00B36825"/>
    <w:rsid w:val="00B46B96"/>
    <w:rsid w:val="00B75FAD"/>
    <w:rsid w:val="00B842FD"/>
    <w:rsid w:val="00B92704"/>
    <w:rsid w:val="00BF2144"/>
    <w:rsid w:val="00BF3436"/>
    <w:rsid w:val="00BF5781"/>
    <w:rsid w:val="00BF7AE3"/>
    <w:rsid w:val="00C10F20"/>
    <w:rsid w:val="00C36C89"/>
    <w:rsid w:val="00C42DEB"/>
    <w:rsid w:val="00C5160C"/>
    <w:rsid w:val="00C66667"/>
    <w:rsid w:val="00C76EF3"/>
    <w:rsid w:val="00C95647"/>
    <w:rsid w:val="00CC2B09"/>
    <w:rsid w:val="00CE4F77"/>
    <w:rsid w:val="00CF4E2A"/>
    <w:rsid w:val="00D02632"/>
    <w:rsid w:val="00D02751"/>
    <w:rsid w:val="00D17100"/>
    <w:rsid w:val="00D249B5"/>
    <w:rsid w:val="00D37729"/>
    <w:rsid w:val="00D42CC6"/>
    <w:rsid w:val="00D670BA"/>
    <w:rsid w:val="00D75ED7"/>
    <w:rsid w:val="00D816FB"/>
    <w:rsid w:val="00D8201A"/>
    <w:rsid w:val="00DA0F15"/>
    <w:rsid w:val="00DA73AD"/>
    <w:rsid w:val="00DB0A6C"/>
    <w:rsid w:val="00DB6BB3"/>
    <w:rsid w:val="00DB7F10"/>
    <w:rsid w:val="00DC2F69"/>
    <w:rsid w:val="00DE7584"/>
    <w:rsid w:val="00DF5239"/>
    <w:rsid w:val="00E011B0"/>
    <w:rsid w:val="00E03ABE"/>
    <w:rsid w:val="00E15D0D"/>
    <w:rsid w:val="00E225F9"/>
    <w:rsid w:val="00E342D3"/>
    <w:rsid w:val="00E35D84"/>
    <w:rsid w:val="00E374DD"/>
    <w:rsid w:val="00E8308B"/>
    <w:rsid w:val="00E85723"/>
    <w:rsid w:val="00EB01E1"/>
    <w:rsid w:val="00EC3014"/>
    <w:rsid w:val="00EC4CA3"/>
    <w:rsid w:val="00EC50E1"/>
    <w:rsid w:val="00ED62EE"/>
    <w:rsid w:val="00EE1116"/>
    <w:rsid w:val="00EE3CC0"/>
    <w:rsid w:val="00F036E0"/>
    <w:rsid w:val="00F36925"/>
    <w:rsid w:val="00F62D77"/>
    <w:rsid w:val="00F64E61"/>
    <w:rsid w:val="00F773A0"/>
    <w:rsid w:val="00F846C1"/>
    <w:rsid w:val="00F86234"/>
    <w:rsid w:val="00F9126A"/>
    <w:rsid w:val="00F94593"/>
    <w:rsid w:val="00FA61D4"/>
    <w:rsid w:val="00FB07BE"/>
    <w:rsid w:val="00FB1AE9"/>
    <w:rsid w:val="00FD7DA3"/>
    <w:rsid w:val="00FE1307"/>
    <w:rsid w:val="00FE342D"/>
    <w:rsid w:val="00FF3F97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284F7"/>
  <w15:chartTrackingRefBased/>
  <w15:docId w15:val="{A41A947C-69D4-4869-A276-809220B9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next w:val="a"/>
    <w:link w:val="10"/>
    <w:uiPriority w:val="9"/>
    <w:unhideWhenUsed/>
    <w:qFormat/>
    <w:rsid w:val="0024656E"/>
    <w:pPr>
      <w:keepNext/>
      <w:keepLines/>
      <w:numPr>
        <w:numId w:val="20"/>
      </w:numPr>
      <w:spacing w:after="12" w:line="249" w:lineRule="auto"/>
      <w:ind w:left="1632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4368B6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4368B6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4368B6"/>
  </w:style>
  <w:style w:type="character" w:customStyle="1" w:styleId="rvts23">
    <w:name w:val="rvts23"/>
    <w:basedOn w:val="a0"/>
    <w:rsid w:val="004368B6"/>
  </w:style>
  <w:style w:type="paragraph" w:customStyle="1" w:styleId="rvps7">
    <w:name w:val="rvps7"/>
    <w:basedOn w:val="a"/>
    <w:rsid w:val="004368B6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368B6"/>
  </w:style>
  <w:style w:type="paragraph" w:customStyle="1" w:styleId="rvps14">
    <w:name w:val="rvps14"/>
    <w:basedOn w:val="a"/>
    <w:rsid w:val="004368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68B6"/>
  </w:style>
  <w:style w:type="paragraph" w:customStyle="1" w:styleId="rvps6">
    <w:name w:val="rvps6"/>
    <w:basedOn w:val="a"/>
    <w:rsid w:val="004368B6"/>
    <w:pPr>
      <w:spacing w:before="100" w:beforeAutospacing="1" w:after="100" w:afterAutospacing="1"/>
    </w:pPr>
  </w:style>
  <w:style w:type="paragraph" w:customStyle="1" w:styleId="rvps18">
    <w:name w:val="rvps18"/>
    <w:basedOn w:val="a"/>
    <w:rsid w:val="004368B6"/>
    <w:pPr>
      <w:spacing w:before="100" w:beforeAutospacing="1" w:after="100" w:afterAutospacing="1"/>
    </w:pPr>
  </w:style>
  <w:style w:type="character" w:styleId="a3">
    <w:name w:val="Hyperlink"/>
    <w:uiPriority w:val="99"/>
    <w:rsid w:val="004368B6"/>
    <w:rPr>
      <w:color w:val="0000FF"/>
      <w:u w:val="single"/>
    </w:rPr>
  </w:style>
  <w:style w:type="paragraph" w:customStyle="1" w:styleId="rvps2">
    <w:name w:val="rvps2"/>
    <w:basedOn w:val="a"/>
    <w:rsid w:val="004368B6"/>
    <w:pPr>
      <w:spacing w:before="100" w:beforeAutospacing="1" w:after="100" w:afterAutospacing="1"/>
    </w:pPr>
  </w:style>
  <w:style w:type="character" w:customStyle="1" w:styleId="rvts52">
    <w:name w:val="rvts52"/>
    <w:basedOn w:val="a0"/>
    <w:rsid w:val="004368B6"/>
  </w:style>
  <w:style w:type="character" w:customStyle="1" w:styleId="rvts46">
    <w:name w:val="rvts46"/>
    <w:basedOn w:val="a0"/>
    <w:rsid w:val="004368B6"/>
  </w:style>
  <w:style w:type="character" w:customStyle="1" w:styleId="rvts11">
    <w:name w:val="rvts11"/>
    <w:basedOn w:val="a0"/>
    <w:rsid w:val="004368B6"/>
  </w:style>
  <w:style w:type="character" w:customStyle="1" w:styleId="rvts44">
    <w:name w:val="rvts44"/>
    <w:basedOn w:val="a0"/>
    <w:rsid w:val="004368B6"/>
  </w:style>
  <w:style w:type="paragraph" w:customStyle="1" w:styleId="rvps15">
    <w:name w:val="rvps15"/>
    <w:basedOn w:val="a"/>
    <w:rsid w:val="004368B6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4368B6"/>
    <w:pPr>
      <w:spacing w:before="100" w:beforeAutospacing="1" w:after="100" w:afterAutospacing="1"/>
    </w:pPr>
  </w:style>
  <w:style w:type="paragraph" w:styleId="HTML">
    <w:name w:val="HTML Preformatted"/>
    <w:basedOn w:val="a"/>
    <w:rsid w:val="001107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934517"/>
    <w:pPr>
      <w:spacing w:before="100" w:beforeAutospacing="1" w:after="100" w:afterAutospacing="1"/>
    </w:pPr>
  </w:style>
  <w:style w:type="table" w:styleId="a5">
    <w:name w:val="Table Grid"/>
    <w:basedOn w:val="a1"/>
    <w:rsid w:val="000F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C95647"/>
    <w:rPr>
      <w:b/>
      <w:bCs/>
      <w:sz w:val="28"/>
      <w:szCs w:val="28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C95647"/>
    <w:rPr>
      <w:shd w:val="clear" w:color="auto" w:fill="FFFFFF"/>
    </w:rPr>
  </w:style>
  <w:style w:type="character" w:customStyle="1" w:styleId="2">
    <w:name w:val="Основний текст (2)_"/>
    <w:basedOn w:val="a0"/>
    <w:link w:val="20"/>
    <w:rsid w:val="00C95647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C95647"/>
    <w:pPr>
      <w:widowControl w:val="0"/>
      <w:shd w:val="clear" w:color="auto" w:fill="FFFFFF"/>
      <w:spacing w:after="300" w:line="0" w:lineRule="atLeast"/>
      <w:outlineLvl w:val="0"/>
    </w:pPr>
    <w:rPr>
      <w:b/>
      <w:bCs/>
      <w:sz w:val="28"/>
      <w:szCs w:val="28"/>
      <w:lang w:val="uk-UA" w:eastAsia="uk-UA"/>
    </w:rPr>
  </w:style>
  <w:style w:type="paragraph" w:customStyle="1" w:styleId="30">
    <w:name w:val="Основний текст (3)"/>
    <w:basedOn w:val="a"/>
    <w:link w:val="3"/>
    <w:rsid w:val="00C95647"/>
    <w:pPr>
      <w:widowControl w:val="0"/>
      <w:shd w:val="clear" w:color="auto" w:fill="FFFFFF"/>
      <w:spacing w:before="300" w:after="780" w:line="0" w:lineRule="atLeast"/>
      <w:jc w:val="both"/>
    </w:pPr>
    <w:rPr>
      <w:sz w:val="20"/>
      <w:szCs w:val="20"/>
      <w:lang w:val="uk-UA" w:eastAsia="uk-UA"/>
    </w:rPr>
  </w:style>
  <w:style w:type="paragraph" w:customStyle="1" w:styleId="20">
    <w:name w:val="Основний текст (2)"/>
    <w:basedOn w:val="a"/>
    <w:link w:val="2"/>
    <w:rsid w:val="00C95647"/>
    <w:pPr>
      <w:widowControl w:val="0"/>
      <w:shd w:val="clear" w:color="auto" w:fill="FFFFFF"/>
      <w:spacing w:before="900" w:after="300" w:line="322" w:lineRule="exact"/>
      <w:ind w:firstLine="760"/>
      <w:jc w:val="both"/>
    </w:pPr>
    <w:rPr>
      <w:sz w:val="28"/>
      <w:szCs w:val="28"/>
      <w:lang w:val="uk-UA" w:eastAsia="uk-UA"/>
    </w:rPr>
  </w:style>
  <w:style w:type="character" w:customStyle="1" w:styleId="markedcontent">
    <w:name w:val="markedcontent"/>
    <w:rsid w:val="00C95647"/>
  </w:style>
  <w:style w:type="paragraph" w:styleId="a6">
    <w:name w:val="List Paragraph"/>
    <w:basedOn w:val="a"/>
    <w:uiPriority w:val="34"/>
    <w:qFormat/>
    <w:rsid w:val="002E1D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656E"/>
    <w:rPr>
      <w:b/>
      <w:color w:val="000000"/>
      <w:sz w:val="28"/>
      <w:szCs w:val="22"/>
    </w:rPr>
  </w:style>
  <w:style w:type="table" w:customStyle="1" w:styleId="TableGrid">
    <w:name w:val="TableGrid"/>
    <w:rsid w:val="0024656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2465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4656E"/>
    <w:pPr>
      <w:widowControl w:val="0"/>
      <w:shd w:val="clear" w:color="auto" w:fill="FFFFFF"/>
      <w:spacing w:before="900" w:after="240" w:line="320" w:lineRule="exact"/>
      <w:ind w:firstLine="720"/>
      <w:jc w:val="both"/>
    </w:pPr>
    <w:rPr>
      <w:sz w:val="28"/>
      <w:szCs w:val="28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24656E"/>
    <w:pPr>
      <w:tabs>
        <w:tab w:val="center" w:pos="4819"/>
        <w:tab w:val="right" w:pos="9639"/>
      </w:tabs>
      <w:ind w:left="142" w:right="520" w:firstLine="699"/>
      <w:jc w:val="both"/>
    </w:pPr>
    <w:rPr>
      <w:color w:val="000000"/>
      <w:sz w:val="28"/>
      <w:szCs w:val="22"/>
      <w:lang w:val="uk-UA" w:eastAsia="uk-UA"/>
    </w:rPr>
  </w:style>
  <w:style w:type="character" w:customStyle="1" w:styleId="a8">
    <w:name w:val="Верхній колонтитул Знак"/>
    <w:basedOn w:val="a0"/>
    <w:link w:val="a7"/>
    <w:uiPriority w:val="99"/>
    <w:rsid w:val="0024656E"/>
    <w:rPr>
      <w:color w:val="000000"/>
      <w:sz w:val="28"/>
      <w:szCs w:val="22"/>
    </w:rPr>
  </w:style>
  <w:style w:type="paragraph" w:styleId="a9">
    <w:name w:val="footer"/>
    <w:basedOn w:val="a"/>
    <w:link w:val="aa"/>
    <w:uiPriority w:val="99"/>
    <w:unhideWhenUsed/>
    <w:rsid w:val="0024656E"/>
    <w:pPr>
      <w:tabs>
        <w:tab w:val="center" w:pos="4819"/>
        <w:tab w:val="right" w:pos="9639"/>
      </w:tabs>
      <w:ind w:left="142" w:right="520" w:firstLine="699"/>
      <w:jc w:val="both"/>
    </w:pPr>
    <w:rPr>
      <w:color w:val="000000"/>
      <w:sz w:val="28"/>
      <w:szCs w:val="22"/>
      <w:lang w:val="uk-UA" w:eastAsia="uk-UA"/>
    </w:rPr>
  </w:style>
  <w:style w:type="character" w:customStyle="1" w:styleId="aa">
    <w:name w:val="Нижній колонтитул Знак"/>
    <w:basedOn w:val="a0"/>
    <w:link w:val="a9"/>
    <w:uiPriority w:val="99"/>
    <w:rsid w:val="0024656E"/>
    <w:rPr>
      <w:color w:val="000000"/>
      <w:sz w:val="28"/>
      <w:szCs w:val="22"/>
    </w:rPr>
  </w:style>
  <w:style w:type="character" w:styleId="ab">
    <w:name w:val="Strong"/>
    <w:basedOn w:val="a0"/>
    <w:uiPriority w:val="22"/>
    <w:qFormat/>
    <w:rsid w:val="0024656E"/>
    <w:rPr>
      <w:b/>
      <w:bCs/>
    </w:rPr>
  </w:style>
  <w:style w:type="paragraph" w:styleId="ac">
    <w:name w:val="Balloon Text"/>
    <w:basedOn w:val="a"/>
    <w:link w:val="ad"/>
    <w:uiPriority w:val="99"/>
    <w:unhideWhenUsed/>
    <w:rsid w:val="0024656E"/>
    <w:pPr>
      <w:ind w:left="142" w:right="520" w:firstLine="699"/>
      <w:jc w:val="both"/>
    </w:pPr>
    <w:rPr>
      <w:rFonts w:ascii="Segoe UI" w:hAnsi="Segoe UI" w:cs="Segoe UI"/>
      <w:color w:val="000000"/>
      <w:sz w:val="18"/>
      <w:szCs w:val="18"/>
      <w:lang w:val="uk-UA" w:eastAsia="uk-UA"/>
    </w:rPr>
  </w:style>
  <w:style w:type="character" w:customStyle="1" w:styleId="ad">
    <w:name w:val="Текст у виносці Знак"/>
    <w:basedOn w:val="a0"/>
    <w:link w:val="ac"/>
    <w:uiPriority w:val="99"/>
    <w:rsid w:val="0024656E"/>
    <w:rPr>
      <w:rFonts w:ascii="Segoe UI" w:hAnsi="Segoe UI" w:cs="Segoe UI"/>
      <w:color w:val="000000"/>
      <w:sz w:val="18"/>
      <w:szCs w:val="18"/>
    </w:rPr>
  </w:style>
  <w:style w:type="paragraph" w:styleId="ae">
    <w:name w:val="Quote"/>
    <w:basedOn w:val="a"/>
    <w:next w:val="a"/>
    <w:link w:val="af"/>
    <w:uiPriority w:val="29"/>
    <w:qFormat/>
    <w:rsid w:val="0024656E"/>
    <w:pPr>
      <w:spacing w:before="200" w:after="160" w:line="249" w:lineRule="auto"/>
      <w:ind w:left="864" w:right="864" w:firstLine="699"/>
      <w:jc w:val="center"/>
    </w:pPr>
    <w:rPr>
      <w:i/>
      <w:iCs/>
      <w:color w:val="404040" w:themeColor="text1" w:themeTint="BF"/>
      <w:sz w:val="28"/>
      <w:szCs w:val="22"/>
      <w:lang w:val="uk-UA" w:eastAsia="uk-UA"/>
    </w:rPr>
  </w:style>
  <w:style w:type="character" w:customStyle="1" w:styleId="af">
    <w:name w:val="Цитата Знак"/>
    <w:basedOn w:val="a0"/>
    <w:link w:val="ae"/>
    <w:uiPriority w:val="29"/>
    <w:rsid w:val="0024656E"/>
    <w:rPr>
      <w:i/>
      <w:iCs/>
      <w:color w:val="404040" w:themeColor="text1" w:themeTint="BF"/>
      <w:sz w:val="28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24656E"/>
    <w:pPr>
      <w:numPr>
        <w:ilvl w:val="1"/>
      </w:numPr>
      <w:spacing w:after="160" w:line="249" w:lineRule="auto"/>
      <w:ind w:left="142" w:right="520" w:firstLine="699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 w:eastAsia="uk-UA"/>
    </w:rPr>
  </w:style>
  <w:style w:type="character" w:customStyle="1" w:styleId="af1">
    <w:name w:val="Підзаголовок Знак"/>
    <w:basedOn w:val="a0"/>
    <w:link w:val="af0"/>
    <w:uiPriority w:val="11"/>
    <w:rsid w:val="002465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210">
    <w:name w:val="Середня сітка 21"/>
    <w:qFormat/>
    <w:rsid w:val="00BF5781"/>
    <w:rPr>
      <w:rFonts w:ascii="Calibri" w:eastAsia="Calibri" w:hAnsi="Calibri"/>
      <w:sz w:val="22"/>
      <w:szCs w:val="22"/>
      <w:lang w:val="ru-RU" w:eastAsia="en-US"/>
    </w:rPr>
  </w:style>
  <w:style w:type="paragraph" w:customStyle="1" w:styleId="rvps12">
    <w:name w:val="rvps12"/>
    <w:basedOn w:val="a"/>
    <w:rsid w:val="00DC2F6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615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131">
          <w:marLeft w:val="0"/>
          <w:marRight w:val="0"/>
          <w:marTop w:val="129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909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487">
          <w:marLeft w:val="0"/>
          <w:marRight w:val="0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2@nabu.gov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73AA-2F5E-4769-A1C0-DC0B1AC8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6066</Words>
  <Characters>3458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Цукарєва Ганна Вадимівна</cp:lastModifiedBy>
  <cp:revision>48</cp:revision>
  <cp:lastPrinted>2018-06-26T14:21:00Z</cp:lastPrinted>
  <dcterms:created xsi:type="dcterms:W3CDTF">2026-01-09T12:03:00Z</dcterms:created>
  <dcterms:modified xsi:type="dcterms:W3CDTF">2026-03-03T16:12:00Z</dcterms:modified>
</cp:coreProperties>
</file>