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71D" w:rsidRPr="00687B05" w:rsidRDefault="00C24B89" w:rsidP="0032171D">
      <w:pPr>
        <w:shd w:val="clear" w:color="auto" w:fill="FFFFFF"/>
        <w:jc w:val="center"/>
        <w:rPr>
          <w:color w:val="000000" w:themeColor="text1"/>
          <w:sz w:val="28"/>
          <w:szCs w:val="28"/>
          <w:lang w:val="uk-UA"/>
        </w:rPr>
      </w:pPr>
      <w:r w:rsidRPr="00687B05">
        <w:rPr>
          <w:b/>
          <w:color w:val="000000" w:themeColor="text1"/>
          <w:sz w:val="28"/>
          <w:szCs w:val="28"/>
          <w:lang w:val="uk-UA"/>
        </w:rPr>
        <w:t>ПРОФІЛЬ ПОСАДИ</w:t>
      </w:r>
      <w:r w:rsidRPr="00687B05">
        <w:rPr>
          <w:b/>
          <w:color w:val="000000" w:themeColor="text1"/>
          <w:sz w:val="28"/>
          <w:szCs w:val="28"/>
          <w:lang w:val="uk-UA"/>
        </w:rPr>
        <w:br/>
      </w:r>
      <w:r w:rsidR="001646A3">
        <w:rPr>
          <w:b/>
          <w:bCs/>
          <w:color w:val="000000" w:themeColor="text1"/>
          <w:sz w:val="28"/>
          <w:szCs w:val="28"/>
          <w:lang w:val="uk-UA"/>
        </w:rPr>
        <w:t>(код УСО</w:t>
      </w:r>
      <w:r w:rsidR="001646A3">
        <w:rPr>
          <w:b/>
          <w:sz w:val="28"/>
          <w:szCs w:val="28"/>
        </w:rPr>
        <w:t>/</w:t>
      </w:r>
      <w:r w:rsidR="001646A3">
        <w:rPr>
          <w:b/>
          <w:sz w:val="28"/>
          <w:szCs w:val="28"/>
          <w:lang w:val="uk-UA"/>
        </w:rPr>
        <w:t>54</w:t>
      </w:r>
      <w:r w:rsidR="001646A3">
        <w:rPr>
          <w:b/>
          <w:sz w:val="28"/>
          <w:szCs w:val="28"/>
          <w:lang w:val="uk-UA"/>
        </w:rPr>
        <w:t>-Р</w:t>
      </w:r>
      <w:r w:rsidR="001646A3">
        <w:rPr>
          <w:b/>
          <w:sz w:val="28"/>
          <w:szCs w:val="28"/>
        </w:rPr>
        <w:t>/</w:t>
      </w:r>
      <w:r w:rsidR="001646A3">
        <w:rPr>
          <w:b/>
          <w:sz w:val="28"/>
          <w:szCs w:val="28"/>
          <w:lang w:val="uk-UA"/>
        </w:rPr>
        <w:t>1</w:t>
      </w:r>
      <w:r w:rsidR="001646A3">
        <w:rPr>
          <w:b/>
          <w:sz w:val="28"/>
          <w:szCs w:val="28"/>
          <w:lang w:val="uk-UA"/>
        </w:rPr>
        <w:t>3</w:t>
      </w:r>
      <w:r w:rsidR="001646A3">
        <w:rPr>
          <w:b/>
          <w:sz w:val="28"/>
          <w:szCs w:val="28"/>
          <w:lang w:val="uk-UA"/>
        </w:rPr>
        <w:t>.0</w:t>
      </w:r>
      <w:r w:rsidR="001646A3">
        <w:rPr>
          <w:b/>
          <w:sz w:val="28"/>
          <w:szCs w:val="28"/>
          <w:lang w:val="uk-UA"/>
        </w:rPr>
        <w:t>4</w:t>
      </w:r>
      <w:bookmarkStart w:id="0" w:name="_GoBack"/>
      <w:bookmarkEnd w:id="0"/>
      <w:r w:rsidR="001646A3">
        <w:rPr>
          <w:b/>
          <w:sz w:val="28"/>
          <w:szCs w:val="28"/>
          <w:lang w:val="uk-UA"/>
        </w:rPr>
        <w:t>.2026</w:t>
      </w:r>
      <w:r w:rsidR="001646A3">
        <w:rPr>
          <w:b/>
          <w:bCs/>
          <w:color w:val="000000" w:themeColor="text1"/>
          <w:sz w:val="28"/>
          <w:szCs w:val="28"/>
          <w:lang w:val="uk-UA"/>
        </w:rPr>
        <w:t>)</w:t>
      </w:r>
    </w:p>
    <w:p w:rsidR="00400E84" w:rsidRDefault="000A44BB" w:rsidP="0032171D">
      <w:pPr>
        <w:shd w:val="clear" w:color="auto" w:fill="FFFFFF"/>
        <w:jc w:val="center"/>
        <w:rPr>
          <w:b/>
          <w:bCs/>
          <w:color w:val="000000" w:themeColor="text1"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t xml:space="preserve">Старший оперативний працівник </w:t>
      </w:r>
      <w:r w:rsidR="0032171D" w:rsidRPr="007C25A8">
        <w:rPr>
          <w:b/>
          <w:bCs/>
          <w:color w:val="000000" w:themeColor="text1"/>
          <w:sz w:val="28"/>
          <w:szCs w:val="28"/>
          <w:lang w:val="uk-UA"/>
        </w:rPr>
        <w:t xml:space="preserve">відділу </w:t>
      </w:r>
    </w:p>
    <w:p w:rsidR="0032171D" w:rsidRPr="007C25A8" w:rsidRDefault="0032171D" w:rsidP="0032171D">
      <w:pPr>
        <w:shd w:val="clear" w:color="auto" w:fill="FFFFFF"/>
        <w:jc w:val="center"/>
        <w:rPr>
          <w:b/>
          <w:color w:val="000000" w:themeColor="text1"/>
          <w:sz w:val="28"/>
          <w:szCs w:val="28"/>
          <w:lang w:val="uk-UA"/>
        </w:rPr>
      </w:pPr>
      <w:r w:rsidRPr="007C25A8">
        <w:rPr>
          <w:b/>
          <w:bCs/>
          <w:color w:val="000000" w:themeColor="text1"/>
          <w:sz w:val="28"/>
          <w:szCs w:val="28"/>
          <w:lang w:val="uk-UA"/>
        </w:rPr>
        <w:t>Управління спеціальних операцій</w:t>
      </w:r>
    </w:p>
    <w:p w:rsidR="0032171D" w:rsidRPr="007C25A8" w:rsidRDefault="0032171D" w:rsidP="0032171D">
      <w:pPr>
        <w:shd w:val="clear" w:color="auto" w:fill="FFFFFF"/>
        <w:jc w:val="center"/>
        <w:rPr>
          <w:b/>
          <w:color w:val="000000" w:themeColor="text1"/>
          <w:sz w:val="28"/>
          <w:szCs w:val="28"/>
          <w:lang w:val="uk-UA"/>
        </w:rPr>
      </w:pPr>
      <w:r w:rsidRPr="007C25A8">
        <w:rPr>
          <w:b/>
          <w:color w:val="000000" w:themeColor="text1"/>
          <w:sz w:val="28"/>
          <w:szCs w:val="28"/>
          <w:lang w:val="uk-UA"/>
        </w:rPr>
        <w:t>Національного антикорупційного бюро України</w:t>
      </w:r>
    </w:p>
    <w:p w:rsidR="00C24B89" w:rsidRPr="00687B05" w:rsidRDefault="00C24B89" w:rsidP="00C24B89">
      <w:pPr>
        <w:jc w:val="center"/>
        <w:rPr>
          <w:bCs/>
          <w:color w:val="000000" w:themeColor="text1"/>
          <w:lang w:val="uk-UA"/>
        </w:rPr>
      </w:pPr>
    </w:p>
    <w:tbl>
      <w:tblPr>
        <w:tblW w:w="5090" w:type="pct"/>
        <w:tblLook w:val="04A0" w:firstRow="1" w:lastRow="0" w:firstColumn="1" w:lastColumn="0" w:noHBand="0" w:noVBand="1"/>
      </w:tblPr>
      <w:tblGrid>
        <w:gridCol w:w="4434"/>
        <w:gridCol w:w="5088"/>
      </w:tblGrid>
      <w:tr w:rsidR="00C24B89" w:rsidRPr="00687B05" w:rsidTr="001D6014">
        <w:tc>
          <w:tcPr>
            <w:tcW w:w="4434" w:type="dxa"/>
          </w:tcPr>
          <w:p w:rsidR="00C24B89" w:rsidRPr="00687B05" w:rsidRDefault="00C24B89" w:rsidP="00F7795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5088" w:type="dxa"/>
          </w:tcPr>
          <w:p w:rsidR="00C24B89" w:rsidRPr="00687B05" w:rsidRDefault="00C24B89" w:rsidP="00F7795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687B0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ЗАТВЕРДЖУЮ</w:t>
            </w:r>
          </w:p>
          <w:p w:rsidR="00505DC6" w:rsidRPr="00687B05" w:rsidRDefault="00505DC6" w:rsidP="00F7795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BF5E01" w:rsidRPr="00BF5E01" w:rsidTr="001D6014">
        <w:tc>
          <w:tcPr>
            <w:tcW w:w="4434" w:type="dxa"/>
          </w:tcPr>
          <w:p w:rsidR="00C24B89" w:rsidRPr="00687B05" w:rsidRDefault="00C24B89" w:rsidP="00F7795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5088" w:type="dxa"/>
            <w:tcBorders>
              <w:bottom w:val="single" w:sz="4" w:space="0" w:color="auto"/>
            </w:tcBorders>
          </w:tcPr>
          <w:p w:rsidR="001D6014" w:rsidRPr="001D6014" w:rsidRDefault="00EB1636" w:rsidP="009E58A4">
            <w:pPr>
              <w:pStyle w:val="a7"/>
              <w:ind w:right="-113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Т.в.п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. </w:t>
            </w:r>
            <w:r w:rsidR="00C24B89" w:rsidRPr="001D6014">
              <w:rPr>
                <w:rFonts w:ascii="Times New Roman" w:hAnsi="Times New Roman"/>
                <w:lang w:val="uk-UA"/>
              </w:rPr>
              <w:t>Директор</w:t>
            </w:r>
            <w:r>
              <w:rPr>
                <w:rFonts w:ascii="Times New Roman" w:hAnsi="Times New Roman"/>
                <w:lang w:val="uk-UA"/>
              </w:rPr>
              <w:t>а</w:t>
            </w:r>
            <w:r w:rsidR="001D6014" w:rsidRPr="001D6014">
              <w:rPr>
                <w:rFonts w:ascii="Times New Roman" w:hAnsi="Times New Roman"/>
                <w:lang w:val="uk-UA"/>
              </w:rPr>
              <w:t xml:space="preserve"> Національного </w:t>
            </w:r>
          </w:p>
          <w:p w:rsidR="001D6014" w:rsidRPr="001D6014" w:rsidRDefault="001D6014" w:rsidP="009E58A4">
            <w:pPr>
              <w:pStyle w:val="a7"/>
              <w:ind w:right="-113"/>
              <w:rPr>
                <w:rFonts w:ascii="Times New Roman" w:hAnsi="Times New Roman"/>
                <w:lang w:val="uk-UA"/>
              </w:rPr>
            </w:pPr>
            <w:r w:rsidRPr="001D6014">
              <w:rPr>
                <w:rFonts w:ascii="Times New Roman" w:hAnsi="Times New Roman"/>
                <w:lang w:val="uk-UA"/>
              </w:rPr>
              <w:t>антикорупційного бюро</w:t>
            </w:r>
          </w:p>
          <w:p w:rsidR="00C24B89" w:rsidRPr="00BF5E01" w:rsidRDefault="001D6014" w:rsidP="00EB1636">
            <w:pPr>
              <w:pStyle w:val="a7"/>
              <w:ind w:right="-113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D6014">
              <w:rPr>
                <w:rFonts w:ascii="Times New Roman" w:hAnsi="Times New Roman"/>
                <w:lang w:val="uk-UA"/>
              </w:rPr>
              <w:t>України</w:t>
            </w:r>
            <w:r w:rsidRPr="00BF5E0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="00EB163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                    </w:t>
            </w:r>
            <w:r w:rsidR="00EB1636">
              <w:rPr>
                <w:rFonts w:ascii="Times New Roman" w:hAnsi="Times New Roman"/>
                <w:b/>
                <w:lang w:val="uk-UA"/>
              </w:rPr>
              <w:t>Денис ГЮЛЬМАГОМЕДОВ</w:t>
            </w:r>
            <w:r w:rsidR="00C24B89" w:rsidRPr="00BF5E0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     </w:t>
            </w:r>
            <w:r w:rsidR="00B858C0" w:rsidRPr="00BF5E0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      </w:t>
            </w:r>
            <w:r w:rsidR="00C24B89" w:rsidRPr="00BF5E0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         </w:t>
            </w:r>
          </w:p>
        </w:tc>
      </w:tr>
      <w:tr w:rsidR="00C24B89" w:rsidRPr="00687B05" w:rsidTr="001D6014">
        <w:tc>
          <w:tcPr>
            <w:tcW w:w="4434" w:type="dxa"/>
          </w:tcPr>
          <w:p w:rsidR="00C24B89" w:rsidRPr="00687B05" w:rsidRDefault="00C24B89" w:rsidP="00F7795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5088" w:type="dxa"/>
          </w:tcPr>
          <w:p w:rsidR="00C24B89" w:rsidRPr="00687B05" w:rsidRDefault="00C24B89" w:rsidP="00F7795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852200" w:rsidRPr="00687B05" w:rsidTr="001D6014">
        <w:trPr>
          <w:trHeight w:val="307"/>
        </w:trPr>
        <w:tc>
          <w:tcPr>
            <w:tcW w:w="4434" w:type="dxa"/>
          </w:tcPr>
          <w:p w:rsidR="00C24B89" w:rsidRPr="00687B05" w:rsidRDefault="00C24B89" w:rsidP="00F7795E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5088" w:type="dxa"/>
          </w:tcPr>
          <w:p w:rsidR="00C24B89" w:rsidRPr="00687B05" w:rsidRDefault="00C24B89" w:rsidP="000328E0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687B0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«</w:t>
            </w:r>
            <w:r w:rsidR="000328E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13</w:t>
            </w:r>
            <w:r w:rsidRPr="00687B0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» </w:t>
            </w:r>
            <w:r w:rsidR="000328E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квітня </w:t>
            </w:r>
            <w:r w:rsidR="00547D1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202</w:t>
            </w:r>
            <w:r w:rsidR="005961F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6</w:t>
            </w:r>
            <w:r w:rsidRPr="00687B0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року</w:t>
            </w:r>
          </w:p>
        </w:tc>
      </w:tr>
    </w:tbl>
    <w:p w:rsidR="00C24B89" w:rsidRPr="00687B05" w:rsidRDefault="00C24B89" w:rsidP="00C24B89">
      <w:pPr>
        <w:rPr>
          <w:bCs/>
          <w:color w:val="000000" w:themeColor="text1"/>
          <w:lang w:val="uk-UA"/>
        </w:rPr>
      </w:pPr>
    </w:p>
    <w:p w:rsidR="00994445" w:rsidRPr="00687B05" w:rsidRDefault="00994445" w:rsidP="00FB65C1">
      <w:pPr>
        <w:jc w:val="center"/>
        <w:rPr>
          <w:b/>
          <w:bCs/>
          <w:color w:val="000000" w:themeColor="text1"/>
          <w:sz w:val="28"/>
          <w:szCs w:val="28"/>
          <w:lang w:val="uk-UA"/>
        </w:rPr>
      </w:pPr>
    </w:p>
    <w:tbl>
      <w:tblPr>
        <w:tblW w:w="5250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6"/>
        <w:gridCol w:w="2970"/>
        <w:gridCol w:w="6155"/>
      </w:tblGrid>
      <w:tr w:rsidR="00994445" w:rsidRPr="00687B05" w:rsidTr="000E0916">
        <w:trPr>
          <w:trHeight w:val="411"/>
        </w:trPr>
        <w:tc>
          <w:tcPr>
            <w:tcW w:w="705" w:type="dxa"/>
          </w:tcPr>
          <w:p w:rsidR="00994445" w:rsidRPr="00687B05" w:rsidRDefault="00994445" w:rsidP="00A01AA5">
            <w:pPr>
              <w:rPr>
                <w:b/>
                <w:bCs/>
                <w:color w:val="000000" w:themeColor="text1"/>
                <w:lang w:val="uk-UA"/>
              </w:rPr>
            </w:pPr>
            <w:r w:rsidRPr="00687B05">
              <w:rPr>
                <w:b/>
                <w:bCs/>
                <w:color w:val="000000" w:themeColor="text1"/>
                <w:lang w:val="uk-UA"/>
              </w:rPr>
              <w:t>І</w:t>
            </w:r>
          </w:p>
        </w:tc>
        <w:tc>
          <w:tcPr>
            <w:tcW w:w="9106" w:type="dxa"/>
            <w:gridSpan w:val="2"/>
          </w:tcPr>
          <w:p w:rsidR="00994445" w:rsidRPr="00687B05" w:rsidRDefault="00994445" w:rsidP="00972DF5">
            <w:pPr>
              <w:jc w:val="center"/>
              <w:rPr>
                <w:b/>
                <w:bCs/>
                <w:color w:val="000000" w:themeColor="text1"/>
                <w:lang w:val="uk-UA"/>
              </w:rPr>
            </w:pPr>
            <w:r w:rsidRPr="00687B05">
              <w:rPr>
                <w:b/>
                <w:bCs/>
                <w:color w:val="000000" w:themeColor="text1"/>
                <w:lang w:val="uk-UA"/>
              </w:rPr>
              <w:t>ХАРАКТЕРИСТИКА ПОСАДИ</w:t>
            </w:r>
          </w:p>
        </w:tc>
      </w:tr>
      <w:tr w:rsidR="00972DF5" w:rsidRPr="00687B05" w:rsidTr="000E0916">
        <w:tc>
          <w:tcPr>
            <w:tcW w:w="705" w:type="dxa"/>
          </w:tcPr>
          <w:p w:rsidR="00972DF5" w:rsidRPr="00687B05" w:rsidRDefault="00972DF5" w:rsidP="00972DF5">
            <w:pPr>
              <w:numPr>
                <w:ilvl w:val="0"/>
                <w:numId w:val="1"/>
              </w:numPr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3436" w:type="dxa"/>
            <w:vAlign w:val="center"/>
          </w:tcPr>
          <w:p w:rsidR="00972DF5" w:rsidRPr="00687B05" w:rsidRDefault="00972DF5" w:rsidP="007C25A8">
            <w:pPr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Найменування державного органу</w:t>
            </w:r>
          </w:p>
        </w:tc>
        <w:tc>
          <w:tcPr>
            <w:tcW w:w="5670" w:type="dxa"/>
            <w:vAlign w:val="center"/>
          </w:tcPr>
          <w:p w:rsidR="00972DF5" w:rsidRDefault="00972DF5" w:rsidP="007C25A8">
            <w:pPr>
              <w:jc w:val="both"/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Національне антикорупційне бюро України</w:t>
            </w:r>
          </w:p>
          <w:p w:rsidR="001D6014" w:rsidRPr="00687B05" w:rsidRDefault="001D6014" w:rsidP="007C25A8">
            <w:pPr>
              <w:jc w:val="both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(далі – Національне бюро)</w:t>
            </w:r>
          </w:p>
          <w:p w:rsidR="00972DF5" w:rsidRPr="00687B05" w:rsidRDefault="00972DF5" w:rsidP="007C25A8">
            <w:pPr>
              <w:jc w:val="both"/>
              <w:rPr>
                <w:color w:val="000000" w:themeColor="text1"/>
                <w:lang w:val="uk-UA"/>
              </w:rPr>
            </w:pPr>
          </w:p>
        </w:tc>
      </w:tr>
      <w:tr w:rsidR="00852200" w:rsidRPr="00687B05" w:rsidTr="000E0916">
        <w:tc>
          <w:tcPr>
            <w:tcW w:w="705" w:type="dxa"/>
          </w:tcPr>
          <w:p w:rsidR="002B2BE9" w:rsidRPr="00687B05" w:rsidRDefault="002B2BE9" w:rsidP="00FB65C1">
            <w:pPr>
              <w:numPr>
                <w:ilvl w:val="0"/>
                <w:numId w:val="1"/>
              </w:numPr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3436" w:type="dxa"/>
            <w:vAlign w:val="center"/>
          </w:tcPr>
          <w:p w:rsidR="002B2BE9" w:rsidRPr="00687B05" w:rsidRDefault="002B2BE9" w:rsidP="007C25A8">
            <w:pPr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Найменування структурного підрозділу</w:t>
            </w:r>
          </w:p>
        </w:tc>
        <w:tc>
          <w:tcPr>
            <w:tcW w:w="5670" w:type="dxa"/>
            <w:vAlign w:val="center"/>
          </w:tcPr>
          <w:p w:rsidR="002B2BE9" w:rsidRPr="00687B05" w:rsidRDefault="002B2BE9" w:rsidP="007C25A8">
            <w:pPr>
              <w:jc w:val="both"/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Управління спеціальних операцій</w:t>
            </w:r>
          </w:p>
        </w:tc>
      </w:tr>
      <w:tr w:rsidR="00852200" w:rsidRPr="00687B05" w:rsidTr="000E0916">
        <w:tc>
          <w:tcPr>
            <w:tcW w:w="705" w:type="dxa"/>
          </w:tcPr>
          <w:p w:rsidR="002B2BE9" w:rsidRPr="00687B05" w:rsidRDefault="002B2BE9" w:rsidP="00FB65C1">
            <w:pPr>
              <w:numPr>
                <w:ilvl w:val="0"/>
                <w:numId w:val="1"/>
              </w:numPr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3436" w:type="dxa"/>
            <w:vAlign w:val="center"/>
          </w:tcPr>
          <w:p w:rsidR="002B2BE9" w:rsidRPr="00687B05" w:rsidRDefault="002B2BE9" w:rsidP="007C25A8">
            <w:pPr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Найменування посади</w:t>
            </w:r>
          </w:p>
        </w:tc>
        <w:tc>
          <w:tcPr>
            <w:tcW w:w="5670" w:type="dxa"/>
            <w:vAlign w:val="center"/>
          </w:tcPr>
          <w:p w:rsidR="002B2BE9" w:rsidRPr="00687B05" w:rsidRDefault="000A44BB" w:rsidP="007C25A8">
            <w:pPr>
              <w:jc w:val="both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Старший оперативний працівник</w:t>
            </w:r>
          </w:p>
        </w:tc>
      </w:tr>
      <w:tr w:rsidR="00852200" w:rsidRPr="00687B05" w:rsidTr="000E0916">
        <w:tc>
          <w:tcPr>
            <w:tcW w:w="705" w:type="dxa"/>
          </w:tcPr>
          <w:p w:rsidR="00994445" w:rsidRPr="00687B05" w:rsidRDefault="00994445" w:rsidP="00FB65C1">
            <w:pPr>
              <w:numPr>
                <w:ilvl w:val="0"/>
                <w:numId w:val="1"/>
              </w:numPr>
              <w:jc w:val="both"/>
              <w:rPr>
                <w:caps/>
                <w:color w:val="000000" w:themeColor="text1"/>
                <w:lang w:val="uk-UA"/>
              </w:rPr>
            </w:pPr>
          </w:p>
        </w:tc>
        <w:tc>
          <w:tcPr>
            <w:tcW w:w="3436" w:type="dxa"/>
            <w:vAlign w:val="center"/>
          </w:tcPr>
          <w:p w:rsidR="00994445" w:rsidRPr="00687B05" w:rsidRDefault="0032171D" w:rsidP="007C25A8">
            <w:pPr>
              <w:rPr>
                <w:caps/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 xml:space="preserve">Категорія </w:t>
            </w:r>
            <w:r w:rsidR="00994445" w:rsidRPr="00687B05">
              <w:rPr>
                <w:color w:val="000000" w:themeColor="text1"/>
                <w:lang w:val="uk-UA"/>
              </w:rPr>
              <w:t>посади</w:t>
            </w:r>
          </w:p>
        </w:tc>
        <w:tc>
          <w:tcPr>
            <w:tcW w:w="5670" w:type="dxa"/>
            <w:vAlign w:val="center"/>
          </w:tcPr>
          <w:p w:rsidR="00994445" w:rsidRPr="00687B05" w:rsidRDefault="00994445" w:rsidP="007C25A8">
            <w:pPr>
              <w:jc w:val="both"/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Особи начальницького складу Національного бюро</w:t>
            </w:r>
          </w:p>
        </w:tc>
      </w:tr>
      <w:tr w:rsidR="007C25A8" w:rsidRPr="001D6014" w:rsidTr="000E0916">
        <w:tc>
          <w:tcPr>
            <w:tcW w:w="705" w:type="dxa"/>
          </w:tcPr>
          <w:p w:rsidR="007C25A8" w:rsidRPr="00687B05" w:rsidRDefault="007C25A8" w:rsidP="007C25A8">
            <w:pPr>
              <w:numPr>
                <w:ilvl w:val="0"/>
                <w:numId w:val="1"/>
              </w:numPr>
              <w:jc w:val="both"/>
              <w:rPr>
                <w:caps/>
                <w:color w:val="000000" w:themeColor="text1"/>
                <w:lang w:val="uk-UA"/>
              </w:rPr>
            </w:pPr>
          </w:p>
        </w:tc>
        <w:tc>
          <w:tcPr>
            <w:tcW w:w="3436" w:type="dxa"/>
            <w:vAlign w:val="center"/>
          </w:tcPr>
          <w:p w:rsidR="007C25A8" w:rsidRPr="00687B05" w:rsidRDefault="007C25A8" w:rsidP="007C25A8">
            <w:pPr>
              <w:rPr>
                <w:caps/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Мета посади</w:t>
            </w:r>
          </w:p>
        </w:tc>
        <w:tc>
          <w:tcPr>
            <w:tcW w:w="5670" w:type="dxa"/>
            <w:vAlign w:val="center"/>
          </w:tcPr>
          <w:p w:rsidR="007C25A8" w:rsidRPr="007604FB" w:rsidRDefault="00474574" w:rsidP="0047457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Виконання завдань із</w:t>
            </w:r>
            <w:r w:rsidR="002E2431" w:rsidRPr="007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04FB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забезпечення безпеки учасників кримінального судочинства та забезпечення безпеки працівників</w:t>
            </w:r>
            <w:r w:rsidR="007604FB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Національного бюро. </w:t>
            </w:r>
            <w:r w:rsidR="007604FB">
              <w:rPr>
                <w:lang w:eastAsia="ru-RU"/>
              </w:rPr>
              <w:t>З</w:t>
            </w:r>
            <w:r w:rsidR="007604FB" w:rsidRPr="007604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дійснення заходів швидкого реагування із застосуванням </w:t>
            </w:r>
            <w:r w:rsidR="007604FB" w:rsidRPr="007604FB">
              <w:rPr>
                <w:rStyle w:val="rvts0"/>
                <w:rFonts w:ascii="Times New Roman" w:hAnsi="Times New Roman"/>
                <w:sz w:val="24"/>
                <w:szCs w:val="24"/>
              </w:rPr>
              <w:t>вогнепальної зброї і спеціальних засобів, а також заходів фізичного впливу</w:t>
            </w:r>
            <w:r w:rsidR="007604FB">
              <w:rPr>
                <w:rStyle w:val="rvts0"/>
                <w:rFonts w:ascii="Times New Roman" w:hAnsi="Times New Roman"/>
                <w:sz w:val="24"/>
                <w:szCs w:val="24"/>
              </w:rPr>
              <w:t xml:space="preserve"> в умовах реальних загроз життю, здоров’ю осіб, що перебувають під захистом. </w:t>
            </w:r>
          </w:p>
        </w:tc>
      </w:tr>
      <w:tr w:rsidR="007C25A8" w:rsidRPr="00687B05" w:rsidTr="000E0916">
        <w:tc>
          <w:tcPr>
            <w:tcW w:w="705" w:type="dxa"/>
          </w:tcPr>
          <w:p w:rsidR="007C25A8" w:rsidRPr="00687B05" w:rsidRDefault="007C25A8" w:rsidP="007C25A8">
            <w:pPr>
              <w:numPr>
                <w:ilvl w:val="0"/>
                <w:numId w:val="1"/>
              </w:numPr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3436" w:type="dxa"/>
            <w:vAlign w:val="center"/>
          </w:tcPr>
          <w:p w:rsidR="007C25A8" w:rsidRPr="00687B05" w:rsidRDefault="007C25A8" w:rsidP="007C25A8">
            <w:pPr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Зміст виконуваної за посадою роботи</w:t>
            </w:r>
          </w:p>
        </w:tc>
        <w:tc>
          <w:tcPr>
            <w:tcW w:w="5670" w:type="dxa"/>
            <w:vAlign w:val="center"/>
          </w:tcPr>
          <w:p w:rsidR="00213511" w:rsidRPr="009B1465" w:rsidRDefault="00213511" w:rsidP="009B1465">
            <w:pPr>
              <w:pStyle w:val="ac"/>
              <w:numPr>
                <w:ilvl w:val="0"/>
                <w:numId w:val="40"/>
              </w:numPr>
              <w:shd w:val="clear" w:color="auto" w:fill="FFFFFF"/>
              <w:ind w:left="63" w:firstLine="193"/>
              <w:jc w:val="both"/>
              <w:rPr>
                <w:lang w:val="uk-UA"/>
              </w:rPr>
            </w:pPr>
            <w:r w:rsidRPr="009B1465">
              <w:rPr>
                <w:lang w:val="uk-UA"/>
              </w:rPr>
              <w:t>здійснення спеціальних заходів забезпечення безпеки працівників Національного бюро від перешкоджання виконанню покладених на них законом обов’язків і здійсненню наданих прав, а також від посягань на життя, здоров’я, житло і майно зазначених осіб та їх близьких родичів у зв’язку із службовою діяльністю цих осіб</w:t>
            </w:r>
            <w:r w:rsidR="0055206C" w:rsidRPr="009B1465">
              <w:rPr>
                <w:lang w:val="uk-UA"/>
              </w:rPr>
              <w:t xml:space="preserve"> </w:t>
            </w:r>
            <w:r w:rsidRPr="009B1465">
              <w:rPr>
                <w:lang w:val="uk-UA"/>
              </w:rPr>
              <w:t>в умовах, що потребують застосування фізичного впливу, спеціальних засобів, зброї, озброєного супроводу та спеціальної тактики</w:t>
            </w:r>
            <w:r w:rsidR="0055206C" w:rsidRPr="009B1465">
              <w:rPr>
                <w:lang w:val="uk-UA"/>
              </w:rPr>
              <w:t>;</w:t>
            </w:r>
          </w:p>
          <w:p w:rsidR="00213511" w:rsidRPr="009B1465" w:rsidRDefault="0055206C" w:rsidP="009B1465">
            <w:pPr>
              <w:pStyle w:val="ac"/>
              <w:numPr>
                <w:ilvl w:val="0"/>
                <w:numId w:val="40"/>
              </w:numPr>
              <w:shd w:val="clear" w:color="auto" w:fill="FFFFFF"/>
              <w:ind w:left="63" w:firstLine="193"/>
              <w:jc w:val="both"/>
              <w:rPr>
                <w:color w:val="000000"/>
                <w:lang w:val="uk-UA"/>
              </w:rPr>
            </w:pPr>
            <w:proofErr w:type="spellStart"/>
            <w:r w:rsidRPr="009B1465">
              <w:t>зна</w:t>
            </w:r>
            <w:r w:rsidRPr="009B1465">
              <w:rPr>
                <w:lang w:val="uk-UA"/>
              </w:rPr>
              <w:t>ння</w:t>
            </w:r>
            <w:proofErr w:type="spellEnd"/>
            <w:r w:rsidRPr="009B1465">
              <w:t xml:space="preserve"> та </w:t>
            </w:r>
            <w:proofErr w:type="spellStart"/>
            <w:r w:rsidRPr="009B1465">
              <w:t>викон</w:t>
            </w:r>
            <w:r w:rsidRPr="009B1465">
              <w:rPr>
                <w:lang w:val="uk-UA"/>
              </w:rPr>
              <w:t>ання</w:t>
            </w:r>
            <w:proofErr w:type="spellEnd"/>
            <w:r w:rsidRPr="009B1465">
              <w:rPr>
                <w:lang w:val="uk-UA"/>
              </w:rPr>
              <w:t xml:space="preserve"> </w:t>
            </w:r>
            <w:r w:rsidRPr="009B1465">
              <w:t>правил</w:t>
            </w:r>
            <w:r w:rsidRPr="009B1465">
              <w:rPr>
                <w:lang w:val="uk-UA"/>
              </w:rPr>
              <w:t xml:space="preserve"> </w:t>
            </w:r>
            <w:proofErr w:type="spellStart"/>
            <w:r w:rsidRPr="009B1465">
              <w:t>охорони</w:t>
            </w:r>
            <w:proofErr w:type="spellEnd"/>
            <w:r w:rsidRPr="009B1465">
              <w:rPr>
                <w:lang w:val="uk-UA"/>
              </w:rPr>
              <w:t>, фізичного</w:t>
            </w:r>
            <w:r w:rsidRPr="009B1465">
              <w:t xml:space="preserve"> </w:t>
            </w:r>
            <w:proofErr w:type="spellStart"/>
            <w:r w:rsidRPr="009B1465">
              <w:t>затримання</w:t>
            </w:r>
            <w:proofErr w:type="spellEnd"/>
            <w:r w:rsidRPr="009B1465">
              <w:t xml:space="preserve">, </w:t>
            </w:r>
            <w:proofErr w:type="spellStart"/>
            <w:proofErr w:type="gramStart"/>
            <w:r w:rsidRPr="009B1465">
              <w:t>конвоювання</w:t>
            </w:r>
            <w:proofErr w:type="spellEnd"/>
            <w:r w:rsidRPr="009B1465">
              <w:t xml:space="preserve">,  </w:t>
            </w:r>
            <w:proofErr w:type="spellStart"/>
            <w:r w:rsidRPr="009B1465">
              <w:t>знешкодження</w:t>
            </w:r>
            <w:proofErr w:type="spellEnd"/>
            <w:proofErr w:type="gramEnd"/>
            <w:r w:rsidRPr="009B1465">
              <w:t xml:space="preserve"> </w:t>
            </w:r>
            <w:proofErr w:type="spellStart"/>
            <w:r w:rsidRPr="009B1465">
              <w:t>осіб</w:t>
            </w:r>
            <w:proofErr w:type="spellEnd"/>
            <w:r w:rsidRPr="009B1465">
              <w:t xml:space="preserve">, </w:t>
            </w:r>
            <w:proofErr w:type="spellStart"/>
            <w:r w:rsidRPr="009B1465">
              <w:t>які</w:t>
            </w:r>
            <w:proofErr w:type="spellEnd"/>
            <w:r w:rsidRPr="009B1465">
              <w:t xml:space="preserve"> </w:t>
            </w:r>
            <w:proofErr w:type="spellStart"/>
            <w:r w:rsidRPr="009B1465">
              <w:t>чинять</w:t>
            </w:r>
            <w:proofErr w:type="spellEnd"/>
            <w:r w:rsidRPr="009B1465">
              <w:t xml:space="preserve"> </w:t>
            </w:r>
            <w:proofErr w:type="spellStart"/>
            <w:r w:rsidRPr="009B1465">
              <w:t>фізичний</w:t>
            </w:r>
            <w:proofErr w:type="spellEnd"/>
            <w:r w:rsidRPr="009B1465">
              <w:t xml:space="preserve"> </w:t>
            </w:r>
            <w:proofErr w:type="spellStart"/>
            <w:r w:rsidRPr="009B1465">
              <w:t>або</w:t>
            </w:r>
            <w:proofErr w:type="spellEnd"/>
            <w:r w:rsidRPr="009B1465">
              <w:t xml:space="preserve"> </w:t>
            </w:r>
            <w:proofErr w:type="spellStart"/>
            <w:r w:rsidRPr="009B1465">
              <w:t>збройний</w:t>
            </w:r>
            <w:proofErr w:type="spellEnd"/>
            <w:r w:rsidRPr="009B1465">
              <w:t xml:space="preserve"> </w:t>
            </w:r>
            <w:proofErr w:type="spellStart"/>
            <w:r w:rsidRPr="009B1465">
              <w:t>опір</w:t>
            </w:r>
            <w:proofErr w:type="spellEnd"/>
            <w:r w:rsidRPr="009B1465">
              <w:rPr>
                <w:lang w:val="uk-UA"/>
              </w:rPr>
              <w:t>;</w:t>
            </w:r>
          </w:p>
          <w:p w:rsidR="004E712A" w:rsidRPr="009B1465" w:rsidRDefault="004E712A" w:rsidP="009B1465">
            <w:pPr>
              <w:pStyle w:val="ac"/>
              <w:numPr>
                <w:ilvl w:val="0"/>
                <w:numId w:val="40"/>
              </w:numPr>
              <w:shd w:val="clear" w:color="auto" w:fill="FFFFFF"/>
              <w:ind w:left="63" w:firstLine="193"/>
              <w:jc w:val="both"/>
              <w:rPr>
                <w:color w:val="000000"/>
                <w:lang w:val="uk-UA"/>
              </w:rPr>
            </w:pPr>
            <w:r w:rsidRPr="009B1465">
              <w:rPr>
                <w:lang w:val="uk-UA"/>
              </w:rPr>
              <w:t>знання та точне виконання правил поводження зі зброєю та спеціальними засобами;</w:t>
            </w:r>
          </w:p>
          <w:p w:rsidR="004E712A" w:rsidRPr="009B1465" w:rsidRDefault="00F30063" w:rsidP="009B1465">
            <w:pPr>
              <w:pStyle w:val="ac"/>
              <w:numPr>
                <w:ilvl w:val="0"/>
                <w:numId w:val="40"/>
              </w:numPr>
              <w:shd w:val="clear" w:color="auto" w:fill="FFFFFF"/>
              <w:ind w:left="63" w:firstLine="193"/>
              <w:jc w:val="both"/>
              <w:rPr>
                <w:color w:val="000000"/>
              </w:rPr>
            </w:pPr>
            <w:r w:rsidRPr="009B1465">
              <w:rPr>
                <w:color w:val="000000"/>
                <w:lang w:val="uk-UA"/>
              </w:rPr>
              <w:t>впевнен</w:t>
            </w:r>
            <w:r w:rsidR="004E712A" w:rsidRPr="009B1465">
              <w:rPr>
                <w:color w:val="000000"/>
                <w:lang w:val="uk-UA"/>
              </w:rPr>
              <w:t>е</w:t>
            </w:r>
            <w:r w:rsidRPr="009B1465">
              <w:rPr>
                <w:color w:val="000000"/>
                <w:lang w:val="uk-UA"/>
              </w:rPr>
              <w:t xml:space="preserve"> володі</w:t>
            </w:r>
            <w:r w:rsidR="004E712A" w:rsidRPr="009B1465">
              <w:rPr>
                <w:color w:val="000000"/>
                <w:lang w:val="uk-UA"/>
              </w:rPr>
              <w:t>ння</w:t>
            </w:r>
            <w:r w:rsidRPr="009B1465">
              <w:rPr>
                <w:color w:val="000000"/>
                <w:lang w:val="uk-UA"/>
              </w:rPr>
              <w:t xml:space="preserve"> методикою проведення спеціальних заходів із </w:t>
            </w:r>
            <w:r w:rsidR="009B1465" w:rsidRPr="009B1465">
              <w:rPr>
                <w:color w:val="000000"/>
                <w:lang w:val="uk-UA"/>
              </w:rPr>
              <w:t>усунення перешко</w:t>
            </w:r>
            <w:r w:rsidR="004E712A" w:rsidRPr="009B1465">
              <w:rPr>
                <w:color w:val="000000"/>
                <w:lang w:val="uk-UA"/>
              </w:rPr>
              <w:t>д у виконанні службових повноважень,</w:t>
            </w:r>
            <w:r w:rsidRPr="009B1465">
              <w:rPr>
                <w:color w:val="000000"/>
                <w:lang w:val="uk-UA"/>
              </w:rPr>
              <w:t xml:space="preserve"> </w:t>
            </w:r>
            <w:r w:rsidR="004E712A" w:rsidRPr="009B1465">
              <w:rPr>
                <w:color w:val="000000"/>
                <w:lang w:val="uk-UA"/>
              </w:rPr>
              <w:t xml:space="preserve">швидке прийняття рішень відповідно до компетенції </w:t>
            </w:r>
            <w:r w:rsidRPr="009B1465">
              <w:rPr>
                <w:color w:val="000000"/>
                <w:lang w:val="uk-UA"/>
              </w:rPr>
              <w:t xml:space="preserve">в штатних та кризових ситуаціях; </w:t>
            </w:r>
          </w:p>
          <w:p w:rsidR="00F30063" w:rsidRPr="009B1465" w:rsidRDefault="00F30063" w:rsidP="009B1465">
            <w:pPr>
              <w:pStyle w:val="ac"/>
              <w:numPr>
                <w:ilvl w:val="0"/>
                <w:numId w:val="40"/>
              </w:numPr>
              <w:shd w:val="clear" w:color="auto" w:fill="FFFFFF"/>
              <w:ind w:left="63" w:firstLine="193"/>
              <w:jc w:val="both"/>
              <w:rPr>
                <w:color w:val="000000"/>
              </w:rPr>
            </w:pPr>
            <w:proofErr w:type="spellStart"/>
            <w:r w:rsidRPr="009B1465">
              <w:rPr>
                <w:color w:val="000000"/>
              </w:rPr>
              <w:t>впевнен</w:t>
            </w:r>
            <w:proofErr w:type="spellEnd"/>
            <w:r w:rsidR="009B1465" w:rsidRPr="009B1465">
              <w:rPr>
                <w:color w:val="000000"/>
                <w:lang w:val="uk-UA"/>
              </w:rPr>
              <w:t>е</w:t>
            </w:r>
            <w:r w:rsidRPr="009B1465">
              <w:rPr>
                <w:color w:val="000000"/>
              </w:rPr>
              <w:t xml:space="preserve"> </w:t>
            </w:r>
            <w:proofErr w:type="spellStart"/>
            <w:r w:rsidRPr="009B1465">
              <w:rPr>
                <w:color w:val="000000"/>
              </w:rPr>
              <w:t>володі</w:t>
            </w:r>
            <w:r w:rsidR="009B1465" w:rsidRPr="009B1465">
              <w:rPr>
                <w:color w:val="000000"/>
                <w:lang w:val="uk-UA"/>
              </w:rPr>
              <w:t>ння</w:t>
            </w:r>
            <w:proofErr w:type="spellEnd"/>
            <w:r w:rsidRPr="009B1465">
              <w:rPr>
                <w:color w:val="000000"/>
              </w:rPr>
              <w:t xml:space="preserve"> табельною </w:t>
            </w:r>
            <w:proofErr w:type="spellStart"/>
            <w:r w:rsidRPr="009B1465">
              <w:rPr>
                <w:color w:val="000000"/>
              </w:rPr>
              <w:t>зброєю</w:t>
            </w:r>
            <w:proofErr w:type="spellEnd"/>
            <w:r w:rsidRPr="009B1465">
              <w:rPr>
                <w:color w:val="000000"/>
              </w:rPr>
              <w:t xml:space="preserve">, </w:t>
            </w:r>
            <w:proofErr w:type="spellStart"/>
            <w:r w:rsidRPr="009B1465">
              <w:rPr>
                <w:color w:val="000000"/>
              </w:rPr>
              <w:t>спеціальними</w:t>
            </w:r>
            <w:proofErr w:type="spellEnd"/>
            <w:r w:rsidRPr="009B1465">
              <w:rPr>
                <w:color w:val="000000"/>
              </w:rPr>
              <w:t xml:space="preserve"> </w:t>
            </w:r>
            <w:proofErr w:type="spellStart"/>
            <w:r w:rsidRPr="009B1465">
              <w:rPr>
                <w:color w:val="000000"/>
              </w:rPr>
              <w:t>засобами</w:t>
            </w:r>
            <w:proofErr w:type="spellEnd"/>
            <w:r w:rsidRPr="009B1465">
              <w:rPr>
                <w:color w:val="000000"/>
              </w:rPr>
              <w:t xml:space="preserve">, </w:t>
            </w:r>
            <w:proofErr w:type="spellStart"/>
            <w:r w:rsidRPr="009B1465">
              <w:rPr>
                <w:color w:val="000000"/>
              </w:rPr>
              <w:t>прийомами</w:t>
            </w:r>
            <w:proofErr w:type="spellEnd"/>
            <w:r w:rsidRPr="009B1465">
              <w:rPr>
                <w:color w:val="000000"/>
              </w:rPr>
              <w:t xml:space="preserve"> </w:t>
            </w:r>
            <w:proofErr w:type="spellStart"/>
            <w:r w:rsidRPr="009B1465">
              <w:rPr>
                <w:color w:val="000000"/>
              </w:rPr>
              <w:t>самозахисту</w:t>
            </w:r>
            <w:proofErr w:type="spellEnd"/>
            <w:r w:rsidRPr="009B1465">
              <w:rPr>
                <w:color w:val="000000"/>
              </w:rPr>
              <w:t>;</w:t>
            </w:r>
          </w:p>
          <w:p w:rsidR="00F30063" w:rsidRPr="009B1465" w:rsidRDefault="00F30063" w:rsidP="009B1465">
            <w:pPr>
              <w:pStyle w:val="ac"/>
              <w:numPr>
                <w:ilvl w:val="0"/>
                <w:numId w:val="40"/>
              </w:numPr>
              <w:shd w:val="clear" w:color="auto" w:fill="FFFFFF"/>
              <w:ind w:left="63" w:firstLine="193"/>
              <w:jc w:val="both"/>
              <w:rPr>
                <w:color w:val="000000"/>
              </w:rPr>
            </w:pPr>
            <w:r w:rsidRPr="009B1465">
              <w:rPr>
                <w:color w:val="000000"/>
              </w:rPr>
              <w:lastRenderedPageBreak/>
              <w:t xml:space="preserve"> </w:t>
            </w:r>
            <w:proofErr w:type="spellStart"/>
            <w:r w:rsidRPr="009B1465">
              <w:rPr>
                <w:color w:val="000000"/>
              </w:rPr>
              <w:t>володі</w:t>
            </w:r>
            <w:r w:rsidR="009B1465" w:rsidRPr="009B1465">
              <w:rPr>
                <w:color w:val="000000"/>
                <w:lang w:val="uk-UA"/>
              </w:rPr>
              <w:t>ння</w:t>
            </w:r>
            <w:proofErr w:type="spellEnd"/>
            <w:r w:rsidR="009B1465" w:rsidRPr="009B1465">
              <w:rPr>
                <w:color w:val="000000"/>
                <w:lang w:val="uk-UA"/>
              </w:rPr>
              <w:t xml:space="preserve"> </w:t>
            </w:r>
            <w:proofErr w:type="spellStart"/>
            <w:r w:rsidRPr="009B1465">
              <w:rPr>
                <w:color w:val="000000"/>
              </w:rPr>
              <w:t>навичками</w:t>
            </w:r>
            <w:proofErr w:type="spellEnd"/>
            <w:r w:rsidRPr="009B1465">
              <w:rPr>
                <w:color w:val="000000"/>
              </w:rPr>
              <w:t xml:space="preserve"> </w:t>
            </w:r>
            <w:proofErr w:type="spellStart"/>
            <w:r w:rsidRPr="009B1465">
              <w:rPr>
                <w:color w:val="000000"/>
              </w:rPr>
              <w:t>ведення</w:t>
            </w:r>
            <w:proofErr w:type="spellEnd"/>
            <w:r w:rsidRPr="009B1465">
              <w:rPr>
                <w:color w:val="000000"/>
              </w:rPr>
              <w:t xml:space="preserve"> та </w:t>
            </w:r>
            <w:proofErr w:type="spellStart"/>
            <w:proofErr w:type="gramStart"/>
            <w:r w:rsidRPr="009B1465">
              <w:rPr>
                <w:color w:val="000000"/>
              </w:rPr>
              <w:t>виявлення</w:t>
            </w:r>
            <w:proofErr w:type="spellEnd"/>
            <w:r w:rsidRPr="009B1465">
              <w:rPr>
                <w:color w:val="000000"/>
              </w:rPr>
              <w:t xml:space="preserve">  </w:t>
            </w:r>
            <w:proofErr w:type="spellStart"/>
            <w:r w:rsidRPr="009B1465">
              <w:rPr>
                <w:color w:val="000000"/>
              </w:rPr>
              <w:t>візуального</w:t>
            </w:r>
            <w:proofErr w:type="spellEnd"/>
            <w:proofErr w:type="gramEnd"/>
            <w:r w:rsidRPr="009B1465">
              <w:rPr>
                <w:color w:val="000000"/>
              </w:rPr>
              <w:t xml:space="preserve"> </w:t>
            </w:r>
            <w:proofErr w:type="spellStart"/>
            <w:r w:rsidRPr="009B1465">
              <w:rPr>
                <w:color w:val="000000"/>
              </w:rPr>
              <w:t>спостереження</w:t>
            </w:r>
            <w:proofErr w:type="spellEnd"/>
            <w:r w:rsidRPr="009B1465">
              <w:rPr>
                <w:color w:val="000000"/>
              </w:rPr>
              <w:t xml:space="preserve"> з </w:t>
            </w:r>
            <w:proofErr w:type="spellStart"/>
            <w:r w:rsidRPr="009B1465">
              <w:rPr>
                <w:color w:val="000000"/>
              </w:rPr>
              <w:t>використанням</w:t>
            </w:r>
            <w:proofErr w:type="spellEnd"/>
            <w:r w:rsidRPr="009B1465">
              <w:rPr>
                <w:color w:val="000000"/>
              </w:rPr>
              <w:t xml:space="preserve"> </w:t>
            </w:r>
            <w:proofErr w:type="spellStart"/>
            <w:r w:rsidRPr="009B1465">
              <w:rPr>
                <w:color w:val="000000"/>
              </w:rPr>
              <w:t>транспортних</w:t>
            </w:r>
            <w:proofErr w:type="spellEnd"/>
            <w:r w:rsidRPr="009B1465">
              <w:rPr>
                <w:color w:val="000000"/>
              </w:rPr>
              <w:t xml:space="preserve"> </w:t>
            </w:r>
            <w:proofErr w:type="spellStart"/>
            <w:r w:rsidRPr="009B1465">
              <w:rPr>
                <w:color w:val="000000"/>
              </w:rPr>
              <w:t>засобів</w:t>
            </w:r>
            <w:proofErr w:type="spellEnd"/>
            <w:r w:rsidRPr="009B1465">
              <w:rPr>
                <w:color w:val="000000"/>
              </w:rPr>
              <w:t xml:space="preserve"> і в </w:t>
            </w:r>
            <w:proofErr w:type="spellStart"/>
            <w:r w:rsidRPr="009B1465">
              <w:rPr>
                <w:color w:val="000000"/>
              </w:rPr>
              <w:t>пішому</w:t>
            </w:r>
            <w:proofErr w:type="spellEnd"/>
            <w:r w:rsidRPr="009B1465">
              <w:rPr>
                <w:color w:val="000000"/>
              </w:rPr>
              <w:t xml:space="preserve"> порядку;</w:t>
            </w:r>
          </w:p>
          <w:p w:rsidR="007C25A8" w:rsidRPr="009B1465" w:rsidRDefault="00F30063" w:rsidP="009B1465">
            <w:pPr>
              <w:pStyle w:val="ac"/>
              <w:numPr>
                <w:ilvl w:val="0"/>
                <w:numId w:val="40"/>
              </w:numPr>
              <w:shd w:val="clear" w:color="auto" w:fill="FFFFFF"/>
              <w:ind w:left="63" w:firstLine="193"/>
              <w:jc w:val="both"/>
              <w:rPr>
                <w:color w:val="000000"/>
              </w:rPr>
            </w:pPr>
            <w:r w:rsidRPr="009B1465">
              <w:rPr>
                <w:color w:val="000000"/>
              </w:rPr>
              <w:t xml:space="preserve"> </w:t>
            </w:r>
            <w:proofErr w:type="spellStart"/>
            <w:r w:rsidRPr="009B1465">
              <w:rPr>
                <w:color w:val="000000"/>
              </w:rPr>
              <w:t>володі</w:t>
            </w:r>
            <w:r w:rsidR="009B1465" w:rsidRPr="009B1465">
              <w:rPr>
                <w:color w:val="000000"/>
                <w:lang w:val="uk-UA"/>
              </w:rPr>
              <w:t>ння</w:t>
            </w:r>
            <w:proofErr w:type="spellEnd"/>
            <w:r w:rsidRPr="009B1465">
              <w:rPr>
                <w:color w:val="000000"/>
              </w:rPr>
              <w:t xml:space="preserve"> </w:t>
            </w:r>
            <w:proofErr w:type="spellStart"/>
            <w:r w:rsidRPr="009B1465">
              <w:rPr>
                <w:color w:val="000000"/>
              </w:rPr>
              <w:t>навичками</w:t>
            </w:r>
            <w:proofErr w:type="spellEnd"/>
            <w:r w:rsidRPr="009B1465">
              <w:rPr>
                <w:color w:val="000000"/>
              </w:rPr>
              <w:t xml:space="preserve"> </w:t>
            </w:r>
            <w:proofErr w:type="spellStart"/>
            <w:r w:rsidRPr="009B1465">
              <w:rPr>
                <w:color w:val="000000"/>
              </w:rPr>
              <w:t>надання</w:t>
            </w:r>
            <w:proofErr w:type="spellEnd"/>
            <w:r w:rsidRPr="009B1465">
              <w:rPr>
                <w:color w:val="000000"/>
              </w:rPr>
              <w:t xml:space="preserve"> </w:t>
            </w:r>
            <w:proofErr w:type="spellStart"/>
            <w:r w:rsidRPr="009B1465">
              <w:rPr>
                <w:color w:val="000000"/>
              </w:rPr>
              <w:t>першої</w:t>
            </w:r>
            <w:proofErr w:type="spellEnd"/>
            <w:r w:rsidRPr="009B1465">
              <w:rPr>
                <w:color w:val="000000"/>
              </w:rPr>
              <w:t xml:space="preserve"> </w:t>
            </w:r>
            <w:proofErr w:type="spellStart"/>
            <w:r w:rsidRPr="009B1465">
              <w:rPr>
                <w:color w:val="000000"/>
              </w:rPr>
              <w:t>невідкладної</w:t>
            </w:r>
            <w:proofErr w:type="spellEnd"/>
            <w:r w:rsidRPr="009B1465">
              <w:rPr>
                <w:color w:val="000000"/>
              </w:rPr>
              <w:t xml:space="preserve"> </w:t>
            </w:r>
            <w:proofErr w:type="spellStart"/>
            <w:r w:rsidRPr="009B1465">
              <w:rPr>
                <w:color w:val="000000"/>
              </w:rPr>
              <w:t>медичної</w:t>
            </w:r>
            <w:proofErr w:type="spellEnd"/>
            <w:r w:rsidRPr="009B1465">
              <w:rPr>
                <w:color w:val="000000"/>
              </w:rPr>
              <w:t xml:space="preserve"> </w:t>
            </w:r>
            <w:proofErr w:type="spellStart"/>
            <w:r w:rsidRPr="009B1465">
              <w:rPr>
                <w:color w:val="000000"/>
              </w:rPr>
              <w:t>допомоги</w:t>
            </w:r>
            <w:proofErr w:type="spellEnd"/>
            <w:r w:rsidRPr="009B1465">
              <w:rPr>
                <w:color w:val="000000"/>
              </w:rPr>
              <w:t>.</w:t>
            </w:r>
            <w:r w:rsidR="007C25A8" w:rsidRPr="009B1465">
              <w:rPr>
                <w:color w:val="000000"/>
              </w:rPr>
              <w:t xml:space="preserve"> </w:t>
            </w:r>
          </w:p>
        </w:tc>
      </w:tr>
      <w:tr w:rsidR="007C25A8" w:rsidRPr="00687B05" w:rsidTr="000E0916">
        <w:tc>
          <w:tcPr>
            <w:tcW w:w="705" w:type="dxa"/>
          </w:tcPr>
          <w:p w:rsidR="007C25A8" w:rsidRPr="00687B05" w:rsidRDefault="007C25A8" w:rsidP="007C25A8">
            <w:pPr>
              <w:rPr>
                <w:b/>
                <w:bCs/>
                <w:color w:val="000000" w:themeColor="text1"/>
                <w:lang w:val="uk-UA"/>
              </w:rPr>
            </w:pPr>
            <w:r w:rsidRPr="00687B05">
              <w:rPr>
                <w:b/>
                <w:bCs/>
                <w:color w:val="000000" w:themeColor="text1"/>
                <w:lang w:val="uk-UA"/>
              </w:rPr>
              <w:lastRenderedPageBreak/>
              <w:t>ІІ</w:t>
            </w:r>
          </w:p>
        </w:tc>
        <w:tc>
          <w:tcPr>
            <w:tcW w:w="9106" w:type="dxa"/>
            <w:gridSpan w:val="2"/>
          </w:tcPr>
          <w:p w:rsidR="007C25A8" w:rsidRPr="00687B05" w:rsidRDefault="007C25A8" w:rsidP="007C25A8">
            <w:pPr>
              <w:jc w:val="center"/>
              <w:rPr>
                <w:b/>
                <w:bCs/>
                <w:color w:val="000000" w:themeColor="text1"/>
                <w:lang w:val="uk-UA"/>
              </w:rPr>
            </w:pPr>
            <w:r w:rsidRPr="00687B05">
              <w:rPr>
                <w:b/>
                <w:color w:val="000000" w:themeColor="text1"/>
                <w:lang w:val="uk-UA"/>
              </w:rPr>
              <w:t>КВАЛІФІКАЦІЙНІ ВИМОГИ</w:t>
            </w:r>
          </w:p>
        </w:tc>
      </w:tr>
      <w:tr w:rsidR="007C25A8" w:rsidRPr="00687B05" w:rsidTr="000E0916">
        <w:tc>
          <w:tcPr>
            <w:tcW w:w="9811" w:type="dxa"/>
            <w:gridSpan w:val="3"/>
          </w:tcPr>
          <w:p w:rsidR="007C25A8" w:rsidRPr="00687B05" w:rsidRDefault="007C25A8" w:rsidP="007C25A8">
            <w:pPr>
              <w:numPr>
                <w:ilvl w:val="0"/>
                <w:numId w:val="2"/>
              </w:numPr>
              <w:jc w:val="center"/>
              <w:rPr>
                <w:i/>
                <w:iCs/>
                <w:color w:val="000000" w:themeColor="text1"/>
                <w:lang w:val="uk-UA"/>
              </w:rPr>
            </w:pPr>
            <w:r w:rsidRPr="00687B05">
              <w:rPr>
                <w:i/>
                <w:iCs/>
                <w:color w:val="000000" w:themeColor="text1"/>
                <w:lang w:val="uk-UA"/>
              </w:rPr>
              <w:t>Загальні вимоги</w:t>
            </w:r>
          </w:p>
        </w:tc>
      </w:tr>
      <w:tr w:rsidR="007C25A8" w:rsidRPr="00687B05" w:rsidTr="000E0916">
        <w:tc>
          <w:tcPr>
            <w:tcW w:w="705" w:type="dxa"/>
            <w:vMerge w:val="restart"/>
          </w:tcPr>
          <w:p w:rsidR="007C25A8" w:rsidRPr="00687B05" w:rsidRDefault="007C25A8" w:rsidP="007C25A8">
            <w:pPr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1.1.</w:t>
            </w:r>
          </w:p>
        </w:tc>
        <w:tc>
          <w:tcPr>
            <w:tcW w:w="3436" w:type="dxa"/>
          </w:tcPr>
          <w:p w:rsidR="007C25A8" w:rsidRPr="00687B05" w:rsidRDefault="007C25A8" w:rsidP="007C25A8">
            <w:pPr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Освіта</w:t>
            </w:r>
          </w:p>
        </w:tc>
        <w:tc>
          <w:tcPr>
            <w:tcW w:w="5670" w:type="dxa"/>
          </w:tcPr>
          <w:p w:rsidR="007C25A8" w:rsidRPr="00687B05" w:rsidRDefault="007C25A8" w:rsidP="007C25A8">
            <w:pPr>
              <w:jc w:val="both"/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Вища</w:t>
            </w:r>
          </w:p>
        </w:tc>
      </w:tr>
      <w:tr w:rsidR="007C25A8" w:rsidRPr="00687B05" w:rsidTr="000E0916">
        <w:tc>
          <w:tcPr>
            <w:tcW w:w="705" w:type="dxa"/>
            <w:vMerge/>
          </w:tcPr>
          <w:p w:rsidR="007C25A8" w:rsidRPr="00687B05" w:rsidRDefault="007C25A8" w:rsidP="007C25A8">
            <w:pPr>
              <w:rPr>
                <w:color w:val="000000" w:themeColor="text1"/>
                <w:lang w:val="uk-UA"/>
              </w:rPr>
            </w:pPr>
          </w:p>
        </w:tc>
        <w:tc>
          <w:tcPr>
            <w:tcW w:w="3436" w:type="dxa"/>
          </w:tcPr>
          <w:p w:rsidR="007C25A8" w:rsidRPr="00687B05" w:rsidRDefault="007C25A8" w:rsidP="007C25A8">
            <w:pPr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Ступінь вищої освіти</w:t>
            </w:r>
          </w:p>
        </w:tc>
        <w:tc>
          <w:tcPr>
            <w:tcW w:w="5670" w:type="dxa"/>
          </w:tcPr>
          <w:p w:rsidR="007C25A8" w:rsidRPr="00687B05" w:rsidRDefault="007C25A8" w:rsidP="001D6014">
            <w:pPr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shd w:val="clear" w:color="auto" w:fill="FFFFFF"/>
                <w:lang w:val="uk-UA"/>
              </w:rPr>
              <w:t xml:space="preserve">Магістр (спеціаліст) або </w:t>
            </w:r>
            <w:r w:rsidR="00736585" w:rsidRPr="008C083B">
              <w:rPr>
                <w:shd w:val="clear" w:color="auto" w:fill="FFFFFF"/>
              </w:rPr>
              <w:t>бакалавр (з 2016 року)</w:t>
            </w:r>
          </w:p>
        </w:tc>
      </w:tr>
      <w:tr w:rsidR="007C25A8" w:rsidRPr="00687B05" w:rsidTr="000E0916">
        <w:tc>
          <w:tcPr>
            <w:tcW w:w="705" w:type="dxa"/>
          </w:tcPr>
          <w:p w:rsidR="007C25A8" w:rsidRPr="00687B05" w:rsidRDefault="007C25A8" w:rsidP="007C25A8">
            <w:pPr>
              <w:rPr>
                <w:caps/>
                <w:color w:val="000000" w:themeColor="text1"/>
                <w:lang w:val="uk-UA"/>
              </w:rPr>
            </w:pPr>
            <w:r w:rsidRPr="00687B05">
              <w:rPr>
                <w:caps/>
                <w:color w:val="000000" w:themeColor="text1"/>
                <w:lang w:val="uk-UA"/>
              </w:rPr>
              <w:t>1.2</w:t>
            </w:r>
          </w:p>
        </w:tc>
        <w:tc>
          <w:tcPr>
            <w:tcW w:w="3436" w:type="dxa"/>
          </w:tcPr>
          <w:p w:rsidR="007C25A8" w:rsidRPr="00687B05" w:rsidRDefault="007C25A8" w:rsidP="007C25A8">
            <w:pPr>
              <w:rPr>
                <w:caps/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Стаж роботи</w:t>
            </w:r>
            <w:r w:rsidRPr="00687B05">
              <w:rPr>
                <w:color w:val="000000" w:themeColor="text1"/>
                <w:lang w:val="uk-UA" w:eastAsia="uk-UA"/>
              </w:rPr>
              <w:t xml:space="preserve"> (тривалість у роках, у тому числі на посадах певної категорії)</w:t>
            </w:r>
          </w:p>
        </w:tc>
        <w:tc>
          <w:tcPr>
            <w:tcW w:w="5670" w:type="dxa"/>
          </w:tcPr>
          <w:p w:rsidR="00736585" w:rsidRDefault="004F0034" w:rsidP="00CC6D62">
            <w:pPr>
              <w:jc w:val="both"/>
              <w:rPr>
                <w:color w:val="000000" w:themeColor="text1"/>
                <w:lang w:val="uk-UA"/>
              </w:rPr>
            </w:pPr>
            <w:r>
              <w:t xml:space="preserve"> </w:t>
            </w:r>
            <w:r w:rsidRPr="00E90ACB">
              <w:rPr>
                <w:color w:val="000000" w:themeColor="text1"/>
                <w:lang w:val="uk-UA"/>
              </w:rPr>
              <w:t>Стаж роботи (служби) не</w:t>
            </w:r>
            <w:r w:rsidR="008D509A" w:rsidRPr="00E90ACB">
              <w:rPr>
                <w:color w:val="000000" w:themeColor="text1"/>
                <w:lang w:val="uk-UA"/>
              </w:rPr>
              <w:t xml:space="preserve"> менше </w:t>
            </w:r>
            <w:r w:rsidR="00547D17">
              <w:rPr>
                <w:color w:val="000000" w:themeColor="text1"/>
                <w:lang w:val="uk-UA"/>
              </w:rPr>
              <w:t>1</w:t>
            </w:r>
            <w:r w:rsidRPr="00E90ACB">
              <w:rPr>
                <w:color w:val="000000" w:themeColor="text1"/>
                <w:lang w:val="uk-UA"/>
              </w:rPr>
              <w:t xml:space="preserve"> рок</w:t>
            </w:r>
            <w:r w:rsidR="00547D17">
              <w:rPr>
                <w:color w:val="000000" w:themeColor="text1"/>
                <w:lang w:val="uk-UA"/>
              </w:rPr>
              <w:t>у</w:t>
            </w:r>
          </w:p>
          <w:p w:rsidR="00736585" w:rsidRPr="00687B05" w:rsidRDefault="00736585" w:rsidP="00CC6D62">
            <w:pPr>
              <w:jc w:val="both"/>
              <w:rPr>
                <w:color w:val="000000" w:themeColor="text1"/>
                <w:lang w:val="uk-UA"/>
              </w:rPr>
            </w:pPr>
          </w:p>
        </w:tc>
      </w:tr>
      <w:tr w:rsidR="007C25A8" w:rsidRPr="00687B05" w:rsidTr="000E0916">
        <w:tc>
          <w:tcPr>
            <w:tcW w:w="705" w:type="dxa"/>
          </w:tcPr>
          <w:p w:rsidR="007C25A8" w:rsidRPr="00687B05" w:rsidDel="00E7634A" w:rsidRDefault="007C25A8" w:rsidP="007C25A8">
            <w:pPr>
              <w:rPr>
                <w:caps/>
                <w:color w:val="000000" w:themeColor="text1"/>
                <w:lang w:val="uk-UA"/>
              </w:rPr>
            </w:pPr>
            <w:r w:rsidRPr="00687B05">
              <w:rPr>
                <w:caps/>
                <w:color w:val="000000" w:themeColor="text1"/>
                <w:lang w:val="uk-UA"/>
              </w:rPr>
              <w:t>1.3</w:t>
            </w:r>
          </w:p>
        </w:tc>
        <w:tc>
          <w:tcPr>
            <w:tcW w:w="3436" w:type="dxa"/>
          </w:tcPr>
          <w:p w:rsidR="007C25A8" w:rsidRPr="00687B05" w:rsidDel="00E7634A" w:rsidRDefault="007C25A8" w:rsidP="007C25A8">
            <w:pPr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Володіння державною мовою</w:t>
            </w:r>
          </w:p>
        </w:tc>
        <w:tc>
          <w:tcPr>
            <w:tcW w:w="5670" w:type="dxa"/>
          </w:tcPr>
          <w:p w:rsidR="007C25A8" w:rsidRPr="00687B05" w:rsidRDefault="001D6014" w:rsidP="007C25A8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Вільно</w:t>
            </w:r>
          </w:p>
        </w:tc>
      </w:tr>
      <w:tr w:rsidR="007C25A8" w:rsidRPr="00687B05" w:rsidTr="000E0916">
        <w:tc>
          <w:tcPr>
            <w:tcW w:w="705" w:type="dxa"/>
          </w:tcPr>
          <w:p w:rsidR="007C25A8" w:rsidRPr="00687B05" w:rsidRDefault="007C25A8" w:rsidP="007C25A8">
            <w:pPr>
              <w:rPr>
                <w:caps/>
                <w:color w:val="000000" w:themeColor="text1"/>
                <w:lang w:val="uk-UA"/>
              </w:rPr>
            </w:pPr>
            <w:r w:rsidRPr="00687B05">
              <w:rPr>
                <w:caps/>
                <w:color w:val="000000" w:themeColor="text1"/>
                <w:lang w:val="uk-UA"/>
              </w:rPr>
              <w:t>1.4</w:t>
            </w:r>
          </w:p>
        </w:tc>
        <w:tc>
          <w:tcPr>
            <w:tcW w:w="3436" w:type="dxa"/>
          </w:tcPr>
          <w:p w:rsidR="007C25A8" w:rsidRPr="00687B05" w:rsidRDefault="007C25A8" w:rsidP="001D6014">
            <w:pPr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 w:eastAsia="uk-UA"/>
              </w:rPr>
              <w:t xml:space="preserve">Володіння іноземними мовами </w:t>
            </w:r>
          </w:p>
        </w:tc>
        <w:tc>
          <w:tcPr>
            <w:tcW w:w="5670" w:type="dxa"/>
          </w:tcPr>
          <w:p w:rsidR="007C25A8" w:rsidRPr="00687B05" w:rsidRDefault="001D6014" w:rsidP="001D6014">
            <w:pPr>
              <w:rPr>
                <w:color w:val="000000" w:themeColor="text1"/>
                <w:lang w:val="uk-UA"/>
              </w:rPr>
            </w:pPr>
            <w:r>
              <w:rPr>
                <w:lang w:val="uk-UA"/>
              </w:rPr>
              <w:t>Володіння іноземною мовою є додатковою перевагою</w:t>
            </w:r>
          </w:p>
        </w:tc>
      </w:tr>
      <w:tr w:rsidR="007C25A8" w:rsidRPr="008852B8" w:rsidTr="000E0916">
        <w:tc>
          <w:tcPr>
            <w:tcW w:w="705" w:type="dxa"/>
          </w:tcPr>
          <w:p w:rsidR="007C25A8" w:rsidRPr="00687B05" w:rsidRDefault="007C25A8" w:rsidP="007C25A8">
            <w:pPr>
              <w:rPr>
                <w:caps/>
                <w:color w:val="000000" w:themeColor="text1"/>
                <w:lang w:val="uk-UA"/>
              </w:rPr>
            </w:pPr>
            <w:r w:rsidRPr="00687B05">
              <w:rPr>
                <w:caps/>
                <w:color w:val="000000" w:themeColor="text1"/>
                <w:lang w:val="uk-UA"/>
              </w:rPr>
              <w:t>1.5</w:t>
            </w:r>
          </w:p>
        </w:tc>
        <w:tc>
          <w:tcPr>
            <w:tcW w:w="3436" w:type="dxa"/>
          </w:tcPr>
          <w:p w:rsidR="007C25A8" w:rsidRPr="00687B05" w:rsidRDefault="007C25A8" w:rsidP="007C25A8">
            <w:pPr>
              <w:rPr>
                <w:caps/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5670" w:type="dxa"/>
          </w:tcPr>
          <w:p w:rsidR="007C25A8" w:rsidRPr="00687B05" w:rsidRDefault="008852B8" w:rsidP="007209DA">
            <w:pPr>
              <w:jc w:val="both"/>
              <w:rPr>
                <w:color w:val="000000" w:themeColor="text1"/>
                <w:lang w:val="uk-UA"/>
              </w:rPr>
            </w:pPr>
            <w:r w:rsidRPr="00263BA4">
              <w:rPr>
                <w:color w:val="000000" w:themeColor="text1"/>
                <w:lang w:val="uk-UA"/>
              </w:rPr>
              <w:t>Строкове призначення (на період відсутності особи начальницького складу Національного бюро, увільненої від виконання службових обов’язків у зв’язку із призовом на військову службу під час мобілізації на особливий період із збереженням місця роботи і посади)</w:t>
            </w:r>
          </w:p>
        </w:tc>
      </w:tr>
      <w:tr w:rsidR="007C25A8" w:rsidRPr="00687B05" w:rsidTr="000E0916">
        <w:tc>
          <w:tcPr>
            <w:tcW w:w="9811" w:type="dxa"/>
            <w:gridSpan w:val="3"/>
          </w:tcPr>
          <w:p w:rsidR="007C25A8" w:rsidRPr="00687B05" w:rsidRDefault="007C25A8" w:rsidP="007C25A8">
            <w:pPr>
              <w:jc w:val="center"/>
              <w:rPr>
                <w:i/>
                <w:iCs/>
                <w:color w:val="000000" w:themeColor="text1"/>
                <w:lang w:val="uk-UA"/>
              </w:rPr>
            </w:pPr>
            <w:r w:rsidRPr="00687B05">
              <w:rPr>
                <w:i/>
                <w:iCs/>
                <w:color w:val="000000" w:themeColor="text1"/>
                <w:lang w:val="uk-UA"/>
              </w:rPr>
              <w:t>2. Спеціальні вимоги</w:t>
            </w:r>
          </w:p>
        </w:tc>
      </w:tr>
      <w:tr w:rsidR="007C25A8" w:rsidRPr="00687B05" w:rsidTr="000E0916">
        <w:tc>
          <w:tcPr>
            <w:tcW w:w="705" w:type="dxa"/>
          </w:tcPr>
          <w:p w:rsidR="007C25A8" w:rsidRPr="00687B05" w:rsidRDefault="007C25A8" w:rsidP="007C25A8">
            <w:pPr>
              <w:rPr>
                <w:caps/>
                <w:color w:val="000000" w:themeColor="text1"/>
                <w:lang w:val="uk-UA"/>
              </w:rPr>
            </w:pPr>
            <w:r w:rsidRPr="00687B05">
              <w:rPr>
                <w:caps/>
                <w:color w:val="000000" w:themeColor="text1"/>
                <w:lang w:val="uk-UA"/>
              </w:rPr>
              <w:t>2.1</w:t>
            </w:r>
          </w:p>
        </w:tc>
        <w:tc>
          <w:tcPr>
            <w:tcW w:w="3436" w:type="dxa"/>
          </w:tcPr>
          <w:p w:rsidR="007C25A8" w:rsidRPr="00687B05" w:rsidRDefault="007C25A8" w:rsidP="007C25A8">
            <w:pPr>
              <w:rPr>
                <w:caps/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Галузь знань (найменування спеціальності)</w:t>
            </w:r>
          </w:p>
        </w:tc>
        <w:tc>
          <w:tcPr>
            <w:tcW w:w="5670" w:type="dxa"/>
          </w:tcPr>
          <w:p w:rsidR="007C25A8" w:rsidRPr="00682AFA" w:rsidRDefault="00F83FFE" w:rsidP="00682AFA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lang w:val="uk-UA"/>
              </w:rPr>
              <w:t>Право, безпека та оборона,</w:t>
            </w:r>
            <w:r>
              <w:rPr>
                <w:color w:val="000000" w:themeColor="text1"/>
                <w:shd w:val="clear" w:color="auto" w:fill="FFFFFF"/>
                <w:lang w:val="uk-UA"/>
              </w:rPr>
              <w:t xml:space="preserve"> інші.</w:t>
            </w:r>
          </w:p>
        </w:tc>
      </w:tr>
      <w:tr w:rsidR="007C25A8" w:rsidRPr="00687B05" w:rsidTr="000E0916">
        <w:tc>
          <w:tcPr>
            <w:tcW w:w="705" w:type="dxa"/>
          </w:tcPr>
          <w:p w:rsidR="007C25A8" w:rsidRPr="00687B05" w:rsidRDefault="007C25A8" w:rsidP="007C25A8">
            <w:pPr>
              <w:rPr>
                <w:caps/>
                <w:color w:val="000000" w:themeColor="text1"/>
                <w:lang w:val="uk-UA"/>
              </w:rPr>
            </w:pPr>
            <w:r w:rsidRPr="00687B05">
              <w:rPr>
                <w:caps/>
                <w:color w:val="000000" w:themeColor="text1"/>
                <w:lang w:val="uk-UA"/>
              </w:rPr>
              <w:t>2.2</w:t>
            </w:r>
          </w:p>
        </w:tc>
        <w:tc>
          <w:tcPr>
            <w:tcW w:w="3436" w:type="dxa"/>
          </w:tcPr>
          <w:p w:rsidR="007C25A8" w:rsidRPr="00687B05" w:rsidRDefault="007C25A8" w:rsidP="007C25A8">
            <w:pPr>
              <w:rPr>
                <w:caps/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Спеціальний досвід роботи (тривалість, сфера чи напрямок роботи)</w:t>
            </w:r>
          </w:p>
        </w:tc>
        <w:tc>
          <w:tcPr>
            <w:tcW w:w="5670" w:type="dxa"/>
          </w:tcPr>
          <w:p w:rsidR="00724164" w:rsidRDefault="002076A2" w:rsidP="0098404B">
            <w:pPr>
              <w:jc w:val="both"/>
              <w:rPr>
                <w:shd w:val="clear" w:color="auto" w:fill="FFFFFF"/>
                <w:lang w:val="uk-UA"/>
              </w:rPr>
            </w:pPr>
            <w:r>
              <w:rPr>
                <w:shd w:val="clear" w:color="auto" w:fill="FFFFFF"/>
                <w:lang w:val="uk-UA"/>
              </w:rPr>
              <w:t>Бажано,</w:t>
            </w:r>
            <w:r w:rsidR="001059ED">
              <w:rPr>
                <w:shd w:val="clear" w:color="auto" w:fill="FFFFFF"/>
                <w:lang w:val="uk-UA"/>
              </w:rPr>
              <w:t xml:space="preserve"> </w:t>
            </w:r>
            <w:r>
              <w:rPr>
                <w:shd w:val="clear" w:color="auto" w:fill="FFFFFF"/>
                <w:lang w:val="uk-UA"/>
              </w:rPr>
              <w:t>у</w:t>
            </w:r>
            <w:r w:rsidR="007C25A8" w:rsidRPr="00A02A70">
              <w:rPr>
                <w:shd w:val="clear" w:color="auto" w:fill="FFFFFF"/>
                <w:lang w:val="uk-UA"/>
              </w:rPr>
              <w:t>часть у спеціальних заходах (операціях) із захоплення озброєних злочинців та припинення злочинів.</w:t>
            </w:r>
            <w:r w:rsidR="009B1465">
              <w:rPr>
                <w:shd w:val="clear" w:color="auto" w:fill="FFFFFF"/>
                <w:lang w:val="uk-UA"/>
              </w:rPr>
              <w:t xml:space="preserve"> </w:t>
            </w:r>
            <w:r w:rsidR="00724164">
              <w:rPr>
                <w:shd w:val="clear" w:color="auto" w:fill="FFFFFF"/>
                <w:lang w:val="uk-UA"/>
              </w:rPr>
              <w:t xml:space="preserve">Участь у забезпеченні </w:t>
            </w:r>
            <w:r w:rsidR="003579E9">
              <w:rPr>
                <w:shd w:val="clear" w:color="auto" w:fill="FFFFFF"/>
                <w:lang w:val="uk-UA"/>
              </w:rPr>
              <w:t>безпеки</w:t>
            </w:r>
            <w:r w:rsidR="00724164">
              <w:rPr>
                <w:shd w:val="clear" w:color="auto" w:fill="FFFFFF"/>
                <w:lang w:val="uk-UA"/>
              </w:rPr>
              <w:t xml:space="preserve"> учасників кримінального судочинства та працівників правоохоронних органів.</w:t>
            </w:r>
          </w:p>
          <w:p w:rsidR="0098404B" w:rsidRPr="00687B05" w:rsidRDefault="0098404B" w:rsidP="0098404B">
            <w:pPr>
              <w:jc w:val="both"/>
              <w:rPr>
                <w:color w:val="000000" w:themeColor="text1"/>
                <w:lang w:val="uk-UA"/>
              </w:rPr>
            </w:pPr>
          </w:p>
        </w:tc>
      </w:tr>
      <w:tr w:rsidR="007C25A8" w:rsidRPr="00687B05" w:rsidTr="000E0916">
        <w:tc>
          <w:tcPr>
            <w:tcW w:w="705" w:type="dxa"/>
          </w:tcPr>
          <w:p w:rsidR="007C25A8" w:rsidRPr="00687B05" w:rsidRDefault="007C25A8" w:rsidP="007C25A8">
            <w:pPr>
              <w:rPr>
                <w:caps/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br w:type="page"/>
            </w:r>
            <w:r w:rsidRPr="00687B05">
              <w:rPr>
                <w:color w:val="000000" w:themeColor="text1"/>
                <w:lang w:val="uk-UA"/>
              </w:rPr>
              <w:br w:type="page"/>
            </w:r>
            <w:r w:rsidRPr="00687B05">
              <w:rPr>
                <w:caps/>
                <w:color w:val="000000" w:themeColor="text1"/>
                <w:lang w:val="uk-UA"/>
              </w:rPr>
              <w:t>2.3</w:t>
            </w:r>
          </w:p>
        </w:tc>
        <w:tc>
          <w:tcPr>
            <w:tcW w:w="3436" w:type="dxa"/>
          </w:tcPr>
          <w:p w:rsidR="007C25A8" w:rsidRPr="00687B05" w:rsidRDefault="007C25A8" w:rsidP="007C25A8">
            <w:pPr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Знання законодавства відповідно до посадових обов’язків</w:t>
            </w:r>
          </w:p>
        </w:tc>
        <w:tc>
          <w:tcPr>
            <w:tcW w:w="5670" w:type="dxa"/>
          </w:tcPr>
          <w:p w:rsidR="007C25A8" w:rsidRPr="00687B05" w:rsidRDefault="007C25A8" w:rsidP="00201207">
            <w:pPr>
              <w:numPr>
                <w:ilvl w:val="0"/>
                <w:numId w:val="21"/>
              </w:numPr>
              <w:ind w:left="348" w:hanging="348"/>
              <w:jc w:val="both"/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Конституція України;</w:t>
            </w:r>
          </w:p>
          <w:p w:rsidR="007C25A8" w:rsidRPr="00687B05" w:rsidRDefault="007C25A8" w:rsidP="00201207">
            <w:pPr>
              <w:numPr>
                <w:ilvl w:val="0"/>
                <w:numId w:val="21"/>
              </w:numPr>
              <w:ind w:left="348" w:hanging="348"/>
              <w:jc w:val="both"/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Закон Україні «Про Національне антикорупційне бюро України»;</w:t>
            </w:r>
          </w:p>
          <w:p w:rsidR="007C25A8" w:rsidRPr="00687B05" w:rsidRDefault="007C25A8" w:rsidP="00201207">
            <w:pPr>
              <w:numPr>
                <w:ilvl w:val="0"/>
                <w:numId w:val="21"/>
              </w:numPr>
              <w:ind w:left="348" w:hanging="348"/>
              <w:jc w:val="both"/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Закон України «Про запобігання корупції»;</w:t>
            </w:r>
          </w:p>
          <w:p w:rsidR="007C25A8" w:rsidRPr="00687B05" w:rsidRDefault="007C25A8" w:rsidP="00201207">
            <w:pPr>
              <w:numPr>
                <w:ilvl w:val="0"/>
                <w:numId w:val="21"/>
              </w:numPr>
              <w:ind w:left="348" w:hanging="348"/>
              <w:jc w:val="both"/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Закон України «Про державну службу»;</w:t>
            </w:r>
          </w:p>
          <w:p w:rsidR="00724164" w:rsidRPr="00687B05" w:rsidRDefault="00724164" w:rsidP="00724164">
            <w:pPr>
              <w:numPr>
                <w:ilvl w:val="0"/>
                <w:numId w:val="21"/>
              </w:numPr>
              <w:ind w:left="348" w:hanging="348"/>
              <w:jc w:val="both"/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Закон України «Про державну таємницю»;</w:t>
            </w:r>
          </w:p>
          <w:p w:rsidR="00724164" w:rsidRPr="00687B05" w:rsidRDefault="00724164" w:rsidP="00724164">
            <w:pPr>
              <w:numPr>
                <w:ilvl w:val="0"/>
                <w:numId w:val="21"/>
              </w:numPr>
              <w:ind w:left="348" w:hanging="348"/>
              <w:jc w:val="both"/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 xml:space="preserve">Закон України «Про </w:t>
            </w:r>
            <w:r>
              <w:rPr>
                <w:color w:val="000000" w:themeColor="text1"/>
                <w:lang w:val="uk-UA"/>
              </w:rPr>
              <w:t>забезпечення безпеки осіб, які беруть участь у кримінальному судочинстві</w:t>
            </w:r>
            <w:r w:rsidRPr="00687B05">
              <w:rPr>
                <w:color w:val="000000" w:themeColor="text1"/>
                <w:lang w:val="uk-UA"/>
              </w:rPr>
              <w:t>»;</w:t>
            </w:r>
          </w:p>
          <w:p w:rsidR="00724164" w:rsidRPr="00687B05" w:rsidRDefault="00724164" w:rsidP="00724164">
            <w:pPr>
              <w:numPr>
                <w:ilvl w:val="0"/>
                <w:numId w:val="21"/>
              </w:numPr>
              <w:ind w:left="348" w:hanging="348"/>
              <w:jc w:val="both"/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Закон України «Про державн</w:t>
            </w:r>
            <w:r>
              <w:rPr>
                <w:color w:val="000000" w:themeColor="text1"/>
                <w:lang w:val="uk-UA"/>
              </w:rPr>
              <w:t>ий захист працівників суду і правоохоронних органів</w:t>
            </w:r>
            <w:r w:rsidRPr="00687B05">
              <w:rPr>
                <w:color w:val="000000" w:themeColor="text1"/>
                <w:lang w:val="uk-UA"/>
              </w:rPr>
              <w:t>;</w:t>
            </w:r>
          </w:p>
          <w:p w:rsidR="007C25A8" w:rsidRPr="00687B05" w:rsidRDefault="007C25A8" w:rsidP="00201207">
            <w:pPr>
              <w:numPr>
                <w:ilvl w:val="0"/>
                <w:numId w:val="21"/>
              </w:numPr>
              <w:ind w:left="348" w:hanging="348"/>
              <w:jc w:val="both"/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Закон України</w:t>
            </w:r>
            <w:r w:rsidRPr="00687B05">
              <w:rPr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r w:rsidRPr="00687B05">
              <w:rPr>
                <w:color w:val="000000" w:themeColor="text1"/>
                <w:lang w:val="uk-UA"/>
              </w:rPr>
              <w:t>«Про Дисциплінарний статут органів внутрішніх справ України»;</w:t>
            </w:r>
          </w:p>
          <w:p w:rsidR="007C25A8" w:rsidRPr="00687B05" w:rsidRDefault="007C25A8" w:rsidP="00201207">
            <w:pPr>
              <w:numPr>
                <w:ilvl w:val="0"/>
                <w:numId w:val="21"/>
              </w:numPr>
              <w:ind w:left="348" w:hanging="348"/>
              <w:jc w:val="both"/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Положення про проходження служби рядовим і начальницьким складом органів внутрішніх справ України, затверджене постановою Кабінету Міністрів УРСР від 29.07.1991 №114;</w:t>
            </w:r>
          </w:p>
          <w:p w:rsidR="007C25A8" w:rsidRPr="00687B05" w:rsidRDefault="007C25A8" w:rsidP="00201207">
            <w:pPr>
              <w:numPr>
                <w:ilvl w:val="0"/>
                <w:numId w:val="21"/>
              </w:numPr>
              <w:ind w:left="348" w:hanging="348"/>
              <w:jc w:val="both"/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Загальні правила етичної поведінки державних службовців та посадових осіб місцевого самоврядування.</w:t>
            </w:r>
          </w:p>
        </w:tc>
      </w:tr>
      <w:tr w:rsidR="007C25A8" w:rsidRPr="00687B05" w:rsidTr="000E0916">
        <w:tc>
          <w:tcPr>
            <w:tcW w:w="705" w:type="dxa"/>
          </w:tcPr>
          <w:p w:rsidR="007C25A8" w:rsidRPr="00687B05" w:rsidRDefault="007C25A8" w:rsidP="007C25A8">
            <w:pPr>
              <w:rPr>
                <w:caps/>
                <w:color w:val="000000" w:themeColor="text1"/>
                <w:lang w:val="uk-UA"/>
              </w:rPr>
            </w:pPr>
            <w:r w:rsidRPr="00687B05">
              <w:rPr>
                <w:caps/>
                <w:color w:val="000000" w:themeColor="text1"/>
                <w:lang w:val="uk-UA"/>
              </w:rPr>
              <w:t>2.4</w:t>
            </w:r>
          </w:p>
        </w:tc>
        <w:tc>
          <w:tcPr>
            <w:tcW w:w="3436" w:type="dxa"/>
          </w:tcPr>
          <w:p w:rsidR="007C25A8" w:rsidRPr="00687B05" w:rsidRDefault="007C25A8" w:rsidP="007C25A8">
            <w:pPr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Професійні знання (</w:t>
            </w:r>
            <w:r w:rsidRPr="00687B05">
              <w:rPr>
                <w:color w:val="000000" w:themeColor="text1"/>
                <w:lang w:val="uk-UA" w:eastAsia="uk-UA"/>
              </w:rPr>
              <w:t>відповідно до посади з урахуванням вимог спеціальних законів)</w:t>
            </w:r>
          </w:p>
        </w:tc>
        <w:tc>
          <w:tcPr>
            <w:tcW w:w="5670" w:type="dxa"/>
          </w:tcPr>
          <w:p w:rsidR="00921CEC" w:rsidRPr="00107F70" w:rsidRDefault="00921CEC" w:rsidP="00107F70">
            <w:pPr>
              <w:pStyle w:val="ac"/>
              <w:numPr>
                <w:ilvl w:val="0"/>
                <w:numId w:val="42"/>
              </w:numPr>
              <w:ind w:left="348"/>
              <w:jc w:val="both"/>
              <w:rPr>
                <w:lang w:val="uk-UA"/>
              </w:rPr>
            </w:pPr>
            <w:r w:rsidRPr="00107F70">
              <w:rPr>
                <w:lang w:val="uk-UA"/>
              </w:rPr>
              <w:t xml:space="preserve">здатність </w:t>
            </w:r>
            <w:proofErr w:type="spellStart"/>
            <w:r w:rsidR="00547D17">
              <w:rPr>
                <w:lang w:val="uk-UA"/>
              </w:rPr>
              <w:t>само</w:t>
            </w:r>
            <w:r w:rsidRPr="00107F70">
              <w:rPr>
                <w:lang w:val="uk-UA"/>
              </w:rPr>
              <w:t>організовувати</w:t>
            </w:r>
            <w:proofErr w:type="spellEnd"/>
            <w:r w:rsidRPr="00107F70">
              <w:rPr>
                <w:lang w:val="uk-UA"/>
              </w:rPr>
              <w:t xml:space="preserve"> роботу;</w:t>
            </w:r>
          </w:p>
          <w:p w:rsidR="00921CEC" w:rsidRPr="00107F70" w:rsidRDefault="00517F61" w:rsidP="00107F70">
            <w:pPr>
              <w:pStyle w:val="ac"/>
              <w:numPr>
                <w:ilvl w:val="0"/>
                <w:numId w:val="42"/>
              </w:numPr>
              <w:ind w:left="348"/>
              <w:jc w:val="both"/>
              <w:rPr>
                <w:lang w:val="uk-UA"/>
              </w:rPr>
            </w:pPr>
            <w:r>
              <w:rPr>
                <w:lang w:val="uk-UA"/>
              </w:rPr>
              <w:t>високий рівень</w:t>
            </w:r>
            <w:r w:rsidR="00921CEC" w:rsidRPr="00107F70">
              <w:rPr>
                <w:lang w:val="uk-UA"/>
              </w:rPr>
              <w:t xml:space="preserve"> фізичн</w:t>
            </w:r>
            <w:r>
              <w:rPr>
                <w:lang w:val="uk-UA"/>
              </w:rPr>
              <w:t>ої</w:t>
            </w:r>
            <w:r w:rsidR="00921CEC" w:rsidRPr="00107F70">
              <w:rPr>
                <w:lang w:val="uk-UA"/>
              </w:rPr>
              <w:t xml:space="preserve"> підготовк</w:t>
            </w:r>
            <w:r>
              <w:rPr>
                <w:lang w:val="uk-UA"/>
              </w:rPr>
              <w:t>и</w:t>
            </w:r>
            <w:r w:rsidR="00921CEC" w:rsidRPr="00107F70">
              <w:rPr>
                <w:lang w:val="uk-UA"/>
              </w:rPr>
              <w:t xml:space="preserve">, знання та вміння </w:t>
            </w:r>
            <w:r w:rsidR="00547D17">
              <w:rPr>
                <w:lang w:val="uk-UA"/>
              </w:rPr>
              <w:t>використовувати</w:t>
            </w:r>
            <w:r w:rsidR="00921CEC" w:rsidRPr="00107F70">
              <w:rPr>
                <w:lang w:val="uk-UA"/>
              </w:rPr>
              <w:t xml:space="preserve"> прийоми рукопашного бою;</w:t>
            </w:r>
          </w:p>
          <w:p w:rsidR="00921CEC" w:rsidRPr="00107F70" w:rsidRDefault="001059ED" w:rsidP="00107F70">
            <w:pPr>
              <w:pStyle w:val="ac"/>
              <w:numPr>
                <w:ilvl w:val="0"/>
                <w:numId w:val="42"/>
              </w:numPr>
              <w:ind w:left="348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впевнені </w:t>
            </w:r>
            <w:r w:rsidR="00921CEC" w:rsidRPr="00107F70">
              <w:rPr>
                <w:lang w:val="uk-UA"/>
              </w:rPr>
              <w:t xml:space="preserve"> навички володіння вогнепальною зброєю;  </w:t>
            </w:r>
          </w:p>
          <w:p w:rsidR="00921CEC" w:rsidRPr="00107F70" w:rsidRDefault="00921CEC" w:rsidP="00107F70">
            <w:pPr>
              <w:pStyle w:val="ac"/>
              <w:numPr>
                <w:ilvl w:val="0"/>
                <w:numId w:val="42"/>
              </w:numPr>
              <w:ind w:left="348"/>
              <w:jc w:val="both"/>
              <w:rPr>
                <w:lang w:val="uk-UA"/>
              </w:rPr>
            </w:pPr>
            <w:r w:rsidRPr="00107F70">
              <w:rPr>
                <w:lang w:val="uk-UA"/>
              </w:rPr>
              <w:lastRenderedPageBreak/>
              <w:t>уміння мотивувати</w:t>
            </w:r>
            <w:r w:rsidR="00517F61">
              <w:rPr>
                <w:lang w:val="uk-UA"/>
              </w:rPr>
              <w:t>сь</w:t>
            </w:r>
            <w:r w:rsidRPr="00107F70">
              <w:rPr>
                <w:lang w:val="uk-UA"/>
              </w:rPr>
              <w:t xml:space="preserve"> та розвивати</w:t>
            </w:r>
            <w:r w:rsidR="00517F61">
              <w:rPr>
                <w:lang w:val="uk-UA"/>
              </w:rPr>
              <w:t>сь</w:t>
            </w:r>
            <w:r w:rsidRPr="00107F70">
              <w:rPr>
                <w:lang w:val="uk-UA"/>
              </w:rPr>
              <w:t xml:space="preserve">; </w:t>
            </w:r>
          </w:p>
          <w:p w:rsidR="007C25A8" w:rsidRPr="00687B05" w:rsidRDefault="00921CEC" w:rsidP="00107F70">
            <w:pPr>
              <w:numPr>
                <w:ilvl w:val="0"/>
                <w:numId w:val="42"/>
              </w:numPr>
              <w:ind w:left="348"/>
              <w:jc w:val="both"/>
              <w:rPr>
                <w:color w:val="000000" w:themeColor="text1"/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Pr="00035112">
              <w:rPr>
                <w:lang w:val="uk-UA"/>
              </w:rPr>
              <w:t>знання основ психології</w:t>
            </w:r>
            <w:r>
              <w:rPr>
                <w:lang w:val="uk-UA"/>
              </w:rPr>
              <w:t>.</w:t>
            </w:r>
          </w:p>
        </w:tc>
      </w:tr>
      <w:tr w:rsidR="007C25A8" w:rsidRPr="00687B05" w:rsidTr="000E0916">
        <w:tc>
          <w:tcPr>
            <w:tcW w:w="705" w:type="dxa"/>
          </w:tcPr>
          <w:p w:rsidR="007C25A8" w:rsidRPr="00687B05" w:rsidRDefault="007C25A8" w:rsidP="007C25A8">
            <w:pPr>
              <w:rPr>
                <w:caps/>
                <w:color w:val="000000" w:themeColor="text1"/>
                <w:lang w:val="uk-UA"/>
              </w:rPr>
            </w:pPr>
            <w:r w:rsidRPr="00687B05">
              <w:rPr>
                <w:caps/>
                <w:color w:val="000000" w:themeColor="text1"/>
                <w:lang w:val="uk-UA"/>
              </w:rPr>
              <w:lastRenderedPageBreak/>
              <w:t>2.5</w:t>
            </w:r>
          </w:p>
        </w:tc>
        <w:tc>
          <w:tcPr>
            <w:tcW w:w="3436" w:type="dxa"/>
          </w:tcPr>
          <w:p w:rsidR="007C25A8" w:rsidRPr="00687B05" w:rsidRDefault="007C25A8" w:rsidP="007C25A8">
            <w:pPr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Лідерство</w:t>
            </w:r>
          </w:p>
        </w:tc>
        <w:tc>
          <w:tcPr>
            <w:tcW w:w="5670" w:type="dxa"/>
          </w:tcPr>
          <w:p w:rsidR="00152DB4" w:rsidRPr="00152DB4" w:rsidRDefault="00152DB4" w:rsidP="00517F61">
            <w:pPr>
              <w:numPr>
                <w:ilvl w:val="0"/>
                <w:numId w:val="24"/>
              </w:numPr>
              <w:jc w:val="both"/>
              <w:rPr>
                <w:color w:val="000000" w:themeColor="text1"/>
                <w:lang w:val="uk-UA"/>
              </w:rPr>
            </w:pPr>
            <w:r w:rsidRPr="00152DB4">
              <w:rPr>
                <w:color w:val="000000" w:themeColor="text1"/>
                <w:lang w:val="uk-UA"/>
              </w:rPr>
              <w:t>вміння організовувати та планувати роботу;</w:t>
            </w:r>
          </w:p>
          <w:p w:rsidR="00152DB4" w:rsidRPr="00152DB4" w:rsidRDefault="00152DB4" w:rsidP="00517F61">
            <w:pPr>
              <w:numPr>
                <w:ilvl w:val="0"/>
                <w:numId w:val="24"/>
              </w:numPr>
              <w:jc w:val="both"/>
              <w:rPr>
                <w:color w:val="000000" w:themeColor="text1"/>
                <w:lang w:val="uk-UA"/>
              </w:rPr>
            </w:pPr>
            <w:r w:rsidRPr="00152DB4">
              <w:rPr>
                <w:color w:val="000000" w:themeColor="text1"/>
                <w:lang w:val="uk-UA"/>
              </w:rPr>
              <w:t>здатність забезпечувати координацію командної роботи;</w:t>
            </w:r>
          </w:p>
          <w:p w:rsidR="007C25A8" w:rsidRDefault="00152DB4" w:rsidP="00517F61">
            <w:pPr>
              <w:numPr>
                <w:ilvl w:val="0"/>
                <w:numId w:val="24"/>
              </w:numPr>
              <w:jc w:val="both"/>
              <w:rPr>
                <w:color w:val="000000" w:themeColor="text1"/>
                <w:lang w:val="uk-UA"/>
              </w:rPr>
            </w:pPr>
            <w:r w:rsidRPr="00152DB4">
              <w:rPr>
                <w:color w:val="000000" w:themeColor="text1"/>
                <w:lang w:val="uk-UA"/>
              </w:rPr>
              <w:t xml:space="preserve">вміння орієнтуватися на </w:t>
            </w:r>
            <w:r w:rsidR="00517F61">
              <w:rPr>
                <w:color w:val="000000" w:themeColor="text1"/>
                <w:lang w:val="uk-UA"/>
              </w:rPr>
              <w:t>досягнення кінцевих результатів;</w:t>
            </w:r>
          </w:p>
          <w:p w:rsidR="00517F61" w:rsidRDefault="00517F61" w:rsidP="00517F61">
            <w:pPr>
              <w:pStyle w:val="1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креативність та 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ініціативність;</w:t>
            </w:r>
          </w:p>
          <w:p w:rsidR="00517F61" w:rsidRDefault="00517F61" w:rsidP="00517F61">
            <w:pPr>
              <w:pStyle w:val="1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вміння обґрунтовувати власну позицію;</w:t>
            </w:r>
          </w:p>
          <w:p w:rsidR="00517F61" w:rsidRPr="00687B05" w:rsidRDefault="00517F61" w:rsidP="00517F61">
            <w:pPr>
              <w:numPr>
                <w:ilvl w:val="0"/>
                <w:numId w:val="24"/>
              </w:numPr>
              <w:jc w:val="both"/>
              <w:rPr>
                <w:color w:val="000000" w:themeColor="text1"/>
                <w:lang w:val="uk-UA"/>
              </w:rPr>
            </w:pPr>
            <w:proofErr w:type="spellStart"/>
            <w:r>
              <w:rPr>
                <w:rFonts w:eastAsia="Calibri"/>
              </w:rPr>
              <w:t>вміння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брати</w:t>
            </w:r>
            <w:proofErr w:type="spellEnd"/>
            <w:r>
              <w:rPr>
                <w:rFonts w:eastAsia="Calibri"/>
              </w:rPr>
              <w:t xml:space="preserve"> на себе </w:t>
            </w:r>
            <w:proofErr w:type="spellStart"/>
            <w:r>
              <w:rPr>
                <w:rFonts w:eastAsia="Calibri"/>
              </w:rPr>
              <w:t>відповідальність</w:t>
            </w:r>
            <w:proofErr w:type="spellEnd"/>
            <w:r>
              <w:rPr>
                <w:rFonts w:eastAsia="Calibri"/>
                <w:lang w:val="uk-UA"/>
              </w:rPr>
              <w:t>.</w:t>
            </w:r>
          </w:p>
        </w:tc>
      </w:tr>
      <w:tr w:rsidR="007C25A8" w:rsidRPr="00687B05" w:rsidTr="000E0916">
        <w:tc>
          <w:tcPr>
            <w:tcW w:w="705" w:type="dxa"/>
          </w:tcPr>
          <w:p w:rsidR="007C25A8" w:rsidRPr="00687B05" w:rsidRDefault="007C25A8" w:rsidP="007C25A8">
            <w:pPr>
              <w:rPr>
                <w:caps/>
                <w:color w:val="000000" w:themeColor="text1"/>
                <w:lang w:val="uk-UA"/>
              </w:rPr>
            </w:pPr>
            <w:r w:rsidRPr="00687B05">
              <w:rPr>
                <w:caps/>
                <w:color w:val="000000" w:themeColor="text1"/>
                <w:lang w:val="uk-UA"/>
              </w:rPr>
              <w:t>2.6</w:t>
            </w:r>
          </w:p>
        </w:tc>
        <w:tc>
          <w:tcPr>
            <w:tcW w:w="3436" w:type="dxa"/>
          </w:tcPr>
          <w:p w:rsidR="007C25A8" w:rsidRPr="00687B05" w:rsidRDefault="007C25A8" w:rsidP="007C25A8">
            <w:pPr>
              <w:ind w:right="-178"/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Прийняття ефективних рішень</w:t>
            </w:r>
          </w:p>
        </w:tc>
        <w:tc>
          <w:tcPr>
            <w:tcW w:w="5670" w:type="dxa"/>
          </w:tcPr>
          <w:p w:rsidR="007C25A8" w:rsidRPr="00687B05" w:rsidRDefault="007C25A8" w:rsidP="00201207">
            <w:pPr>
              <w:numPr>
                <w:ilvl w:val="0"/>
                <w:numId w:val="4"/>
              </w:numPr>
              <w:ind w:left="348" w:hanging="348"/>
              <w:jc w:val="both"/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орієнтація на результат;</w:t>
            </w:r>
          </w:p>
          <w:p w:rsidR="007C25A8" w:rsidRPr="00687B05" w:rsidRDefault="007C25A8" w:rsidP="00201207">
            <w:pPr>
              <w:numPr>
                <w:ilvl w:val="0"/>
                <w:numId w:val="4"/>
              </w:numPr>
              <w:ind w:left="348" w:hanging="348"/>
              <w:jc w:val="both"/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аналіз і прогнозування наслідків рішень, що приймаються;</w:t>
            </w:r>
          </w:p>
          <w:p w:rsidR="007C25A8" w:rsidRPr="00687B05" w:rsidRDefault="007C25A8" w:rsidP="00201207">
            <w:pPr>
              <w:numPr>
                <w:ilvl w:val="0"/>
                <w:numId w:val="4"/>
              </w:numPr>
              <w:ind w:left="348" w:hanging="348"/>
              <w:jc w:val="both"/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ефективна співпраця з колегами;</w:t>
            </w:r>
          </w:p>
          <w:p w:rsidR="007C25A8" w:rsidRPr="00687B05" w:rsidRDefault="007C25A8" w:rsidP="00201207">
            <w:pPr>
              <w:numPr>
                <w:ilvl w:val="0"/>
                <w:numId w:val="4"/>
              </w:numPr>
              <w:ind w:left="348" w:hanging="348"/>
              <w:jc w:val="both"/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запровадження нових підходів у вирішенні поставлених завдань.</w:t>
            </w:r>
          </w:p>
        </w:tc>
      </w:tr>
      <w:tr w:rsidR="007C25A8" w:rsidRPr="00687B05" w:rsidTr="000E0916">
        <w:tc>
          <w:tcPr>
            <w:tcW w:w="705" w:type="dxa"/>
          </w:tcPr>
          <w:p w:rsidR="007C25A8" w:rsidRPr="00687B05" w:rsidRDefault="007C25A8" w:rsidP="007C25A8">
            <w:pPr>
              <w:rPr>
                <w:caps/>
                <w:color w:val="000000" w:themeColor="text1"/>
                <w:lang w:val="uk-UA"/>
              </w:rPr>
            </w:pPr>
            <w:r w:rsidRPr="00687B05">
              <w:rPr>
                <w:caps/>
                <w:color w:val="000000" w:themeColor="text1"/>
                <w:lang w:val="uk-UA"/>
              </w:rPr>
              <w:t>2.7</w:t>
            </w:r>
          </w:p>
        </w:tc>
        <w:tc>
          <w:tcPr>
            <w:tcW w:w="3436" w:type="dxa"/>
          </w:tcPr>
          <w:p w:rsidR="007C25A8" w:rsidRPr="00687B05" w:rsidRDefault="007C25A8" w:rsidP="007C25A8">
            <w:pPr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Комунікація та взаємодія</w:t>
            </w:r>
          </w:p>
          <w:p w:rsidR="007C25A8" w:rsidRPr="00687B05" w:rsidRDefault="007C25A8" w:rsidP="007C25A8">
            <w:pPr>
              <w:rPr>
                <w:color w:val="000000" w:themeColor="text1"/>
                <w:lang w:val="uk-UA"/>
              </w:rPr>
            </w:pPr>
          </w:p>
          <w:p w:rsidR="007C25A8" w:rsidRPr="00687B05" w:rsidRDefault="007C25A8" w:rsidP="007C25A8">
            <w:pPr>
              <w:rPr>
                <w:color w:val="000000" w:themeColor="text1"/>
                <w:lang w:val="uk-UA"/>
              </w:rPr>
            </w:pPr>
          </w:p>
          <w:p w:rsidR="007C25A8" w:rsidRPr="00687B05" w:rsidRDefault="007C25A8" w:rsidP="007C25A8">
            <w:pPr>
              <w:rPr>
                <w:color w:val="000000" w:themeColor="text1"/>
                <w:lang w:val="uk-UA"/>
              </w:rPr>
            </w:pPr>
          </w:p>
        </w:tc>
        <w:tc>
          <w:tcPr>
            <w:tcW w:w="5670" w:type="dxa"/>
          </w:tcPr>
          <w:p w:rsidR="007C25A8" w:rsidRPr="00687B05" w:rsidRDefault="007C25A8" w:rsidP="00201207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348" w:hanging="348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87B05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комунікабельність;</w:t>
            </w:r>
          </w:p>
          <w:p w:rsidR="007C25A8" w:rsidRPr="00687B05" w:rsidRDefault="007C25A8" w:rsidP="00201207">
            <w:pPr>
              <w:numPr>
                <w:ilvl w:val="0"/>
                <w:numId w:val="4"/>
              </w:numPr>
              <w:ind w:left="348" w:hanging="348"/>
              <w:jc w:val="both"/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вміння працювати в команді;</w:t>
            </w:r>
          </w:p>
          <w:p w:rsidR="007C25A8" w:rsidRPr="00687B05" w:rsidRDefault="007C25A8" w:rsidP="00201207">
            <w:pPr>
              <w:numPr>
                <w:ilvl w:val="0"/>
                <w:numId w:val="4"/>
              </w:numPr>
              <w:ind w:left="348" w:hanging="348"/>
              <w:jc w:val="both"/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вміння ефективної координації з іншими;</w:t>
            </w:r>
          </w:p>
          <w:p w:rsidR="007C25A8" w:rsidRPr="00687B05" w:rsidRDefault="007C25A8" w:rsidP="00201207">
            <w:pPr>
              <w:numPr>
                <w:ilvl w:val="0"/>
                <w:numId w:val="4"/>
              </w:numPr>
              <w:ind w:left="348" w:hanging="348"/>
              <w:jc w:val="both"/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 xml:space="preserve">вміння надавати зворотний зв'язок. </w:t>
            </w:r>
          </w:p>
          <w:p w:rsidR="007C25A8" w:rsidRPr="00687B05" w:rsidRDefault="007C25A8" w:rsidP="00201207">
            <w:pPr>
              <w:numPr>
                <w:ilvl w:val="0"/>
                <w:numId w:val="4"/>
              </w:numPr>
              <w:ind w:left="348" w:hanging="348"/>
              <w:jc w:val="both"/>
              <w:rPr>
                <w:color w:val="000000" w:themeColor="text1"/>
                <w:lang w:val="uk-UA"/>
              </w:rPr>
            </w:pPr>
            <w:bookmarkStart w:id="1" w:name="n101"/>
            <w:bookmarkStart w:id="2" w:name="n102"/>
            <w:bookmarkEnd w:id="1"/>
            <w:bookmarkEnd w:id="2"/>
            <w:r w:rsidRPr="00687B05">
              <w:rPr>
                <w:color w:val="000000" w:themeColor="text1"/>
                <w:lang w:val="uk-UA"/>
              </w:rPr>
              <w:t>неупередженість та об’єктивність.</w:t>
            </w:r>
          </w:p>
        </w:tc>
      </w:tr>
      <w:tr w:rsidR="007C25A8" w:rsidRPr="00687B05" w:rsidTr="000E0916">
        <w:tc>
          <w:tcPr>
            <w:tcW w:w="705" w:type="dxa"/>
          </w:tcPr>
          <w:p w:rsidR="007C25A8" w:rsidRPr="00687B05" w:rsidRDefault="007C25A8" w:rsidP="007C25A8">
            <w:pPr>
              <w:rPr>
                <w:caps/>
                <w:color w:val="000000" w:themeColor="text1"/>
                <w:lang w:val="uk-UA"/>
              </w:rPr>
            </w:pPr>
            <w:r w:rsidRPr="00687B05">
              <w:rPr>
                <w:caps/>
                <w:color w:val="000000" w:themeColor="text1"/>
                <w:lang w:val="uk-UA"/>
              </w:rPr>
              <w:t>2.8</w:t>
            </w:r>
          </w:p>
        </w:tc>
        <w:tc>
          <w:tcPr>
            <w:tcW w:w="3436" w:type="dxa"/>
          </w:tcPr>
          <w:p w:rsidR="007C25A8" w:rsidRPr="00687B05" w:rsidRDefault="007C25A8" w:rsidP="007C25A8">
            <w:pPr>
              <w:spacing w:before="100" w:beforeAutospacing="1" w:after="100" w:afterAutospacing="1"/>
              <w:rPr>
                <w:color w:val="000000" w:themeColor="text1"/>
                <w:lang w:val="uk-UA" w:eastAsia="uk-UA"/>
              </w:rPr>
            </w:pPr>
            <w:r w:rsidRPr="00687B05">
              <w:rPr>
                <w:color w:val="000000" w:themeColor="text1"/>
                <w:lang w:val="uk-UA" w:eastAsia="uk-UA"/>
              </w:rPr>
              <w:t>Якісне виконання поставлених завдань</w:t>
            </w:r>
          </w:p>
        </w:tc>
        <w:tc>
          <w:tcPr>
            <w:tcW w:w="5670" w:type="dxa"/>
          </w:tcPr>
          <w:p w:rsidR="007C25A8" w:rsidRPr="00687B05" w:rsidRDefault="007C25A8" w:rsidP="00201207">
            <w:pPr>
              <w:pStyle w:val="rvps2"/>
              <w:numPr>
                <w:ilvl w:val="0"/>
                <w:numId w:val="32"/>
              </w:numPr>
              <w:spacing w:before="0" w:beforeAutospacing="0" w:after="0" w:afterAutospacing="0"/>
              <w:ind w:left="348" w:hanging="348"/>
              <w:rPr>
                <w:color w:val="000000" w:themeColor="text1"/>
              </w:rPr>
            </w:pPr>
            <w:r w:rsidRPr="00687B05">
              <w:rPr>
                <w:color w:val="000000" w:themeColor="text1"/>
              </w:rPr>
              <w:t>вміння працювати з інформацією;</w:t>
            </w:r>
          </w:p>
          <w:p w:rsidR="007C25A8" w:rsidRPr="00687B05" w:rsidRDefault="007C25A8" w:rsidP="00201207">
            <w:pPr>
              <w:pStyle w:val="rvps2"/>
              <w:numPr>
                <w:ilvl w:val="0"/>
                <w:numId w:val="32"/>
              </w:numPr>
              <w:spacing w:before="0" w:beforeAutospacing="0" w:after="0" w:afterAutospacing="0"/>
              <w:ind w:left="348" w:hanging="348"/>
              <w:rPr>
                <w:color w:val="000000" w:themeColor="text1"/>
              </w:rPr>
            </w:pPr>
            <w:r w:rsidRPr="00687B05">
              <w:rPr>
                <w:color w:val="000000" w:themeColor="text1"/>
              </w:rPr>
              <w:t>здатність працювати в декількох проектах одночасно;</w:t>
            </w:r>
          </w:p>
          <w:p w:rsidR="007C25A8" w:rsidRPr="00687B05" w:rsidRDefault="007C25A8" w:rsidP="00201207">
            <w:pPr>
              <w:pStyle w:val="rvps2"/>
              <w:numPr>
                <w:ilvl w:val="0"/>
                <w:numId w:val="32"/>
              </w:numPr>
              <w:spacing w:before="0" w:beforeAutospacing="0" w:after="0" w:afterAutospacing="0"/>
              <w:ind w:left="348" w:hanging="348"/>
              <w:rPr>
                <w:color w:val="000000" w:themeColor="text1"/>
              </w:rPr>
            </w:pPr>
            <w:r w:rsidRPr="00687B05">
              <w:rPr>
                <w:color w:val="000000" w:themeColor="text1"/>
              </w:rPr>
              <w:t>орієнтація на досягнення кінцевих результатів;</w:t>
            </w:r>
          </w:p>
          <w:p w:rsidR="007C25A8" w:rsidRPr="00687B05" w:rsidRDefault="007C25A8" w:rsidP="00201207">
            <w:pPr>
              <w:pStyle w:val="rvps2"/>
              <w:numPr>
                <w:ilvl w:val="0"/>
                <w:numId w:val="32"/>
              </w:numPr>
              <w:spacing w:before="0" w:beforeAutospacing="0" w:after="0" w:afterAutospacing="0"/>
              <w:ind w:left="348" w:hanging="348"/>
              <w:rPr>
                <w:color w:val="000000" w:themeColor="text1"/>
              </w:rPr>
            </w:pPr>
            <w:r w:rsidRPr="00687B05">
              <w:rPr>
                <w:color w:val="000000" w:themeColor="text1"/>
              </w:rPr>
              <w:t>вміння вирішувати комплексні завдання;</w:t>
            </w:r>
          </w:p>
          <w:p w:rsidR="007C25A8" w:rsidRPr="00687B05" w:rsidRDefault="007C25A8" w:rsidP="00201207">
            <w:pPr>
              <w:pStyle w:val="rvps2"/>
              <w:numPr>
                <w:ilvl w:val="0"/>
                <w:numId w:val="32"/>
              </w:numPr>
              <w:spacing w:before="0" w:beforeAutospacing="0" w:after="0" w:afterAutospacing="0"/>
              <w:ind w:left="348" w:hanging="348"/>
              <w:rPr>
                <w:color w:val="000000" w:themeColor="text1"/>
              </w:rPr>
            </w:pPr>
            <w:r w:rsidRPr="00687B05">
              <w:rPr>
                <w:color w:val="000000" w:themeColor="text1"/>
              </w:rPr>
              <w:t>вміння ефективно використовувати ресурси (у тому числі фінансові і матеріальні);</w:t>
            </w:r>
          </w:p>
          <w:p w:rsidR="007C25A8" w:rsidRPr="00687B05" w:rsidRDefault="007C25A8" w:rsidP="00201207">
            <w:pPr>
              <w:pStyle w:val="rvps2"/>
              <w:numPr>
                <w:ilvl w:val="0"/>
                <w:numId w:val="32"/>
              </w:numPr>
              <w:spacing w:before="0" w:beforeAutospacing="0" w:after="0" w:afterAutospacing="0"/>
              <w:ind w:left="348" w:hanging="348"/>
              <w:rPr>
                <w:color w:val="000000" w:themeColor="text1"/>
              </w:rPr>
            </w:pPr>
            <w:r w:rsidRPr="00687B05">
              <w:rPr>
                <w:color w:val="000000" w:themeColor="text1"/>
              </w:rPr>
              <w:t>вміння надавати пропозиції, їх аргументувати та презентувати.</w:t>
            </w:r>
          </w:p>
        </w:tc>
      </w:tr>
      <w:tr w:rsidR="007C25A8" w:rsidRPr="00687B05" w:rsidTr="000E0916">
        <w:tc>
          <w:tcPr>
            <w:tcW w:w="705" w:type="dxa"/>
          </w:tcPr>
          <w:p w:rsidR="007C25A8" w:rsidRPr="00687B05" w:rsidRDefault="007C25A8" w:rsidP="007C25A8">
            <w:pPr>
              <w:rPr>
                <w:caps/>
                <w:color w:val="000000" w:themeColor="text1"/>
                <w:lang w:val="uk-UA"/>
              </w:rPr>
            </w:pPr>
            <w:r w:rsidRPr="00687B05">
              <w:rPr>
                <w:caps/>
                <w:color w:val="000000" w:themeColor="text1"/>
                <w:lang w:val="uk-UA"/>
              </w:rPr>
              <w:t>2.9</w:t>
            </w:r>
          </w:p>
        </w:tc>
        <w:tc>
          <w:tcPr>
            <w:tcW w:w="3436" w:type="dxa"/>
          </w:tcPr>
          <w:p w:rsidR="007C25A8" w:rsidRPr="00687B05" w:rsidRDefault="007C25A8" w:rsidP="007C25A8">
            <w:pPr>
              <w:spacing w:before="100" w:beforeAutospacing="1" w:after="100" w:afterAutospacing="1"/>
              <w:rPr>
                <w:color w:val="000000" w:themeColor="text1"/>
                <w:lang w:val="uk-UA" w:eastAsia="uk-UA"/>
              </w:rPr>
            </w:pPr>
            <w:r w:rsidRPr="00687B05">
              <w:rPr>
                <w:color w:val="000000" w:themeColor="text1"/>
                <w:lang w:val="uk-UA" w:eastAsia="uk-UA"/>
              </w:rPr>
              <w:t>Командна робота та взаємодія</w:t>
            </w:r>
          </w:p>
        </w:tc>
        <w:tc>
          <w:tcPr>
            <w:tcW w:w="5670" w:type="dxa"/>
          </w:tcPr>
          <w:p w:rsidR="007C25A8" w:rsidRPr="00687B05" w:rsidRDefault="007C25A8" w:rsidP="00201207">
            <w:pPr>
              <w:pStyle w:val="rvps2"/>
              <w:numPr>
                <w:ilvl w:val="0"/>
                <w:numId w:val="32"/>
              </w:numPr>
              <w:spacing w:before="0" w:beforeAutospacing="0" w:after="0" w:afterAutospacing="0"/>
              <w:ind w:left="348" w:hanging="348"/>
              <w:rPr>
                <w:color w:val="000000" w:themeColor="text1"/>
              </w:rPr>
            </w:pPr>
            <w:r w:rsidRPr="00687B05">
              <w:rPr>
                <w:color w:val="000000" w:themeColor="text1"/>
              </w:rPr>
              <w:t>вміння працювати в команді;</w:t>
            </w:r>
          </w:p>
          <w:p w:rsidR="007C25A8" w:rsidRPr="00687B05" w:rsidRDefault="007C25A8" w:rsidP="00201207">
            <w:pPr>
              <w:pStyle w:val="rvps2"/>
              <w:numPr>
                <w:ilvl w:val="0"/>
                <w:numId w:val="32"/>
              </w:numPr>
              <w:spacing w:before="0" w:beforeAutospacing="0" w:after="0" w:afterAutospacing="0"/>
              <w:ind w:left="348" w:hanging="348"/>
              <w:rPr>
                <w:color w:val="000000" w:themeColor="text1"/>
              </w:rPr>
            </w:pPr>
            <w:r w:rsidRPr="00687B05">
              <w:rPr>
                <w:color w:val="000000" w:themeColor="text1"/>
              </w:rPr>
              <w:t>вміння ефективної координації з іншими;</w:t>
            </w:r>
          </w:p>
          <w:p w:rsidR="007C25A8" w:rsidRPr="00687B05" w:rsidRDefault="007C25A8" w:rsidP="00201207">
            <w:pPr>
              <w:pStyle w:val="rvps2"/>
              <w:numPr>
                <w:ilvl w:val="0"/>
                <w:numId w:val="32"/>
              </w:numPr>
              <w:spacing w:before="0" w:beforeAutospacing="0" w:after="0" w:afterAutospacing="0"/>
              <w:ind w:left="348" w:hanging="348"/>
              <w:rPr>
                <w:color w:val="000000" w:themeColor="text1"/>
              </w:rPr>
            </w:pPr>
            <w:r w:rsidRPr="00687B05">
              <w:rPr>
                <w:color w:val="000000" w:themeColor="text1"/>
              </w:rPr>
              <w:t>вміння надавати зворотний зв'язок.</w:t>
            </w:r>
          </w:p>
        </w:tc>
      </w:tr>
      <w:tr w:rsidR="007C25A8" w:rsidRPr="00687B05" w:rsidTr="000E0916">
        <w:tc>
          <w:tcPr>
            <w:tcW w:w="705" w:type="dxa"/>
          </w:tcPr>
          <w:p w:rsidR="007C25A8" w:rsidRPr="00687B05" w:rsidRDefault="007C25A8" w:rsidP="007C25A8">
            <w:pPr>
              <w:rPr>
                <w:caps/>
                <w:color w:val="000000" w:themeColor="text1"/>
                <w:lang w:val="uk-UA"/>
              </w:rPr>
            </w:pPr>
            <w:r w:rsidRPr="00687B05">
              <w:rPr>
                <w:caps/>
                <w:color w:val="000000" w:themeColor="text1"/>
                <w:lang w:val="uk-UA"/>
              </w:rPr>
              <w:t>2.10</w:t>
            </w:r>
          </w:p>
        </w:tc>
        <w:tc>
          <w:tcPr>
            <w:tcW w:w="3436" w:type="dxa"/>
          </w:tcPr>
          <w:p w:rsidR="007C25A8" w:rsidRPr="00687B05" w:rsidRDefault="007C25A8" w:rsidP="007C25A8">
            <w:pPr>
              <w:spacing w:before="100" w:beforeAutospacing="1" w:after="100" w:afterAutospacing="1"/>
              <w:rPr>
                <w:color w:val="000000" w:themeColor="text1"/>
                <w:lang w:val="uk-UA" w:eastAsia="uk-UA"/>
              </w:rPr>
            </w:pPr>
            <w:r w:rsidRPr="00687B05">
              <w:rPr>
                <w:color w:val="000000" w:themeColor="text1"/>
                <w:lang w:val="uk-UA" w:eastAsia="uk-UA"/>
              </w:rPr>
              <w:t>Сприйняття змін</w:t>
            </w:r>
          </w:p>
        </w:tc>
        <w:tc>
          <w:tcPr>
            <w:tcW w:w="5670" w:type="dxa"/>
          </w:tcPr>
          <w:p w:rsidR="007C25A8" w:rsidRPr="00687B05" w:rsidRDefault="007C25A8" w:rsidP="00201207">
            <w:pPr>
              <w:pStyle w:val="rvps2"/>
              <w:numPr>
                <w:ilvl w:val="0"/>
                <w:numId w:val="32"/>
              </w:numPr>
              <w:spacing w:before="0" w:beforeAutospacing="0" w:after="0" w:afterAutospacing="0"/>
              <w:ind w:left="348" w:hanging="348"/>
              <w:rPr>
                <w:color w:val="000000" w:themeColor="text1"/>
              </w:rPr>
            </w:pPr>
            <w:r w:rsidRPr="00687B05">
              <w:rPr>
                <w:color w:val="000000" w:themeColor="text1"/>
              </w:rPr>
              <w:t>виконання плану змін та покращень;</w:t>
            </w:r>
          </w:p>
          <w:p w:rsidR="007C25A8" w:rsidRPr="00687B05" w:rsidRDefault="007C25A8" w:rsidP="00201207">
            <w:pPr>
              <w:pStyle w:val="rvps2"/>
              <w:numPr>
                <w:ilvl w:val="0"/>
                <w:numId w:val="32"/>
              </w:numPr>
              <w:spacing w:before="0" w:beforeAutospacing="0" w:after="0" w:afterAutospacing="0"/>
              <w:ind w:left="348" w:hanging="348"/>
              <w:rPr>
                <w:color w:val="000000" w:themeColor="text1"/>
              </w:rPr>
            </w:pPr>
            <w:r w:rsidRPr="00687B05">
              <w:rPr>
                <w:color w:val="000000" w:themeColor="text1"/>
              </w:rPr>
              <w:t>здатність приймати зміни та змінюватись.</w:t>
            </w:r>
          </w:p>
        </w:tc>
      </w:tr>
      <w:tr w:rsidR="007C25A8" w:rsidRPr="00687B05" w:rsidTr="000E0916">
        <w:tc>
          <w:tcPr>
            <w:tcW w:w="705" w:type="dxa"/>
          </w:tcPr>
          <w:p w:rsidR="007C25A8" w:rsidRPr="00687B05" w:rsidRDefault="007C25A8" w:rsidP="007C25A8">
            <w:pPr>
              <w:rPr>
                <w:caps/>
                <w:color w:val="000000" w:themeColor="text1"/>
                <w:lang w:val="uk-UA"/>
              </w:rPr>
            </w:pPr>
            <w:r w:rsidRPr="00687B05">
              <w:rPr>
                <w:caps/>
                <w:color w:val="000000" w:themeColor="text1"/>
                <w:lang w:val="uk-UA"/>
              </w:rPr>
              <w:t>2.11</w:t>
            </w:r>
          </w:p>
        </w:tc>
        <w:tc>
          <w:tcPr>
            <w:tcW w:w="3436" w:type="dxa"/>
          </w:tcPr>
          <w:p w:rsidR="007C25A8" w:rsidRPr="00687B05" w:rsidRDefault="00EA3FE7" w:rsidP="00EA3FE7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 w:eastAsia="uk-UA"/>
              </w:rPr>
              <w:t>Технічні вміння</w:t>
            </w:r>
          </w:p>
        </w:tc>
        <w:tc>
          <w:tcPr>
            <w:tcW w:w="5670" w:type="dxa"/>
          </w:tcPr>
          <w:p w:rsidR="001059ED" w:rsidRDefault="001059ED" w:rsidP="001750C5">
            <w:pPr>
              <w:pStyle w:val="rvps2"/>
              <w:numPr>
                <w:ilvl w:val="0"/>
                <w:numId w:val="44"/>
              </w:numPr>
              <w:ind w:left="346" w:hanging="283"/>
              <w:rPr>
                <w:color w:val="000000" w:themeColor="text1"/>
              </w:rPr>
            </w:pPr>
            <w:r w:rsidRPr="001059ED">
              <w:rPr>
                <w:color w:val="000000" w:themeColor="text1"/>
              </w:rPr>
              <w:t>наявність посвідчення водія категорій «В»,  досвід водіння автомобілів відповідної  категорій не менше трьох років;</w:t>
            </w:r>
          </w:p>
          <w:p w:rsidR="001059ED" w:rsidRPr="001059ED" w:rsidRDefault="001059ED" w:rsidP="001750C5">
            <w:pPr>
              <w:pStyle w:val="ac"/>
              <w:numPr>
                <w:ilvl w:val="0"/>
                <w:numId w:val="44"/>
              </w:numPr>
              <w:ind w:left="346" w:hanging="283"/>
              <w:rPr>
                <w:color w:val="000000" w:themeColor="text1"/>
              </w:rPr>
            </w:pPr>
            <w:r w:rsidRPr="001059ED">
              <w:rPr>
                <w:color w:val="000000" w:themeColor="text1"/>
                <w:lang w:val="uk-UA" w:eastAsia="uk-UA"/>
              </w:rPr>
              <w:t>впевнене користування ПК</w:t>
            </w:r>
            <w:r w:rsidR="009710E6" w:rsidRPr="009710E6">
              <w:rPr>
                <w:color w:val="000000" w:themeColor="text1"/>
                <w:lang w:val="uk-UA" w:eastAsia="uk-UA"/>
              </w:rPr>
              <w:t>;</w:t>
            </w:r>
          </w:p>
          <w:p w:rsidR="007C25A8" w:rsidRPr="00687B05" w:rsidRDefault="007C25A8" w:rsidP="001750C5">
            <w:pPr>
              <w:pStyle w:val="ac"/>
              <w:numPr>
                <w:ilvl w:val="0"/>
                <w:numId w:val="44"/>
              </w:numPr>
              <w:ind w:left="346" w:hanging="283"/>
              <w:rPr>
                <w:color w:val="000000" w:themeColor="text1"/>
              </w:rPr>
            </w:pPr>
            <w:proofErr w:type="spellStart"/>
            <w:r w:rsidRPr="00687B05">
              <w:rPr>
                <w:color w:val="000000" w:themeColor="text1"/>
              </w:rPr>
              <w:t>навички</w:t>
            </w:r>
            <w:proofErr w:type="spellEnd"/>
            <w:r w:rsidRPr="00687B05">
              <w:rPr>
                <w:color w:val="000000" w:themeColor="text1"/>
              </w:rPr>
              <w:t xml:space="preserve"> </w:t>
            </w:r>
            <w:proofErr w:type="spellStart"/>
            <w:r w:rsidRPr="00687B05">
              <w:rPr>
                <w:color w:val="000000" w:themeColor="text1"/>
              </w:rPr>
              <w:t>роботи</w:t>
            </w:r>
            <w:proofErr w:type="spellEnd"/>
            <w:r w:rsidRPr="00687B05">
              <w:rPr>
                <w:color w:val="000000" w:themeColor="text1"/>
              </w:rPr>
              <w:t xml:space="preserve"> в </w:t>
            </w:r>
            <w:proofErr w:type="spellStart"/>
            <w:r w:rsidRPr="00687B05">
              <w:rPr>
                <w:color w:val="000000" w:themeColor="text1"/>
              </w:rPr>
              <w:t>Інтернеті</w:t>
            </w:r>
            <w:proofErr w:type="spellEnd"/>
            <w:r w:rsidRPr="00687B05">
              <w:rPr>
                <w:color w:val="000000" w:themeColor="text1"/>
              </w:rPr>
              <w:t xml:space="preserve"> з </w:t>
            </w:r>
            <w:proofErr w:type="spellStart"/>
            <w:r w:rsidRPr="00687B05">
              <w:rPr>
                <w:color w:val="000000" w:themeColor="text1"/>
              </w:rPr>
              <w:t>пошуку</w:t>
            </w:r>
            <w:proofErr w:type="spellEnd"/>
            <w:r w:rsidRPr="00687B05">
              <w:rPr>
                <w:color w:val="000000" w:themeColor="text1"/>
              </w:rPr>
              <w:t xml:space="preserve"> </w:t>
            </w:r>
            <w:proofErr w:type="spellStart"/>
            <w:r w:rsidRPr="00687B05">
              <w:rPr>
                <w:color w:val="000000" w:themeColor="text1"/>
              </w:rPr>
              <w:t>необхідних</w:t>
            </w:r>
            <w:proofErr w:type="spellEnd"/>
            <w:r w:rsidRPr="00687B05">
              <w:rPr>
                <w:color w:val="000000" w:themeColor="text1"/>
              </w:rPr>
              <w:t xml:space="preserve"> </w:t>
            </w:r>
            <w:proofErr w:type="spellStart"/>
            <w:r w:rsidRPr="00687B05">
              <w:rPr>
                <w:color w:val="000000" w:themeColor="text1"/>
              </w:rPr>
              <w:t>документів</w:t>
            </w:r>
            <w:proofErr w:type="spellEnd"/>
            <w:r w:rsidRPr="00687B05">
              <w:rPr>
                <w:color w:val="000000" w:themeColor="text1"/>
              </w:rPr>
              <w:t xml:space="preserve"> та </w:t>
            </w:r>
            <w:proofErr w:type="spellStart"/>
            <w:r w:rsidRPr="00687B05">
              <w:rPr>
                <w:color w:val="000000" w:themeColor="text1"/>
              </w:rPr>
              <w:t>інформації</w:t>
            </w:r>
            <w:proofErr w:type="spellEnd"/>
            <w:r w:rsidRPr="00687B05">
              <w:rPr>
                <w:color w:val="000000" w:themeColor="text1"/>
              </w:rPr>
              <w:t>.</w:t>
            </w:r>
          </w:p>
        </w:tc>
      </w:tr>
      <w:tr w:rsidR="007C25A8" w:rsidRPr="00687B05" w:rsidTr="000E0916">
        <w:tc>
          <w:tcPr>
            <w:tcW w:w="705" w:type="dxa"/>
          </w:tcPr>
          <w:p w:rsidR="007C25A8" w:rsidRPr="00687B05" w:rsidRDefault="007C25A8" w:rsidP="007C25A8">
            <w:pPr>
              <w:rPr>
                <w:caps/>
                <w:color w:val="000000" w:themeColor="text1"/>
                <w:lang w:val="uk-UA"/>
              </w:rPr>
            </w:pPr>
            <w:r w:rsidRPr="00687B05">
              <w:rPr>
                <w:caps/>
                <w:color w:val="000000" w:themeColor="text1"/>
                <w:lang w:val="uk-UA"/>
              </w:rPr>
              <w:t>2.12</w:t>
            </w:r>
          </w:p>
        </w:tc>
        <w:tc>
          <w:tcPr>
            <w:tcW w:w="3436" w:type="dxa"/>
          </w:tcPr>
          <w:p w:rsidR="007C25A8" w:rsidRPr="00687B05" w:rsidDel="00E7634A" w:rsidRDefault="007C25A8" w:rsidP="007C25A8">
            <w:pPr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Особистісні компетенції</w:t>
            </w:r>
          </w:p>
        </w:tc>
        <w:tc>
          <w:tcPr>
            <w:tcW w:w="5670" w:type="dxa"/>
          </w:tcPr>
          <w:p w:rsidR="007C25A8" w:rsidRPr="00687B05" w:rsidRDefault="007C25A8" w:rsidP="00201207">
            <w:pPr>
              <w:pStyle w:val="rvps2"/>
              <w:numPr>
                <w:ilvl w:val="0"/>
                <w:numId w:val="32"/>
              </w:numPr>
              <w:spacing w:before="0" w:beforeAutospacing="0" w:after="0" w:afterAutospacing="0"/>
              <w:ind w:left="348" w:hanging="348"/>
              <w:rPr>
                <w:color w:val="000000" w:themeColor="text1"/>
              </w:rPr>
            </w:pPr>
            <w:r w:rsidRPr="00687B05">
              <w:rPr>
                <w:color w:val="000000" w:themeColor="text1"/>
              </w:rPr>
              <w:t>відповідальність;</w:t>
            </w:r>
          </w:p>
          <w:p w:rsidR="007C25A8" w:rsidRPr="00687B05" w:rsidRDefault="007C25A8" w:rsidP="00201207">
            <w:pPr>
              <w:pStyle w:val="rvps2"/>
              <w:numPr>
                <w:ilvl w:val="0"/>
                <w:numId w:val="32"/>
              </w:numPr>
              <w:spacing w:before="0" w:beforeAutospacing="0" w:after="0" w:afterAutospacing="0"/>
              <w:ind w:left="348" w:hanging="348"/>
              <w:rPr>
                <w:color w:val="000000" w:themeColor="text1"/>
              </w:rPr>
            </w:pPr>
            <w:r w:rsidRPr="00687B05">
              <w:rPr>
                <w:color w:val="000000" w:themeColor="text1"/>
              </w:rPr>
              <w:t>дисциплінованість;</w:t>
            </w:r>
          </w:p>
          <w:p w:rsidR="007C25A8" w:rsidRPr="00687B05" w:rsidRDefault="007C25A8" w:rsidP="00201207">
            <w:pPr>
              <w:pStyle w:val="rvps2"/>
              <w:numPr>
                <w:ilvl w:val="0"/>
                <w:numId w:val="32"/>
              </w:numPr>
              <w:spacing w:before="0" w:beforeAutospacing="0" w:after="0" w:afterAutospacing="0"/>
              <w:ind w:left="348" w:hanging="348"/>
              <w:rPr>
                <w:color w:val="000000" w:themeColor="text1"/>
              </w:rPr>
            </w:pPr>
            <w:r w:rsidRPr="00687B05">
              <w:rPr>
                <w:color w:val="000000" w:themeColor="text1"/>
              </w:rPr>
              <w:t>чесність;</w:t>
            </w:r>
          </w:p>
          <w:p w:rsidR="007C25A8" w:rsidRPr="00687B05" w:rsidRDefault="007C25A8" w:rsidP="00201207">
            <w:pPr>
              <w:pStyle w:val="rvps2"/>
              <w:numPr>
                <w:ilvl w:val="0"/>
                <w:numId w:val="32"/>
              </w:numPr>
              <w:spacing w:before="0" w:beforeAutospacing="0" w:after="0" w:afterAutospacing="0"/>
              <w:ind w:left="348" w:hanging="348"/>
              <w:rPr>
                <w:color w:val="000000" w:themeColor="text1"/>
              </w:rPr>
            </w:pPr>
            <w:r w:rsidRPr="00687B05">
              <w:rPr>
                <w:color w:val="000000" w:themeColor="text1"/>
              </w:rPr>
              <w:t>енергійність, наполегливість;</w:t>
            </w:r>
          </w:p>
          <w:p w:rsidR="007C25A8" w:rsidRPr="00687B05" w:rsidRDefault="007C25A8" w:rsidP="00201207">
            <w:pPr>
              <w:pStyle w:val="rvps2"/>
              <w:numPr>
                <w:ilvl w:val="0"/>
                <w:numId w:val="32"/>
              </w:numPr>
              <w:spacing w:before="0" w:beforeAutospacing="0" w:after="0" w:afterAutospacing="0"/>
              <w:ind w:left="348" w:hanging="348"/>
              <w:rPr>
                <w:color w:val="000000" w:themeColor="text1"/>
              </w:rPr>
            </w:pPr>
            <w:r w:rsidRPr="00687B05">
              <w:rPr>
                <w:color w:val="000000" w:themeColor="text1"/>
              </w:rPr>
              <w:t>аналітичні здібності;</w:t>
            </w:r>
          </w:p>
          <w:p w:rsidR="007C25A8" w:rsidRPr="00687B05" w:rsidRDefault="007C25A8" w:rsidP="00201207">
            <w:pPr>
              <w:pStyle w:val="rvps2"/>
              <w:numPr>
                <w:ilvl w:val="0"/>
                <w:numId w:val="32"/>
              </w:numPr>
              <w:spacing w:before="0" w:beforeAutospacing="0" w:after="0" w:afterAutospacing="0"/>
              <w:ind w:left="348" w:hanging="348"/>
              <w:rPr>
                <w:color w:val="000000" w:themeColor="text1"/>
              </w:rPr>
            </w:pPr>
            <w:r w:rsidRPr="00687B05">
              <w:rPr>
                <w:color w:val="000000" w:themeColor="text1"/>
              </w:rPr>
              <w:t>системність;</w:t>
            </w:r>
          </w:p>
          <w:p w:rsidR="007C25A8" w:rsidRPr="00687B05" w:rsidRDefault="007C25A8" w:rsidP="00201207">
            <w:pPr>
              <w:pStyle w:val="rvps2"/>
              <w:numPr>
                <w:ilvl w:val="0"/>
                <w:numId w:val="32"/>
              </w:numPr>
              <w:spacing w:before="0" w:beforeAutospacing="0" w:after="0" w:afterAutospacing="0"/>
              <w:ind w:left="348" w:hanging="348"/>
              <w:rPr>
                <w:color w:val="000000" w:themeColor="text1"/>
              </w:rPr>
            </w:pPr>
            <w:r w:rsidRPr="00687B05">
              <w:rPr>
                <w:color w:val="000000" w:themeColor="text1"/>
              </w:rPr>
              <w:t>самоорганізація, розвиток;</w:t>
            </w:r>
          </w:p>
          <w:p w:rsidR="007C25A8" w:rsidRPr="00687B05" w:rsidRDefault="007C25A8" w:rsidP="00201207">
            <w:pPr>
              <w:pStyle w:val="rvps2"/>
              <w:numPr>
                <w:ilvl w:val="0"/>
                <w:numId w:val="32"/>
              </w:numPr>
              <w:spacing w:before="0" w:beforeAutospacing="0" w:after="0" w:afterAutospacing="0"/>
              <w:ind w:left="348" w:hanging="348"/>
              <w:rPr>
                <w:color w:val="000000" w:themeColor="text1"/>
              </w:rPr>
            </w:pPr>
            <w:r w:rsidRPr="00687B05">
              <w:rPr>
                <w:color w:val="000000" w:themeColor="text1"/>
              </w:rPr>
              <w:t>креативність та ініціативність;</w:t>
            </w:r>
          </w:p>
          <w:p w:rsidR="007C25A8" w:rsidRPr="00687B05" w:rsidRDefault="007C25A8" w:rsidP="00201207">
            <w:pPr>
              <w:pStyle w:val="rvps2"/>
              <w:numPr>
                <w:ilvl w:val="0"/>
                <w:numId w:val="32"/>
              </w:numPr>
              <w:spacing w:before="0" w:beforeAutospacing="0" w:after="0" w:afterAutospacing="0"/>
              <w:ind w:left="348" w:hanging="348"/>
              <w:rPr>
                <w:color w:val="000000" w:themeColor="text1"/>
              </w:rPr>
            </w:pPr>
            <w:r w:rsidRPr="00687B05">
              <w:rPr>
                <w:color w:val="000000" w:themeColor="text1"/>
              </w:rPr>
              <w:t>вміння працювати в стресових ситуаціях;</w:t>
            </w:r>
          </w:p>
          <w:p w:rsidR="007C25A8" w:rsidRPr="00687B05" w:rsidRDefault="007C25A8" w:rsidP="00201207">
            <w:pPr>
              <w:pStyle w:val="rvps2"/>
              <w:numPr>
                <w:ilvl w:val="0"/>
                <w:numId w:val="32"/>
              </w:numPr>
              <w:spacing w:before="0" w:beforeAutospacing="0" w:after="0" w:afterAutospacing="0"/>
              <w:ind w:left="348" w:hanging="348"/>
              <w:rPr>
                <w:color w:val="000000" w:themeColor="text1"/>
              </w:rPr>
            </w:pPr>
            <w:r w:rsidRPr="00687B05">
              <w:rPr>
                <w:color w:val="000000" w:themeColor="text1"/>
              </w:rPr>
              <w:t>вміння прогнозувати події;</w:t>
            </w:r>
          </w:p>
          <w:p w:rsidR="007C25A8" w:rsidRPr="00687B05" w:rsidRDefault="007C25A8" w:rsidP="00201207">
            <w:pPr>
              <w:pStyle w:val="rvps2"/>
              <w:numPr>
                <w:ilvl w:val="0"/>
                <w:numId w:val="32"/>
              </w:numPr>
              <w:spacing w:before="0" w:beforeAutospacing="0" w:after="0" w:afterAutospacing="0"/>
              <w:ind w:left="348" w:hanging="348"/>
              <w:rPr>
                <w:color w:val="000000" w:themeColor="text1"/>
              </w:rPr>
            </w:pPr>
            <w:r w:rsidRPr="00687B05">
              <w:rPr>
                <w:color w:val="000000" w:themeColor="text1"/>
              </w:rPr>
              <w:t>комунікабельність;</w:t>
            </w:r>
          </w:p>
          <w:p w:rsidR="007C25A8" w:rsidRDefault="007C25A8" w:rsidP="00201207">
            <w:pPr>
              <w:pStyle w:val="rvps2"/>
              <w:numPr>
                <w:ilvl w:val="0"/>
                <w:numId w:val="32"/>
              </w:numPr>
              <w:spacing w:before="0" w:beforeAutospacing="0" w:after="0" w:afterAutospacing="0"/>
              <w:ind w:left="348" w:hanging="348"/>
              <w:rPr>
                <w:color w:val="000000" w:themeColor="text1"/>
              </w:rPr>
            </w:pPr>
            <w:r w:rsidRPr="00687B05">
              <w:rPr>
                <w:color w:val="000000" w:themeColor="text1"/>
              </w:rPr>
              <w:t>позитивна репутація.</w:t>
            </w:r>
          </w:p>
          <w:p w:rsidR="0077592F" w:rsidRPr="00687B05" w:rsidRDefault="0077592F" w:rsidP="0077592F">
            <w:pPr>
              <w:pStyle w:val="rvps2"/>
              <w:spacing w:before="0" w:beforeAutospacing="0" w:after="0" w:afterAutospacing="0"/>
              <w:ind w:left="348"/>
              <w:rPr>
                <w:color w:val="000000" w:themeColor="text1"/>
              </w:rPr>
            </w:pPr>
          </w:p>
        </w:tc>
      </w:tr>
      <w:tr w:rsidR="007C25A8" w:rsidRPr="00687B05" w:rsidTr="000E0916">
        <w:trPr>
          <w:trHeight w:val="355"/>
        </w:trPr>
        <w:tc>
          <w:tcPr>
            <w:tcW w:w="705" w:type="dxa"/>
          </w:tcPr>
          <w:p w:rsidR="007C25A8" w:rsidRPr="00687B05" w:rsidRDefault="007C25A8" w:rsidP="007C25A8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687B05">
              <w:rPr>
                <w:b/>
                <w:color w:val="000000" w:themeColor="text1"/>
                <w:lang w:val="uk-UA"/>
              </w:rPr>
              <w:lastRenderedPageBreak/>
              <w:t>ІІІ</w:t>
            </w:r>
          </w:p>
        </w:tc>
        <w:tc>
          <w:tcPr>
            <w:tcW w:w="9106" w:type="dxa"/>
            <w:gridSpan w:val="2"/>
          </w:tcPr>
          <w:p w:rsidR="007C25A8" w:rsidRPr="00687B05" w:rsidRDefault="007C25A8" w:rsidP="007C25A8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687B05">
              <w:rPr>
                <w:b/>
                <w:color w:val="000000" w:themeColor="text1"/>
                <w:lang w:val="uk-UA"/>
              </w:rPr>
              <w:t>ІНШІ ВІДОМОСТІ</w:t>
            </w:r>
          </w:p>
        </w:tc>
      </w:tr>
      <w:tr w:rsidR="007C25A8" w:rsidRPr="001D6014" w:rsidTr="000E0916">
        <w:tc>
          <w:tcPr>
            <w:tcW w:w="705" w:type="dxa"/>
          </w:tcPr>
          <w:p w:rsidR="007C25A8" w:rsidRPr="00687B05" w:rsidRDefault="007C25A8" w:rsidP="007C25A8">
            <w:pPr>
              <w:jc w:val="center"/>
              <w:rPr>
                <w:caps/>
                <w:color w:val="000000" w:themeColor="text1"/>
                <w:lang w:val="uk-UA"/>
              </w:rPr>
            </w:pPr>
            <w:r w:rsidRPr="00687B05">
              <w:rPr>
                <w:caps/>
                <w:color w:val="000000" w:themeColor="text1"/>
                <w:lang w:val="uk-UA"/>
              </w:rPr>
              <w:t>3.1</w:t>
            </w:r>
          </w:p>
        </w:tc>
        <w:tc>
          <w:tcPr>
            <w:tcW w:w="3436" w:type="dxa"/>
          </w:tcPr>
          <w:p w:rsidR="007C25A8" w:rsidRPr="00687B05" w:rsidRDefault="007C25A8" w:rsidP="007C25A8">
            <w:pPr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Кваліфікаційний іспит (тестування)</w:t>
            </w:r>
          </w:p>
        </w:tc>
        <w:tc>
          <w:tcPr>
            <w:tcW w:w="5670" w:type="dxa"/>
          </w:tcPr>
          <w:p w:rsidR="000E0916" w:rsidRDefault="007C25A8" w:rsidP="000E0916">
            <w:pPr>
              <w:numPr>
                <w:ilvl w:val="0"/>
                <w:numId w:val="33"/>
              </w:numPr>
              <w:ind w:left="348" w:hanging="307"/>
              <w:jc w:val="both"/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 xml:space="preserve">тестування на знання законодавства 1-го рівня </w:t>
            </w:r>
            <w:hyperlink r:id="rId8" w:history="1">
              <w:r w:rsidR="00342F83" w:rsidRPr="000E0916">
                <w:rPr>
                  <w:color w:val="0000FF"/>
                  <w:sz w:val="20"/>
                  <w:szCs w:val="20"/>
                  <w:u w:val="single"/>
                  <w:lang w:val="uk-UA"/>
                </w:rPr>
                <w:t>https://nabu.gov.ua/perelik-pytan-do-kvalifikaciynogo-ispytu</w:t>
              </w:r>
            </w:hyperlink>
          </w:p>
          <w:p w:rsidR="007C25A8" w:rsidRPr="000E0916" w:rsidRDefault="007C25A8" w:rsidP="000E0916">
            <w:pPr>
              <w:numPr>
                <w:ilvl w:val="0"/>
                <w:numId w:val="33"/>
              </w:numPr>
              <w:ind w:left="348" w:hanging="307"/>
              <w:jc w:val="both"/>
              <w:rPr>
                <w:color w:val="000000" w:themeColor="text1"/>
                <w:lang w:val="uk-UA"/>
              </w:rPr>
            </w:pPr>
            <w:r w:rsidRPr="000E0916">
              <w:rPr>
                <w:color w:val="000000" w:themeColor="text1"/>
                <w:lang w:val="uk-UA"/>
              </w:rPr>
              <w:t>тестування з фізичної підготовки</w:t>
            </w:r>
          </w:p>
          <w:p w:rsidR="000E0916" w:rsidRDefault="002A26FC" w:rsidP="000E0916">
            <w:pPr>
              <w:rPr>
                <w:sz w:val="20"/>
                <w:szCs w:val="20"/>
                <w:lang w:val="uk-UA"/>
              </w:rPr>
            </w:pPr>
            <w:hyperlink r:id="rId9" w:history="1">
              <w:r w:rsidR="000E0916" w:rsidRPr="00386BED">
                <w:rPr>
                  <w:rStyle w:val="a5"/>
                  <w:sz w:val="20"/>
                  <w:szCs w:val="20"/>
                  <w:lang w:val="uk-UA"/>
                </w:rPr>
                <w:t>https://nabu.gov.ua/site/assets/files/28140/nakaz_77_vid_06_05_2025.pdf</w:t>
              </w:r>
            </w:hyperlink>
          </w:p>
          <w:p w:rsidR="000E0916" w:rsidRPr="00687B05" w:rsidRDefault="000E0916" w:rsidP="00FE7D5B">
            <w:pPr>
              <w:ind w:left="348" w:hanging="4"/>
              <w:jc w:val="both"/>
              <w:rPr>
                <w:color w:val="000000" w:themeColor="text1"/>
                <w:lang w:val="uk-UA"/>
              </w:rPr>
            </w:pPr>
          </w:p>
        </w:tc>
      </w:tr>
      <w:tr w:rsidR="007C25A8" w:rsidRPr="00C84B2E" w:rsidTr="000E0916">
        <w:tc>
          <w:tcPr>
            <w:tcW w:w="705" w:type="dxa"/>
          </w:tcPr>
          <w:p w:rsidR="007C25A8" w:rsidRPr="00687B05" w:rsidRDefault="007C25A8" w:rsidP="007C25A8">
            <w:pPr>
              <w:jc w:val="center"/>
              <w:rPr>
                <w:caps/>
                <w:color w:val="000000" w:themeColor="text1"/>
                <w:lang w:val="uk-UA"/>
              </w:rPr>
            </w:pPr>
            <w:r w:rsidRPr="00687B05">
              <w:rPr>
                <w:caps/>
                <w:color w:val="000000" w:themeColor="text1"/>
                <w:lang w:val="uk-UA"/>
              </w:rPr>
              <w:t>3.2</w:t>
            </w:r>
          </w:p>
        </w:tc>
        <w:tc>
          <w:tcPr>
            <w:tcW w:w="3436" w:type="dxa"/>
          </w:tcPr>
          <w:p w:rsidR="007C25A8" w:rsidRPr="00687B05" w:rsidRDefault="007C25A8" w:rsidP="007C25A8">
            <w:pPr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Перелік документів</w:t>
            </w:r>
          </w:p>
        </w:tc>
        <w:tc>
          <w:tcPr>
            <w:tcW w:w="5670" w:type="dxa"/>
            <w:shd w:val="clear" w:color="auto" w:fill="FFFFFF"/>
          </w:tcPr>
          <w:p w:rsidR="002F48AC" w:rsidRDefault="002F48AC" w:rsidP="00C84B2E">
            <w:pPr>
              <w:spacing w:line="272" w:lineRule="exact"/>
              <w:ind w:left="95" w:firstLine="284"/>
              <w:jc w:val="both"/>
            </w:pPr>
            <w:r w:rsidRPr="000405E4">
              <w:rPr>
                <w:b/>
              </w:rPr>
              <w:t xml:space="preserve">Особи, </w:t>
            </w:r>
            <w:proofErr w:type="spellStart"/>
            <w:r w:rsidRPr="000405E4">
              <w:rPr>
                <w:b/>
              </w:rPr>
              <w:t>які</w:t>
            </w:r>
            <w:proofErr w:type="spellEnd"/>
            <w:r w:rsidRPr="000405E4">
              <w:rPr>
                <w:b/>
              </w:rPr>
              <w:t xml:space="preserve"> </w:t>
            </w:r>
            <w:proofErr w:type="spellStart"/>
            <w:r w:rsidRPr="000405E4">
              <w:rPr>
                <w:b/>
              </w:rPr>
              <w:t>бажають</w:t>
            </w:r>
            <w:proofErr w:type="spellEnd"/>
            <w:r w:rsidRPr="000405E4">
              <w:rPr>
                <w:b/>
              </w:rPr>
              <w:t xml:space="preserve"> </w:t>
            </w:r>
            <w:proofErr w:type="spellStart"/>
            <w:r w:rsidRPr="000405E4">
              <w:rPr>
                <w:b/>
              </w:rPr>
              <w:t>взяти</w:t>
            </w:r>
            <w:proofErr w:type="spellEnd"/>
            <w:r w:rsidRPr="000405E4">
              <w:rPr>
                <w:b/>
              </w:rPr>
              <w:t xml:space="preserve"> участь у </w:t>
            </w:r>
            <w:proofErr w:type="spellStart"/>
            <w:r w:rsidRPr="000405E4">
              <w:rPr>
                <w:b/>
              </w:rPr>
              <w:t>конкурсі</w:t>
            </w:r>
            <w:proofErr w:type="spellEnd"/>
            <w:r w:rsidRPr="000405E4">
              <w:rPr>
                <w:b/>
              </w:rPr>
              <w:t>,</w:t>
            </w:r>
            <w:r>
              <w:t xml:space="preserve"> </w:t>
            </w:r>
            <w:proofErr w:type="spellStart"/>
            <w:r>
              <w:t>подають</w:t>
            </w:r>
            <w:proofErr w:type="spellEnd"/>
            <w:r>
              <w:t xml:space="preserve"> в </w:t>
            </w:r>
            <w:proofErr w:type="spellStart"/>
            <w:r>
              <w:t>електронній</w:t>
            </w:r>
            <w:proofErr w:type="spellEnd"/>
            <w:r>
              <w:t xml:space="preserve"> </w:t>
            </w:r>
            <w:proofErr w:type="spellStart"/>
            <w:r>
              <w:t>формі</w:t>
            </w:r>
            <w:proofErr w:type="spellEnd"/>
            <w:r>
              <w:t xml:space="preserve"> </w:t>
            </w:r>
            <w:proofErr w:type="spellStart"/>
            <w:r w:rsidRPr="000405E4">
              <w:rPr>
                <w:b/>
              </w:rPr>
              <w:t>безпосередньо</w:t>
            </w:r>
            <w:proofErr w:type="spellEnd"/>
            <w:r w:rsidRPr="000405E4">
              <w:rPr>
                <w:b/>
              </w:rPr>
              <w:t xml:space="preserve"> через вебсайт </w:t>
            </w:r>
            <w:proofErr w:type="spellStart"/>
            <w:r w:rsidRPr="000405E4">
              <w:rPr>
                <w:b/>
              </w:rPr>
              <w:t>Національного</w:t>
            </w:r>
            <w:proofErr w:type="spellEnd"/>
            <w:r w:rsidRPr="000405E4">
              <w:rPr>
                <w:b/>
              </w:rPr>
              <w:t xml:space="preserve"> бюро</w:t>
            </w:r>
            <w:r>
              <w:t>:</w:t>
            </w:r>
          </w:p>
          <w:p w:rsidR="002F48AC" w:rsidRDefault="002F48AC" w:rsidP="002F48AC">
            <w:pPr>
              <w:tabs>
                <w:tab w:val="left" w:pos="273"/>
              </w:tabs>
              <w:spacing w:line="272" w:lineRule="exact"/>
              <w:ind w:left="360"/>
              <w:jc w:val="both"/>
            </w:pPr>
          </w:p>
          <w:p w:rsidR="002F48AC" w:rsidRPr="002F48AC" w:rsidRDefault="002F48AC" w:rsidP="002F48AC">
            <w:pPr>
              <w:numPr>
                <w:ilvl w:val="0"/>
                <w:numId w:val="26"/>
              </w:numPr>
              <w:tabs>
                <w:tab w:val="left" w:pos="273"/>
              </w:tabs>
              <w:ind w:left="95" w:firstLine="265"/>
              <w:jc w:val="both"/>
              <w:rPr>
                <w:color w:val="000000" w:themeColor="text1"/>
                <w:lang w:val="uk-UA"/>
              </w:rPr>
            </w:pPr>
            <w:proofErr w:type="spellStart"/>
            <w:r>
              <w:t>заяву</w:t>
            </w:r>
            <w:proofErr w:type="spellEnd"/>
            <w:r>
              <w:t xml:space="preserve"> про участь у </w:t>
            </w:r>
            <w:proofErr w:type="spellStart"/>
            <w:r>
              <w:t>конкурсі</w:t>
            </w:r>
            <w:proofErr w:type="spellEnd"/>
            <w:r>
              <w:t xml:space="preserve"> </w:t>
            </w:r>
            <w:proofErr w:type="spellStart"/>
            <w:r>
              <w:t>встановленого</w:t>
            </w:r>
            <w:proofErr w:type="spellEnd"/>
            <w:r>
              <w:t xml:space="preserve"> </w:t>
            </w:r>
            <w:proofErr w:type="spellStart"/>
            <w:r>
              <w:t>зразка</w:t>
            </w:r>
            <w:proofErr w:type="spellEnd"/>
            <w:r>
              <w:t xml:space="preserve">, </w:t>
            </w:r>
            <w:proofErr w:type="spellStart"/>
            <w:r>
              <w:t>підписану</w:t>
            </w:r>
            <w:proofErr w:type="spellEnd"/>
            <w:r>
              <w:t xml:space="preserve"> з </w:t>
            </w:r>
            <w:proofErr w:type="spellStart"/>
            <w:r>
              <w:t>використанням</w:t>
            </w:r>
            <w:proofErr w:type="spellEnd"/>
            <w:r>
              <w:t xml:space="preserve"> </w:t>
            </w:r>
            <w:proofErr w:type="spellStart"/>
            <w:r>
              <w:t>кваліфікованого</w:t>
            </w:r>
            <w:proofErr w:type="spellEnd"/>
            <w:r>
              <w:t xml:space="preserve"> </w:t>
            </w:r>
            <w:proofErr w:type="spellStart"/>
            <w:r>
              <w:t>електронного</w:t>
            </w:r>
            <w:proofErr w:type="spellEnd"/>
            <w:r>
              <w:t xml:space="preserve"> </w:t>
            </w:r>
            <w:proofErr w:type="spellStart"/>
            <w:r>
              <w:t>підпису</w:t>
            </w:r>
            <w:proofErr w:type="spellEnd"/>
            <w:r>
              <w:t xml:space="preserve"> (</w:t>
            </w:r>
            <w:proofErr w:type="spellStart"/>
            <w:r>
              <w:t>далі</w:t>
            </w:r>
            <w:proofErr w:type="spellEnd"/>
            <w:r>
              <w:t xml:space="preserve"> – КЕП), </w:t>
            </w:r>
            <w:proofErr w:type="spellStart"/>
            <w:r w:rsidRPr="00197692">
              <w:rPr>
                <w:rFonts w:cs="Calibri"/>
                <w:szCs w:val="20"/>
              </w:rPr>
              <w:t>або</w:t>
            </w:r>
            <w:proofErr w:type="spellEnd"/>
            <w:r w:rsidRPr="00197692">
              <w:rPr>
                <w:rFonts w:cs="Calibri"/>
                <w:szCs w:val="20"/>
              </w:rPr>
              <w:t xml:space="preserve"> </w:t>
            </w:r>
            <w:proofErr w:type="spellStart"/>
            <w:r w:rsidRPr="00197692">
              <w:rPr>
                <w:rFonts w:cs="Calibri"/>
                <w:szCs w:val="20"/>
              </w:rPr>
              <w:t>письмову</w:t>
            </w:r>
            <w:proofErr w:type="spellEnd"/>
            <w:r w:rsidRPr="00197692">
              <w:rPr>
                <w:rFonts w:cs="Calibri"/>
                <w:szCs w:val="20"/>
              </w:rPr>
              <w:t xml:space="preserve"> </w:t>
            </w:r>
            <w:proofErr w:type="spellStart"/>
            <w:r w:rsidRPr="00197692">
              <w:rPr>
                <w:rFonts w:cs="Calibri"/>
                <w:szCs w:val="20"/>
              </w:rPr>
              <w:t>заяву</w:t>
            </w:r>
            <w:proofErr w:type="spellEnd"/>
            <w:r w:rsidRPr="00197692">
              <w:rPr>
                <w:rFonts w:cs="Calibri"/>
                <w:szCs w:val="20"/>
              </w:rPr>
              <w:t xml:space="preserve"> (</w:t>
            </w:r>
            <w:proofErr w:type="spellStart"/>
            <w:r w:rsidRPr="00197692">
              <w:rPr>
                <w:rFonts w:cs="Calibri"/>
                <w:szCs w:val="20"/>
              </w:rPr>
              <w:t>якщо</w:t>
            </w:r>
            <w:proofErr w:type="spellEnd"/>
            <w:r w:rsidRPr="00197692">
              <w:rPr>
                <w:rFonts w:cs="Calibri"/>
                <w:szCs w:val="20"/>
              </w:rPr>
              <w:t xml:space="preserve"> </w:t>
            </w:r>
            <w:proofErr w:type="spellStart"/>
            <w:r w:rsidRPr="00197692">
              <w:rPr>
                <w:rFonts w:cs="Calibri"/>
                <w:szCs w:val="20"/>
              </w:rPr>
              <w:t>має</w:t>
            </w:r>
            <w:proofErr w:type="spellEnd"/>
            <w:r w:rsidRPr="00197692">
              <w:rPr>
                <w:rFonts w:cs="Calibri"/>
                <w:szCs w:val="20"/>
              </w:rPr>
              <w:t xml:space="preserve"> на те </w:t>
            </w:r>
            <w:proofErr w:type="spellStart"/>
            <w:r w:rsidRPr="00197692">
              <w:rPr>
                <w:rFonts w:cs="Calibri"/>
                <w:szCs w:val="20"/>
              </w:rPr>
              <w:t>підтверджені</w:t>
            </w:r>
            <w:proofErr w:type="spellEnd"/>
            <w:r w:rsidRPr="00197692">
              <w:rPr>
                <w:rFonts w:cs="Calibri"/>
                <w:szCs w:val="20"/>
              </w:rPr>
              <w:t xml:space="preserve"> документами </w:t>
            </w:r>
            <w:proofErr w:type="spellStart"/>
            <w:r w:rsidRPr="00197692">
              <w:rPr>
                <w:rFonts w:cs="Calibri"/>
                <w:szCs w:val="20"/>
              </w:rPr>
              <w:t>підстави</w:t>
            </w:r>
            <w:proofErr w:type="spellEnd"/>
            <w:r w:rsidRPr="00197692">
              <w:rPr>
                <w:rFonts w:cs="Calibri"/>
                <w:szCs w:val="20"/>
              </w:rPr>
              <w:t xml:space="preserve">) </w:t>
            </w:r>
            <w:r>
              <w:t>(</w:t>
            </w:r>
            <w:proofErr w:type="spellStart"/>
            <w:r>
              <w:t>додаток</w:t>
            </w:r>
            <w:proofErr w:type="spellEnd"/>
            <w:r>
              <w:t xml:space="preserve"> 3)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обов’язковим</w:t>
            </w:r>
            <w:proofErr w:type="spellEnd"/>
            <w:r>
              <w:t xml:space="preserve"> </w:t>
            </w:r>
            <w:proofErr w:type="spellStart"/>
            <w:r>
              <w:t>зазначенням</w:t>
            </w:r>
            <w:proofErr w:type="spellEnd"/>
            <w:r>
              <w:t xml:space="preserve"> </w:t>
            </w:r>
            <w:proofErr w:type="spellStart"/>
            <w:r>
              <w:t>назви</w:t>
            </w:r>
            <w:proofErr w:type="spellEnd"/>
            <w:r>
              <w:t xml:space="preserve"> посади;</w:t>
            </w:r>
          </w:p>
          <w:p w:rsidR="00E00129" w:rsidRPr="001750C5" w:rsidRDefault="002F48AC" w:rsidP="002F48AC">
            <w:pPr>
              <w:numPr>
                <w:ilvl w:val="0"/>
                <w:numId w:val="26"/>
              </w:numPr>
              <w:tabs>
                <w:tab w:val="left" w:pos="273"/>
              </w:tabs>
              <w:ind w:left="95" w:firstLine="265"/>
              <w:jc w:val="both"/>
              <w:rPr>
                <w:color w:val="000000" w:themeColor="text1"/>
                <w:lang w:val="uk-UA"/>
              </w:rPr>
            </w:pPr>
            <w:r>
              <w:t xml:space="preserve">анкету кандидата </w:t>
            </w:r>
            <w:proofErr w:type="gramStart"/>
            <w:r>
              <w:t>на посаду</w:t>
            </w:r>
            <w:proofErr w:type="gramEnd"/>
            <w:r>
              <w:t xml:space="preserve"> до </w:t>
            </w:r>
            <w:proofErr w:type="spellStart"/>
            <w:r>
              <w:t>Національного</w:t>
            </w:r>
            <w:proofErr w:type="spellEnd"/>
            <w:r>
              <w:t xml:space="preserve"> бюро (</w:t>
            </w:r>
            <w:proofErr w:type="spellStart"/>
            <w:r>
              <w:t>заповнюється</w:t>
            </w:r>
            <w:proofErr w:type="spellEnd"/>
            <w:r>
              <w:t xml:space="preserve"> через вебсайт </w:t>
            </w:r>
            <w:proofErr w:type="spellStart"/>
            <w:r>
              <w:t>Національного</w:t>
            </w:r>
            <w:proofErr w:type="spellEnd"/>
            <w:r>
              <w:t xml:space="preserve"> бюро);</w:t>
            </w:r>
          </w:p>
          <w:p w:rsidR="00E00129" w:rsidRPr="001750C5" w:rsidRDefault="002F48AC" w:rsidP="002F48AC">
            <w:pPr>
              <w:numPr>
                <w:ilvl w:val="0"/>
                <w:numId w:val="26"/>
              </w:numPr>
              <w:tabs>
                <w:tab w:val="left" w:pos="273"/>
              </w:tabs>
              <w:ind w:left="95" w:firstLine="265"/>
              <w:jc w:val="both"/>
              <w:rPr>
                <w:color w:val="000000" w:themeColor="text1"/>
                <w:lang w:val="uk-UA"/>
              </w:rPr>
            </w:pPr>
            <w:proofErr w:type="spellStart"/>
            <w:r>
              <w:t>Державний</w:t>
            </w:r>
            <w:proofErr w:type="spellEnd"/>
            <w:r>
              <w:t xml:space="preserve"> </w:t>
            </w:r>
            <w:proofErr w:type="spellStart"/>
            <w:r>
              <w:t>сертифікат</w:t>
            </w:r>
            <w:proofErr w:type="spellEnd"/>
            <w:r>
              <w:t xml:space="preserve"> про </w:t>
            </w:r>
            <w:proofErr w:type="spellStart"/>
            <w:r>
              <w:t>рівень</w:t>
            </w:r>
            <w:proofErr w:type="spellEnd"/>
            <w:r>
              <w:t xml:space="preserve"> </w:t>
            </w:r>
            <w:proofErr w:type="spellStart"/>
            <w:r>
              <w:t>володіння</w:t>
            </w:r>
            <w:proofErr w:type="spellEnd"/>
            <w:r>
              <w:t xml:space="preserve"> державною </w:t>
            </w:r>
            <w:proofErr w:type="spellStart"/>
            <w:r>
              <w:t>мовою</w:t>
            </w:r>
            <w:proofErr w:type="spellEnd"/>
            <w:r>
              <w:t xml:space="preserve"> (</w:t>
            </w:r>
            <w:proofErr w:type="spellStart"/>
            <w:r>
              <w:t>витяг</w:t>
            </w:r>
            <w:proofErr w:type="spellEnd"/>
            <w:r>
              <w:t xml:space="preserve"> з </w:t>
            </w:r>
            <w:proofErr w:type="spellStart"/>
            <w:r>
              <w:t>реєстру</w:t>
            </w:r>
            <w:proofErr w:type="spellEnd"/>
            <w:r>
              <w:t xml:space="preserve"> </w:t>
            </w:r>
            <w:proofErr w:type="spellStart"/>
            <w:r>
              <w:t>Державних</w:t>
            </w:r>
            <w:proofErr w:type="spellEnd"/>
            <w:r>
              <w:t xml:space="preserve"> </w:t>
            </w:r>
            <w:proofErr w:type="spellStart"/>
            <w:r>
              <w:t>сертифікатів</w:t>
            </w:r>
            <w:proofErr w:type="spellEnd"/>
            <w:r>
              <w:t xml:space="preserve"> про </w:t>
            </w:r>
            <w:proofErr w:type="spellStart"/>
            <w:r>
              <w:t>рівень</w:t>
            </w:r>
            <w:proofErr w:type="spellEnd"/>
            <w:r>
              <w:t xml:space="preserve"> </w:t>
            </w:r>
            <w:proofErr w:type="spellStart"/>
            <w:r>
              <w:t>володіння</w:t>
            </w:r>
            <w:proofErr w:type="spellEnd"/>
            <w:r>
              <w:t xml:space="preserve"> державною </w:t>
            </w:r>
            <w:proofErr w:type="spellStart"/>
            <w:r>
              <w:t>мовою</w:t>
            </w:r>
            <w:proofErr w:type="spellEnd"/>
            <w:r>
              <w:t xml:space="preserve">),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підтверджує</w:t>
            </w:r>
            <w:proofErr w:type="spellEnd"/>
            <w:r>
              <w:t xml:space="preserve"> </w:t>
            </w:r>
            <w:proofErr w:type="spellStart"/>
            <w:r>
              <w:t>рівень</w:t>
            </w:r>
            <w:proofErr w:type="spellEnd"/>
            <w:r>
              <w:t xml:space="preserve"> </w:t>
            </w:r>
            <w:proofErr w:type="spellStart"/>
            <w:r>
              <w:t>володіння</w:t>
            </w:r>
            <w:proofErr w:type="spellEnd"/>
            <w:r>
              <w:t xml:space="preserve"> державною </w:t>
            </w:r>
            <w:proofErr w:type="spellStart"/>
            <w:r>
              <w:t>мовою</w:t>
            </w:r>
            <w:proofErr w:type="spellEnd"/>
            <w:r>
              <w:t xml:space="preserve">, </w:t>
            </w:r>
            <w:proofErr w:type="spellStart"/>
            <w:r>
              <w:t>визначений</w:t>
            </w:r>
            <w:proofErr w:type="spellEnd"/>
            <w:r>
              <w:t xml:space="preserve"> </w:t>
            </w:r>
            <w:proofErr w:type="spellStart"/>
            <w:r>
              <w:t>Національною</w:t>
            </w:r>
            <w:proofErr w:type="spellEnd"/>
            <w:r>
              <w:t xml:space="preserve"> </w:t>
            </w:r>
            <w:proofErr w:type="spellStart"/>
            <w:r>
              <w:t>комісією</w:t>
            </w:r>
            <w:proofErr w:type="spellEnd"/>
            <w:r>
              <w:t xml:space="preserve"> 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стандартів</w:t>
            </w:r>
            <w:proofErr w:type="spellEnd"/>
            <w:r>
              <w:t xml:space="preserve"> </w:t>
            </w:r>
            <w:proofErr w:type="spellStart"/>
            <w:r>
              <w:t>державної</w:t>
            </w:r>
            <w:proofErr w:type="spellEnd"/>
            <w:r>
              <w:t xml:space="preserve"> </w:t>
            </w:r>
            <w:proofErr w:type="spellStart"/>
            <w:r>
              <w:t>мови</w:t>
            </w:r>
            <w:proofErr w:type="spellEnd"/>
            <w:r w:rsidR="00E00129" w:rsidRPr="001750C5">
              <w:rPr>
                <w:color w:val="000000" w:themeColor="text1"/>
                <w:lang w:val="uk-UA"/>
              </w:rPr>
              <w:t>;</w:t>
            </w:r>
          </w:p>
          <w:p w:rsidR="00C84B2E" w:rsidRPr="00C84B2E" w:rsidRDefault="00C84B2E" w:rsidP="00C84B2E">
            <w:pPr>
              <w:numPr>
                <w:ilvl w:val="0"/>
                <w:numId w:val="26"/>
              </w:numPr>
              <w:tabs>
                <w:tab w:val="left" w:pos="273"/>
              </w:tabs>
              <w:ind w:left="95" w:firstLine="265"/>
              <w:jc w:val="both"/>
              <w:rPr>
                <w:color w:val="000000" w:themeColor="text1"/>
              </w:rPr>
            </w:pPr>
            <w:proofErr w:type="spellStart"/>
            <w:r w:rsidRPr="00C84B2E">
              <w:rPr>
                <w:color w:val="000000" w:themeColor="text1"/>
              </w:rPr>
              <w:t>декларацію</w:t>
            </w:r>
            <w:proofErr w:type="spellEnd"/>
            <w:r w:rsidRPr="00C84B2E">
              <w:rPr>
                <w:color w:val="000000" w:themeColor="text1"/>
              </w:rPr>
              <w:t xml:space="preserve"> особи, </w:t>
            </w:r>
            <w:proofErr w:type="spellStart"/>
            <w:r w:rsidRPr="00C84B2E">
              <w:rPr>
                <w:color w:val="000000" w:themeColor="text1"/>
              </w:rPr>
              <w:t>уповноваженої</w:t>
            </w:r>
            <w:proofErr w:type="spellEnd"/>
            <w:r w:rsidRPr="00C84B2E">
              <w:rPr>
                <w:color w:val="000000" w:themeColor="text1"/>
              </w:rPr>
              <w:t xml:space="preserve"> на </w:t>
            </w:r>
            <w:proofErr w:type="spellStart"/>
            <w:r w:rsidRPr="00C84B2E">
              <w:rPr>
                <w:color w:val="000000" w:themeColor="text1"/>
              </w:rPr>
              <w:t>виконання</w:t>
            </w:r>
            <w:proofErr w:type="spellEnd"/>
            <w:r w:rsidRPr="00C84B2E">
              <w:rPr>
                <w:color w:val="000000" w:themeColor="text1"/>
              </w:rPr>
              <w:t xml:space="preserve"> </w:t>
            </w:r>
            <w:proofErr w:type="spellStart"/>
            <w:r w:rsidRPr="00C84B2E">
              <w:rPr>
                <w:color w:val="000000" w:themeColor="text1"/>
              </w:rPr>
              <w:t>функцій</w:t>
            </w:r>
            <w:proofErr w:type="spellEnd"/>
            <w:r w:rsidRPr="00C84B2E">
              <w:rPr>
                <w:color w:val="000000" w:themeColor="text1"/>
              </w:rPr>
              <w:t xml:space="preserve"> </w:t>
            </w:r>
            <w:proofErr w:type="spellStart"/>
            <w:r w:rsidRPr="00C84B2E">
              <w:rPr>
                <w:color w:val="000000" w:themeColor="text1"/>
              </w:rPr>
              <w:t>держави</w:t>
            </w:r>
            <w:proofErr w:type="spellEnd"/>
            <w:r w:rsidRPr="00C84B2E">
              <w:rPr>
                <w:color w:val="000000" w:themeColor="text1"/>
              </w:rPr>
              <w:t xml:space="preserve"> </w:t>
            </w:r>
            <w:proofErr w:type="spellStart"/>
            <w:r w:rsidRPr="00C84B2E">
              <w:rPr>
                <w:color w:val="000000" w:themeColor="text1"/>
              </w:rPr>
              <w:t>або</w:t>
            </w:r>
            <w:proofErr w:type="spellEnd"/>
            <w:r w:rsidRPr="00C84B2E">
              <w:rPr>
                <w:color w:val="000000" w:themeColor="text1"/>
              </w:rPr>
              <w:t xml:space="preserve"> </w:t>
            </w:r>
            <w:proofErr w:type="spellStart"/>
            <w:r w:rsidRPr="00C84B2E">
              <w:rPr>
                <w:color w:val="000000" w:themeColor="text1"/>
              </w:rPr>
              <w:t>місцевого</w:t>
            </w:r>
            <w:proofErr w:type="spellEnd"/>
            <w:r w:rsidRPr="00C84B2E">
              <w:rPr>
                <w:color w:val="000000" w:themeColor="text1"/>
              </w:rPr>
              <w:t xml:space="preserve"> </w:t>
            </w:r>
            <w:proofErr w:type="spellStart"/>
            <w:r w:rsidRPr="00C84B2E">
              <w:rPr>
                <w:color w:val="000000" w:themeColor="text1"/>
              </w:rPr>
              <w:t>самоврядування</w:t>
            </w:r>
            <w:proofErr w:type="spellEnd"/>
            <w:r w:rsidRPr="00C84B2E">
              <w:rPr>
                <w:color w:val="000000" w:themeColor="text1"/>
              </w:rPr>
              <w:t xml:space="preserve">, за </w:t>
            </w:r>
            <w:proofErr w:type="spellStart"/>
            <w:r w:rsidRPr="00C84B2E">
              <w:rPr>
                <w:color w:val="000000" w:themeColor="text1"/>
              </w:rPr>
              <w:t>минулий</w:t>
            </w:r>
            <w:proofErr w:type="spellEnd"/>
            <w:r w:rsidRPr="00C84B2E">
              <w:rPr>
                <w:color w:val="000000" w:themeColor="text1"/>
              </w:rPr>
              <w:t xml:space="preserve"> </w:t>
            </w:r>
            <w:proofErr w:type="spellStart"/>
            <w:r w:rsidRPr="00C84B2E">
              <w:rPr>
                <w:color w:val="000000" w:themeColor="text1"/>
              </w:rPr>
              <w:t>рік</w:t>
            </w:r>
            <w:proofErr w:type="spellEnd"/>
            <w:r w:rsidRPr="00C84B2E">
              <w:rPr>
                <w:color w:val="000000" w:themeColor="text1"/>
              </w:rPr>
              <w:t xml:space="preserve">, </w:t>
            </w:r>
            <w:proofErr w:type="spellStart"/>
            <w:r w:rsidRPr="00C84B2E">
              <w:rPr>
                <w:color w:val="000000" w:themeColor="text1"/>
              </w:rPr>
              <w:t>подану</w:t>
            </w:r>
            <w:proofErr w:type="spellEnd"/>
            <w:r w:rsidRPr="00C84B2E">
              <w:rPr>
                <w:color w:val="000000" w:themeColor="text1"/>
              </w:rPr>
              <w:t xml:space="preserve"> в порядку, </w:t>
            </w:r>
            <w:proofErr w:type="spellStart"/>
            <w:r w:rsidRPr="00C84B2E">
              <w:rPr>
                <w:color w:val="000000" w:themeColor="text1"/>
              </w:rPr>
              <w:t>встановленому</w:t>
            </w:r>
            <w:proofErr w:type="spellEnd"/>
            <w:r w:rsidRPr="00C84B2E">
              <w:rPr>
                <w:color w:val="000000" w:themeColor="text1"/>
              </w:rPr>
              <w:t xml:space="preserve"> Законом </w:t>
            </w:r>
            <w:proofErr w:type="spellStart"/>
            <w:r w:rsidRPr="00C84B2E">
              <w:rPr>
                <w:color w:val="000000" w:themeColor="text1"/>
              </w:rPr>
              <w:t>України</w:t>
            </w:r>
            <w:proofErr w:type="spellEnd"/>
            <w:r w:rsidRPr="00C84B2E">
              <w:rPr>
                <w:color w:val="000000" w:themeColor="text1"/>
              </w:rPr>
              <w:t xml:space="preserve"> «Про </w:t>
            </w:r>
            <w:proofErr w:type="spellStart"/>
            <w:r w:rsidRPr="00C84B2E">
              <w:rPr>
                <w:color w:val="000000" w:themeColor="text1"/>
              </w:rPr>
              <w:t>запобігання</w:t>
            </w:r>
            <w:proofErr w:type="spellEnd"/>
            <w:r w:rsidRPr="00C84B2E">
              <w:rPr>
                <w:color w:val="000000" w:themeColor="text1"/>
              </w:rPr>
              <w:t xml:space="preserve"> </w:t>
            </w:r>
            <w:proofErr w:type="spellStart"/>
            <w:r w:rsidRPr="00C84B2E">
              <w:rPr>
                <w:color w:val="000000" w:themeColor="text1"/>
              </w:rPr>
              <w:t>корупції</w:t>
            </w:r>
            <w:proofErr w:type="spellEnd"/>
            <w:r w:rsidRPr="00C84B2E">
              <w:rPr>
                <w:color w:val="000000" w:themeColor="text1"/>
              </w:rPr>
              <w:t>», як кандидата на посаду.</w:t>
            </w:r>
            <w:r w:rsidRPr="00C84B2E">
              <w:rPr>
                <w:color w:val="000000" w:themeColor="text1"/>
              </w:rPr>
              <w:br/>
              <w:t xml:space="preserve">     </w:t>
            </w:r>
            <w:proofErr w:type="spellStart"/>
            <w:r w:rsidRPr="00C84B2E">
              <w:rPr>
                <w:color w:val="000000" w:themeColor="text1"/>
              </w:rPr>
              <w:t>Якщо</w:t>
            </w:r>
            <w:proofErr w:type="spellEnd"/>
            <w:r w:rsidRPr="00C84B2E">
              <w:rPr>
                <w:color w:val="000000" w:themeColor="text1"/>
              </w:rPr>
              <w:t xml:space="preserve"> особа подала </w:t>
            </w:r>
            <w:proofErr w:type="spellStart"/>
            <w:r w:rsidRPr="00C84B2E">
              <w:rPr>
                <w:color w:val="000000" w:themeColor="text1"/>
              </w:rPr>
              <w:t>щорічну</w:t>
            </w:r>
            <w:proofErr w:type="spellEnd"/>
            <w:r w:rsidRPr="00C84B2E">
              <w:rPr>
                <w:color w:val="000000" w:themeColor="text1"/>
              </w:rPr>
              <w:t xml:space="preserve"> </w:t>
            </w:r>
            <w:proofErr w:type="spellStart"/>
            <w:r w:rsidRPr="00C84B2E">
              <w:rPr>
                <w:color w:val="000000" w:themeColor="text1"/>
              </w:rPr>
              <w:t>декларацію</w:t>
            </w:r>
            <w:proofErr w:type="spellEnd"/>
            <w:r w:rsidRPr="00C84B2E">
              <w:rPr>
                <w:color w:val="000000" w:themeColor="text1"/>
              </w:rPr>
              <w:t xml:space="preserve"> за </w:t>
            </w:r>
            <w:proofErr w:type="spellStart"/>
            <w:r w:rsidRPr="00C84B2E">
              <w:rPr>
                <w:color w:val="000000" w:themeColor="text1"/>
              </w:rPr>
              <w:t>минулий</w:t>
            </w:r>
            <w:proofErr w:type="spellEnd"/>
            <w:r w:rsidRPr="00C84B2E">
              <w:rPr>
                <w:color w:val="000000" w:themeColor="text1"/>
              </w:rPr>
              <w:t xml:space="preserve"> </w:t>
            </w:r>
            <w:proofErr w:type="spellStart"/>
            <w:r w:rsidRPr="00C84B2E">
              <w:rPr>
                <w:color w:val="000000" w:themeColor="text1"/>
              </w:rPr>
              <w:t>рік</w:t>
            </w:r>
            <w:proofErr w:type="spellEnd"/>
            <w:r w:rsidRPr="00C84B2E">
              <w:rPr>
                <w:color w:val="000000" w:themeColor="text1"/>
              </w:rPr>
              <w:t xml:space="preserve">, </w:t>
            </w:r>
            <w:proofErr w:type="spellStart"/>
            <w:r w:rsidRPr="00C84B2E">
              <w:rPr>
                <w:color w:val="000000" w:themeColor="text1"/>
              </w:rPr>
              <w:t>додаткове</w:t>
            </w:r>
            <w:proofErr w:type="spellEnd"/>
            <w:r w:rsidRPr="00C84B2E">
              <w:rPr>
                <w:color w:val="000000" w:themeColor="text1"/>
              </w:rPr>
              <w:t xml:space="preserve"> </w:t>
            </w:r>
            <w:proofErr w:type="spellStart"/>
            <w:r w:rsidRPr="00C84B2E">
              <w:rPr>
                <w:color w:val="000000" w:themeColor="text1"/>
              </w:rPr>
              <w:t>подання</w:t>
            </w:r>
            <w:proofErr w:type="spellEnd"/>
            <w:r w:rsidRPr="00C84B2E">
              <w:rPr>
                <w:color w:val="000000" w:themeColor="text1"/>
              </w:rPr>
              <w:t xml:space="preserve"> </w:t>
            </w:r>
            <w:proofErr w:type="spellStart"/>
            <w:r w:rsidRPr="00C84B2E">
              <w:rPr>
                <w:color w:val="000000" w:themeColor="text1"/>
              </w:rPr>
              <w:t>декларації</w:t>
            </w:r>
            <w:proofErr w:type="spellEnd"/>
            <w:r w:rsidRPr="00C84B2E">
              <w:rPr>
                <w:color w:val="000000" w:themeColor="text1"/>
              </w:rPr>
              <w:t xml:space="preserve"> кандидата на посаду не </w:t>
            </w:r>
            <w:proofErr w:type="spellStart"/>
            <w:r w:rsidRPr="00C84B2E">
              <w:rPr>
                <w:color w:val="000000" w:themeColor="text1"/>
              </w:rPr>
              <w:t>вимагається</w:t>
            </w:r>
            <w:proofErr w:type="spellEnd"/>
            <w:r w:rsidRPr="00C84B2E">
              <w:rPr>
                <w:color w:val="000000" w:themeColor="text1"/>
              </w:rPr>
              <w:t>.</w:t>
            </w:r>
            <w:r w:rsidRPr="00C84B2E">
              <w:rPr>
                <w:color w:val="000000" w:themeColor="text1"/>
              </w:rPr>
              <w:br/>
              <w:t xml:space="preserve">     </w:t>
            </w:r>
            <w:proofErr w:type="spellStart"/>
            <w:r w:rsidRPr="00C84B2E">
              <w:rPr>
                <w:color w:val="000000" w:themeColor="text1"/>
              </w:rPr>
              <w:t>Кандидати</w:t>
            </w:r>
            <w:proofErr w:type="spellEnd"/>
            <w:r w:rsidRPr="00C84B2E">
              <w:rPr>
                <w:color w:val="000000" w:themeColor="text1"/>
              </w:rPr>
              <w:t xml:space="preserve"> на посаду у </w:t>
            </w:r>
            <w:proofErr w:type="spellStart"/>
            <w:r w:rsidRPr="00C84B2E">
              <w:rPr>
                <w:color w:val="000000" w:themeColor="text1"/>
              </w:rPr>
              <w:t>Національному</w:t>
            </w:r>
            <w:proofErr w:type="spellEnd"/>
            <w:r w:rsidRPr="00C84B2E">
              <w:rPr>
                <w:color w:val="000000" w:themeColor="text1"/>
              </w:rPr>
              <w:t xml:space="preserve"> бюро, на </w:t>
            </w:r>
            <w:proofErr w:type="spellStart"/>
            <w:r w:rsidRPr="00C84B2E">
              <w:rPr>
                <w:color w:val="000000" w:themeColor="text1"/>
              </w:rPr>
              <w:t>яких</w:t>
            </w:r>
            <w:proofErr w:type="spellEnd"/>
            <w:r w:rsidRPr="00C84B2E">
              <w:rPr>
                <w:color w:val="000000" w:themeColor="text1"/>
              </w:rPr>
              <w:t xml:space="preserve"> на день </w:t>
            </w:r>
            <w:proofErr w:type="spellStart"/>
            <w:r w:rsidRPr="00C84B2E">
              <w:rPr>
                <w:color w:val="000000" w:themeColor="text1"/>
              </w:rPr>
              <w:t>подання</w:t>
            </w:r>
            <w:proofErr w:type="spellEnd"/>
            <w:r w:rsidRPr="00C84B2E">
              <w:rPr>
                <w:color w:val="000000" w:themeColor="text1"/>
              </w:rPr>
              <w:t xml:space="preserve"> </w:t>
            </w:r>
            <w:proofErr w:type="spellStart"/>
            <w:r w:rsidRPr="00C84B2E">
              <w:rPr>
                <w:color w:val="000000" w:themeColor="text1"/>
              </w:rPr>
              <w:t>документів</w:t>
            </w:r>
            <w:proofErr w:type="spellEnd"/>
            <w:r w:rsidRPr="00C84B2E">
              <w:rPr>
                <w:color w:val="000000" w:themeColor="text1"/>
              </w:rPr>
              <w:t xml:space="preserve"> </w:t>
            </w:r>
            <w:proofErr w:type="spellStart"/>
            <w:r w:rsidRPr="00C84B2E">
              <w:rPr>
                <w:color w:val="000000" w:themeColor="text1"/>
              </w:rPr>
              <w:t>поширюються</w:t>
            </w:r>
            <w:proofErr w:type="spellEnd"/>
            <w:r w:rsidRPr="00C84B2E">
              <w:rPr>
                <w:color w:val="000000" w:themeColor="text1"/>
              </w:rPr>
              <w:t xml:space="preserve"> </w:t>
            </w:r>
            <w:proofErr w:type="spellStart"/>
            <w:r w:rsidRPr="00C84B2E">
              <w:rPr>
                <w:color w:val="000000" w:themeColor="text1"/>
              </w:rPr>
              <w:t>вимоги</w:t>
            </w:r>
            <w:proofErr w:type="spellEnd"/>
            <w:r w:rsidRPr="00C84B2E">
              <w:rPr>
                <w:color w:val="000000" w:themeColor="text1"/>
              </w:rPr>
              <w:t xml:space="preserve"> </w:t>
            </w:r>
            <w:proofErr w:type="spellStart"/>
            <w:r w:rsidRPr="00C84B2E">
              <w:rPr>
                <w:color w:val="000000" w:themeColor="text1"/>
              </w:rPr>
              <w:t>частини</w:t>
            </w:r>
            <w:proofErr w:type="spellEnd"/>
            <w:r w:rsidRPr="00C84B2E">
              <w:rPr>
                <w:color w:val="000000" w:themeColor="text1"/>
              </w:rPr>
              <w:t xml:space="preserve"> </w:t>
            </w:r>
            <w:proofErr w:type="spellStart"/>
            <w:r w:rsidRPr="00C84B2E">
              <w:rPr>
                <w:color w:val="000000" w:themeColor="text1"/>
              </w:rPr>
              <w:t>першої</w:t>
            </w:r>
            <w:proofErr w:type="spellEnd"/>
            <w:r w:rsidRPr="00C84B2E">
              <w:rPr>
                <w:color w:val="000000" w:themeColor="text1"/>
              </w:rPr>
              <w:t xml:space="preserve"> </w:t>
            </w:r>
            <w:proofErr w:type="spellStart"/>
            <w:r w:rsidRPr="00C84B2E">
              <w:rPr>
                <w:color w:val="000000" w:themeColor="text1"/>
              </w:rPr>
              <w:t>статті</w:t>
            </w:r>
            <w:proofErr w:type="spellEnd"/>
            <w:r w:rsidRPr="00C84B2E">
              <w:rPr>
                <w:color w:val="000000" w:themeColor="text1"/>
              </w:rPr>
              <w:t xml:space="preserve"> 52-1 Закону </w:t>
            </w:r>
            <w:proofErr w:type="spellStart"/>
            <w:r w:rsidRPr="00C84B2E">
              <w:rPr>
                <w:color w:val="000000" w:themeColor="text1"/>
              </w:rPr>
              <w:t>України</w:t>
            </w:r>
            <w:proofErr w:type="spellEnd"/>
            <w:r w:rsidRPr="00C84B2E">
              <w:rPr>
                <w:color w:val="000000" w:themeColor="text1"/>
              </w:rPr>
              <w:t xml:space="preserve"> «Про </w:t>
            </w:r>
            <w:proofErr w:type="spellStart"/>
            <w:r w:rsidRPr="00C84B2E">
              <w:rPr>
                <w:color w:val="000000" w:themeColor="text1"/>
              </w:rPr>
              <w:t>запобігання</w:t>
            </w:r>
            <w:proofErr w:type="spellEnd"/>
            <w:r w:rsidRPr="00C84B2E">
              <w:rPr>
                <w:color w:val="000000" w:themeColor="text1"/>
              </w:rPr>
              <w:t xml:space="preserve"> </w:t>
            </w:r>
            <w:proofErr w:type="spellStart"/>
            <w:r w:rsidRPr="00C84B2E">
              <w:rPr>
                <w:color w:val="000000" w:themeColor="text1"/>
              </w:rPr>
              <w:t>корупції</w:t>
            </w:r>
            <w:proofErr w:type="spellEnd"/>
            <w:r w:rsidRPr="00C84B2E">
              <w:rPr>
                <w:color w:val="000000" w:themeColor="text1"/>
              </w:rPr>
              <w:t xml:space="preserve">», разом з пакетом </w:t>
            </w:r>
            <w:proofErr w:type="spellStart"/>
            <w:r w:rsidRPr="00C84B2E">
              <w:rPr>
                <w:color w:val="000000" w:themeColor="text1"/>
              </w:rPr>
              <w:t>документів</w:t>
            </w:r>
            <w:proofErr w:type="spellEnd"/>
            <w:r w:rsidRPr="00C84B2E">
              <w:rPr>
                <w:color w:val="000000" w:themeColor="text1"/>
              </w:rPr>
              <w:t xml:space="preserve"> для </w:t>
            </w:r>
            <w:proofErr w:type="spellStart"/>
            <w:r w:rsidRPr="00C84B2E">
              <w:rPr>
                <w:color w:val="000000" w:themeColor="text1"/>
              </w:rPr>
              <w:t>участі</w:t>
            </w:r>
            <w:proofErr w:type="spellEnd"/>
            <w:r w:rsidRPr="00C84B2E">
              <w:rPr>
                <w:color w:val="000000" w:themeColor="text1"/>
              </w:rPr>
              <w:t xml:space="preserve"> в </w:t>
            </w:r>
            <w:proofErr w:type="spellStart"/>
            <w:r w:rsidRPr="00C84B2E">
              <w:rPr>
                <w:color w:val="000000" w:themeColor="text1"/>
              </w:rPr>
              <w:t>конкурсі</w:t>
            </w:r>
            <w:proofErr w:type="spellEnd"/>
            <w:r w:rsidRPr="00C84B2E">
              <w:rPr>
                <w:color w:val="000000" w:themeColor="text1"/>
              </w:rPr>
              <w:t xml:space="preserve"> </w:t>
            </w:r>
            <w:proofErr w:type="spellStart"/>
            <w:r w:rsidRPr="00C84B2E">
              <w:rPr>
                <w:color w:val="000000" w:themeColor="text1"/>
              </w:rPr>
              <w:t>зобов’язані</w:t>
            </w:r>
            <w:proofErr w:type="spellEnd"/>
            <w:r w:rsidRPr="00C84B2E">
              <w:rPr>
                <w:color w:val="000000" w:themeColor="text1"/>
              </w:rPr>
              <w:t xml:space="preserve"> </w:t>
            </w:r>
            <w:proofErr w:type="spellStart"/>
            <w:r w:rsidRPr="00C84B2E">
              <w:rPr>
                <w:color w:val="000000" w:themeColor="text1"/>
              </w:rPr>
              <w:t>долучити</w:t>
            </w:r>
            <w:proofErr w:type="spellEnd"/>
            <w:r w:rsidRPr="00C84B2E">
              <w:rPr>
                <w:color w:val="000000" w:themeColor="text1"/>
              </w:rPr>
              <w:t xml:space="preserve"> </w:t>
            </w:r>
            <w:proofErr w:type="spellStart"/>
            <w:r w:rsidRPr="00C84B2E">
              <w:rPr>
                <w:color w:val="000000" w:themeColor="text1"/>
              </w:rPr>
              <w:t>копію</w:t>
            </w:r>
            <w:proofErr w:type="spellEnd"/>
            <w:r w:rsidRPr="00C84B2E">
              <w:rPr>
                <w:color w:val="000000" w:themeColor="text1"/>
              </w:rPr>
              <w:t xml:space="preserve"> </w:t>
            </w:r>
            <w:proofErr w:type="spellStart"/>
            <w:r w:rsidRPr="00C84B2E">
              <w:rPr>
                <w:color w:val="000000" w:themeColor="text1"/>
              </w:rPr>
              <w:t>заповненої</w:t>
            </w:r>
            <w:proofErr w:type="spellEnd"/>
            <w:r w:rsidRPr="00C84B2E">
              <w:rPr>
                <w:color w:val="000000" w:themeColor="text1"/>
              </w:rPr>
              <w:t xml:space="preserve"> </w:t>
            </w:r>
            <w:proofErr w:type="spellStart"/>
            <w:r w:rsidRPr="00C84B2E">
              <w:rPr>
                <w:color w:val="000000" w:themeColor="text1"/>
              </w:rPr>
              <w:t>паперової</w:t>
            </w:r>
            <w:proofErr w:type="spellEnd"/>
            <w:r w:rsidRPr="00C84B2E">
              <w:rPr>
                <w:color w:val="000000" w:themeColor="text1"/>
              </w:rPr>
              <w:t xml:space="preserve"> </w:t>
            </w:r>
            <w:proofErr w:type="spellStart"/>
            <w:r w:rsidRPr="00C84B2E">
              <w:rPr>
                <w:color w:val="000000" w:themeColor="text1"/>
              </w:rPr>
              <w:t>декларації</w:t>
            </w:r>
            <w:proofErr w:type="spellEnd"/>
            <w:r w:rsidRPr="00C84B2E">
              <w:rPr>
                <w:color w:val="000000" w:themeColor="text1"/>
              </w:rPr>
              <w:t xml:space="preserve"> (</w:t>
            </w:r>
            <w:proofErr w:type="spellStart"/>
            <w:r w:rsidRPr="00C84B2E">
              <w:rPr>
                <w:color w:val="000000" w:themeColor="text1"/>
              </w:rPr>
              <w:t>додаток</w:t>
            </w:r>
            <w:proofErr w:type="spellEnd"/>
            <w:r w:rsidRPr="00C84B2E">
              <w:rPr>
                <w:color w:val="000000" w:themeColor="text1"/>
              </w:rPr>
              <w:t xml:space="preserve"> 5) та </w:t>
            </w:r>
            <w:proofErr w:type="spellStart"/>
            <w:r w:rsidRPr="00C84B2E">
              <w:rPr>
                <w:color w:val="000000" w:themeColor="text1"/>
              </w:rPr>
              <w:t>обґрунтоване</w:t>
            </w:r>
            <w:proofErr w:type="spellEnd"/>
            <w:r w:rsidRPr="00C84B2E">
              <w:rPr>
                <w:color w:val="000000" w:themeColor="text1"/>
              </w:rPr>
              <w:t xml:space="preserve"> </w:t>
            </w:r>
            <w:proofErr w:type="spellStart"/>
            <w:r w:rsidRPr="00C84B2E">
              <w:rPr>
                <w:color w:val="000000" w:themeColor="text1"/>
              </w:rPr>
              <w:t>клопотання</w:t>
            </w:r>
            <w:proofErr w:type="spellEnd"/>
            <w:r w:rsidRPr="00C84B2E">
              <w:rPr>
                <w:color w:val="000000" w:themeColor="text1"/>
              </w:rPr>
              <w:t xml:space="preserve"> на </w:t>
            </w:r>
            <w:proofErr w:type="spellStart"/>
            <w:r w:rsidRPr="00C84B2E">
              <w:rPr>
                <w:color w:val="000000" w:themeColor="text1"/>
              </w:rPr>
              <w:t>відповідну</w:t>
            </w:r>
            <w:proofErr w:type="spellEnd"/>
            <w:r w:rsidRPr="00C84B2E">
              <w:rPr>
                <w:color w:val="000000" w:themeColor="text1"/>
              </w:rPr>
              <w:t xml:space="preserve"> </w:t>
            </w:r>
            <w:proofErr w:type="spellStart"/>
            <w:r w:rsidRPr="00C84B2E">
              <w:rPr>
                <w:color w:val="000000" w:themeColor="text1"/>
              </w:rPr>
              <w:t>конкурсну</w:t>
            </w:r>
            <w:proofErr w:type="spellEnd"/>
            <w:r w:rsidRPr="00C84B2E">
              <w:rPr>
                <w:color w:val="000000" w:themeColor="text1"/>
              </w:rPr>
              <w:t xml:space="preserve"> </w:t>
            </w:r>
            <w:proofErr w:type="spellStart"/>
            <w:r w:rsidRPr="00C84B2E">
              <w:rPr>
                <w:color w:val="000000" w:themeColor="text1"/>
              </w:rPr>
              <w:t>комісію</w:t>
            </w:r>
            <w:proofErr w:type="spellEnd"/>
            <w:r w:rsidRPr="00C84B2E">
              <w:rPr>
                <w:color w:val="000000" w:themeColor="text1"/>
              </w:rPr>
              <w:t xml:space="preserve"> </w:t>
            </w:r>
            <w:proofErr w:type="spellStart"/>
            <w:r w:rsidRPr="00C84B2E">
              <w:rPr>
                <w:color w:val="000000" w:themeColor="text1"/>
              </w:rPr>
              <w:t>щодо</w:t>
            </w:r>
            <w:proofErr w:type="spellEnd"/>
            <w:r w:rsidRPr="00C84B2E">
              <w:rPr>
                <w:color w:val="000000" w:themeColor="text1"/>
              </w:rPr>
              <w:t xml:space="preserve"> </w:t>
            </w:r>
            <w:proofErr w:type="spellStart"/>
            <w:r w:rsidRPr="00C84B2E">
              <w:rPr>
                <w:color w:val="000000" w:themeColor="text1"/>
              </w:rPr>
              <w:t>подання</w:t>
            </w:r>
            <w:proofErr w:type="spellEnd"/>
            <w:r w:rsidRPr="00C84B2E">
              <w:rPr>
                <w:color w:val="000000" w:themeColor="text1"/>
              </w:rPr>
              <w:t xml:space="preserve"> </w:t>
            </w:r>
            <w:proofErr w:type="spellStart"/>
            <w:r w:rsidRPr="00C84B2E">
              <w:rPr>
                <w:color w:val="000000" w:themeColor="text1"/>
              </w:rPr>
              <w:t>такої</w:t>
            </w:r>
            <w:proofErr w:type="spellEnd"/>
            <w:r w:rsidRPr="00C84B2E">
              <w:rPr>
                <w:color w:val="000000" w:themeColor="text1"/>
              </w:rPr>
              <w:t xml:space="preserve"> </w:t>
            </w:r>
            <w:proofErr w:type="spellStart"/>
            <w:r w:rsidRPr="00C84B2E">
              <w:rPr>
                <w:color w:val="000000" w:themeColor="text1"/>
              </w:rPr>
              <w:t>декларації</w:t>
            </w:r>
            <w:proofErr w:type="spellEnd"/>
            <w:r w:rsidRPr="00C84B2E">
              <w:rPr>
                <w:color w:val="000000" w:themeColor="text1"/>
              </w:rPr>
              <w:t>;</w:t>
            </w:r>
          </w:p>
          <w:p w:rsidR="00E00129" w:rsidRPr="001750C5" w:rsidRDefault="00C84B2E" w:rsidP="002F48AC">
            <w:pPr>
              <w:pStyle w:val="ac"/>
              <w:numPr>
                <w:ilvl w:val="0"/>
                <w:numId w:val="26"/>
              </w:numPr>
              <w:tabs>
                <w:tab w:val="left" w:pos="273"/>
              </w:tabs>
              <w:ind w:left="95" w:firstLine="265"/>
              <w:jc w:val="both"/>
              <w:rPr>
                <w:color w:val="000000" w:themeColor="text1"/>
                <w:lang w:val="uk-UA"/>
              </w:rPr>
            </w:pPr>
            <w:proofErr w:type="spellStart"/>
            <w:r>
              <w:t>заяву</w:t>
            </w:r>
            <w:proofErr w:type="spellEnd"/>
            <w:r>
              <w:t xml:space="preserve"> про </w:t>
            </w:r>
            <w:proofErr w:type="spellStart"/>
            <w:r>
              <w:t>відсутність</w:t>
            </w:r>
            <w:proofErr w:type="spellEnd"/>
            <w:r>
              <w:t xml:space="preserve"> </w:t>
            </w:r>
            <w:proofErr w:type="spellStart"/>
            <w:r>
              <w:t>заборгованості</w:t>
            </w:r>
            <w:proofErr w:type="spellEnd"/>
            <w:r>
              <w:t xml:space="preserve"> 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сплати</w:t>
            </w:r>
            <w:proofErr w:type="spellEnd"/>
            <w:r>
              <w:t xml:space="preserve"> </w:t>
            </w:r>
            <w:proofErr w:type="spellStart"/>
            <w:r>
              <w:t>аліментів</w:t>
            </w:r>
            <w:proofErr w:type="spellEnd"/>
            <w:r>
              <w:t xml:space="preserve"> на </w:t>
            </w:r>
            <w:proofErr w:type="spellStart"/>
            <w:r>
              <w:t>утримання</w:t>
            </w:r>
            <w:proofErr w:type="spellEnd"/>
            <w:r>
              <w:t xml:space="preserve"> </w:t>
            </w:r>
            <w:proofErr w:type="spellStart"/>
            <w:r>
              <w:t>дитини</w:t>
            </w:r>
            <w:proofErr w:type="spellEnd"/>
            <w:r>
              <w:t xml:space="preserve">, </w:t>
            </w:r>
            <w:proofErr w:type="spellStart"/>
            <w:r>
              <w:t>сукупний</w:t>
            </w:r>
            <w:proofErr w:type="spellEnd"/>
            <w:r>
              <w:t xml:space="preserve"> </w:t>
            </w:r>
            <w:proofErr w:type="spellStart"/>
            <w:r>
              <w:t>розмір</w:t>
            </w:r>
            <w:proofErr w:type="spellEnd"/>
            <w:r>
              <w:t xml:space="preserve"> </w:t>
            </w:r>
            <w:proofErr w:type="spellStart"/>
            <w:r>
              <w:t>якої</w:t>
            </w:r>
            <w:proofErr w:type="spellEnd"/>
            <w:r>
              <w:t xml:space="preserve"> </w:t>
            </w:r>
            <w:proofErr w:type="spellStart"/>
            <w:r>
              <w:t>перевищує</w:t>
            </w:r>
            <w:proofErr w:type="spellEnd"/>
            <w:r>
              <w:t xml:space="preserve"> суму </w:t>
            </w:r>
            <w:proofErr w:type="spellStart"/>
            <w:r>
              <w:t>відповідних</w:t>
            </w:r>
            <w:proofErr w:type="spellEnd"/>
            <w:r>
              <w:t xml:space="preserve"> </w:t>
            </w:r>
            <w:proofErr w:type="spellStart"/>
            <w:r>
              <w:t>платежів</w:t>
            </w:r>
            <w:proofErr w:type="spellEnd"/>
            <w:r>
              <w:t xml:space="preserve"> за </w:t>
            </w:r>
            <w:proofErr w:type="spellStart"/>
            <w:r>
              <w:t>шість</w:t>
            </w:r>
            <w:proofErr w:type="spellEnd"/>
            <w:r>
              <w:t xml:space="preserve"> </w:t>
            </w:r>
            <w:proofErr w:type="spellStart"/>
            <w:r>
              <w:t>місяців</w:t>
            </w:r>
            <w:proofErr w:type="spellEnd"/>
            <w:r>
              <w:t xml:space="preserve"> з дня </w:t>
            </w:r>
            <w:proofErr w:type="spellStart"/>
            <w:r>
              <w:t>пред’явлення</w:t>
            </w:r>
            <w:proofErr w:type="spellEnd"/>
            <w:r>
              <w:t xml:space="preserve"> </w:t>
            </w:r>
            <w:proofErr w:type="spellStart"/>
            <w:r>
              <w:t>виконавчого</w:t>
            </w:r>
            <w:proofErr w:type="spellEnd"/>
            <w:r>
              <w:t xml:space="preserve"> документа до </w:t>
            </w:r>
            <w:proofErr w:type="spellStart"/>
            <w:r>
              <w:t>примусового</w:t>
            </w:r>
            <w:proofErr w:type="spellEnd"/>
            <w:r>
              <w:t xml:space="preserve"> </w:t>
            </w:r>
            <w:proofErr w:type="spellStart"/>
            <w:r>
              <w:t>виконання</w:t>
            </w:r>
            <w:proofErr w:type="spellEnd"/>
            <w:r>
              <w:t xml:space="preserve"> (</w:t>
            </w:r>
            <w:proofErr w:type="spellStart"/>
            <w:r>
              <w:t>додаток</w:t>
            </w:r>
            <w:proofErr w:type="spellEnd"/>
            <w:r>
              <w:t xml:space="preserve"> 6)</w:t>
            </w:r>
            <w:r w:rsidR="00E00129" w:rsidRPr="001750C5">
              <w:rPr>
                <w:color w:val="000000" w:themeColor="text1"/>
                <w:lang w:val="uk-UA"/>
              </w:rPr>
              <w:t>;</w:t>
            </w:r>
          </w:p>
          <w:p w:rsidR="00E00129" w:rsidRPr="001750C5" w:rsidRDefault="00E00129" w:rsidP="002F48AC">
            <w:pPr>
              <w:pStyle w:val="ac"/>
              <w:numPr>
                <w:ilvl w:val="0"/>
                <w:numId w:val="26"/>
              </w:numPr>
              <w:tabs>
                <w:tab w:val="left" w:pos="273"/>
              </w:tabs>
              <w:ind w:left="95" w:firstLine="265"/>
              <w:jc w:val="both"/>
              <w:rPr>
                <w:color w:val="000000" w:themeColor="text1"/>
                <w:lang w:val="uk-UA"/>
              </w:rPr>
            </w:pPr>
            <w:r w:rsidRPr="001750C5">
              <w:rPr>
                <w:color w:val="000000" w:themeColor="text1"/>
                <w:lang w:val="uk-UA"/>
              </w:rPr>
              <w:t>згода на проходження тестування з фізичної підготовки.</w:t>
            </w:r>
          </w:p>
          <w:p w:rsidR="00C84B2E" w:rsidRDefault="00C84B2E" w:rsidP="00C84B2E">
            <w:pPr>
              <w:pStyle w:val="a6"/>
              <w:widowControl w:val="0"/>
              <w:shd w:val="clear" w:color="auto" w:fill="FFFFFF"/>
              <w:ind w:firstLine="379"/>
              <w:contextualSpacing/>
              <w:jc w:val="both"/>
              <w:rPr>
                <w:b/>
              </w:rPr>
            </w:pPr>
            <w:r w:rsidRPr="000405E4">
              <w:rPr>
                <w:b/>
              </w:rPr>
              <w:t xml:space="preserve">Особи, які є працівниками Національного бюро </w:t>
            </w:r>
            <w:r>
              <w:t xml:space="preserve">та бажають взяти участь у конкурсі, подають в електронній формі </w:t>
            </w:r>
            <w:r w:rsidRPr="000405E4">
              <w:rPr>
                <w:b/>
              </w:rPr>
              <w:t xml:space="preserve">безпосередньо через </w:t>
            </w:r>
            <w:proofErr w:type="spellStart"/>
            <w:r w:rsidRPr="000405E4">
              <w:rPr>
                <w:b/>
              </w:rPr>
              <w:t>вебсайт</w:t>
            </w:r>
            <w:proofErr w:type="spellEnd"/>
            <w:r w:rsidRPr="000405E4">
              <w:rPr>
                <w:b/>
              </w:rPr>
              <w:t xml:space="preserve"> Національного бюро:</w:t>
            </w:r>
            <w:r>
              <w:rPr>
                <w:b/>
              </w:rPr>
              <w:t xml:space="preserve"> </w:t>
            </w:r>
          </w:p>
          <w:p w:rsidR="00C84B2E" w:rsidRDefault="00C84B2E" w:rsidP="00C84B2E">
            <w:pPr>
              <w:pStyle w:val="a6"/>
              <w:widowControl w:val="0"/>
              <w:shd w:val="clear" w:color="auto" w:fill="FFFFFF"/>
              <w:contextualSpacing/>
              <w:jc w:val="both"/>
            </w:pPr>
            <w:r>
              <w:t xml:space="preserve">     1)</w:t>
            </w:r>
            <w:r>
              <w:tab/>
              <w:t xml:space="preserve"> заяву про участь у конкурсі встановленого зразка, підписану КЕП, </w:t>
            </w:r>
            <w:r w:rsidRPr="00197692">
              <w:rPr>
                <w:rFonts w:cs="Calibri"/>
                <w:szCs w:val="20"/>
              </w:rPr>
              <w:t>або письмову заяву (якщо має на те підтверджені документами підстави)</w:t>
            </w:r>
            <w:r>
              <w:t xml:space="preserve"> (додаток 3); </w:t>
            </w:r>
          </w:p>
          <w:p w:rsidR="00C84B2E" w:rsidRDefault="00C84B2E" w:rsidP="00C84B2E">
            <w:pPr>
              <w:pStyle w:val="a6"/>
              <w:widowControl w:val="0"/>
              <w:shd w:val="clear" w:color="auto" w:fill="FFFFFF"/>
              <w:contextualSpacing/>
              <w:jc w:val="both"/>
            </w:pPr>
            <w:r>
              <w:lastRenderedPageBreak/>
              <w:t xml:space="preserve">     2) </w:t>
            </w:r>
            <w:r>
              <w:tab/>
              <w:t xml:space="preserve">анкету кандидата на посаду до Національного бюро, заповнюючи лише поля: ПІБ, дата народження, стать та контактна інформація (заповнюється через </w:t>
            </w:r>
            <w:proofErr w:type="spellStart"/>
            <w:r>
              <w:t>вебсайт</w:t>
            </w:r>
            <w:proofErr w:type="spellEnd"/>
            <w:r>
              <w:t xml:space="preserve"> Національного бюро);</w:t>
            </w:r>
          </w:p>
          <w:p w:rsidR="007C25A8" w:rsidRDefault="00C84B2E" w:rsidP="00C84B2E">
            <w:pPr>
              <w:pStyle w:val="a6"/>
              <w:widowControl w:val="0"/>
              <w:shd w:val="clear" w:color="auto" w:fill="FFFFFF"/>
              <w:contextualSpacing/>
              <w:jc w:val="both"/>
            </w:pPr>
            <w:r>
              <w:t xml:space="preserve">    3)</w:t>
            </w:r>
            <w:r>
              <w:tab/>
              <w:t xml:space="preserve"> Державний сертифікат про рівень володіння державною мовою (витяг з реєстру Державних сертифікатів про рівень володіння державною мовою), що підтверджує рівень володіння державною мовою, визначений Національною комісією зі стандартів державної мови.</w:t>
            </w:r>
          </w:p>
          <w:p w:rsidR="00C84B2E" w:rsidRDefault="00C84B2E" w:rsidP="00C84B2E">
            <w:pPr>
              <w:pStyle w:val="a6"/>
              <w:widowControl w:val="0"/>
              <w:shd w:val="clear" w:color="auto" w:fill="FFFFFF"/>
              <w:contextualSpacing/>
              <w:jc w:val="both"/>
            </w:pPr>
          </w:p>
          <w:p w:rsidR="00C84B2E" w:rsidRDefault="00C84B2E" w:rsidP="00C84B2E">
            <w:pPr>
              <w:pStyle w:val="a6"/>
              <w:widowControl w:val="0"/>
              <w:shd w:val="clear" w:color="auto" w:fill="FFFFFF"/>
              <w:ind w:firstLine="379"/>
              <w:contextualSpacing/>
              <w:jc w:val="both"/>
            </w:pPr>
            <w:r>
              <w:t xml:space="preserve">Зразки заяв розміщені на офіційному </w:t>
            </w:r>
            <w:proofErr w:type="spellStart"/>
            <w:r>
              <w:t>вебсайті</w:t>
            </w:r>
            <w:proofErr w:type="spellEnd"/>
            <w:r>
              <w:t xml:space="preserve"> Національного бюро (</w:t>
            </w:r>
            <w:hyperlink r:id="rId10" w:history="1">
              <w:r w:rsidRPr="00152A06">
                <w:rPr>
                  <w:rStyle w:val="a5"/>
                </w:rPr>
                <w:t>https://nabu.gov.ua/robota-v-nabu/pravila-priiomu/poryadok-provedennya-vidkrytogo-konkursu/</w:t>
              </w:r>
            </w:hyperlink>
            <w:r>
              <w:t xml:space="preserve">   (Порядок проведення відкритого конкурсу, розділ ІІІ).</w:t>
            </w:r>
          </w:p>
          <w:p w:rsidR="00C84B2E" w:rsidRDefault="00C84B2E" w:rsidP="00C84B2E">
            <w:pPr>
              <w:pStyle w:val="a6"/>
              <w:widowControl w:val="0"/>
              <w:shd w:val="clear" w:color="auto" w:fill="FFFFFF"/>
              <w:ind w:firstLine="379"/>
              <w:contextualSpacing/>
              <w:jc w:val="both"/>
            </w:pPr>
          </w:p>
          <w:p w:rsidR="00C84B2E" w:rsidRPr="00687B05" w:rsidRDefault="00C84B2E" w:rsidP="00C84B2E">
            <w:pPr>
              <w:pStyle w:val="a6"/>
              <w:widowControl w:val="0"/>
              <w:shd w:val="clear" w:color="auto" w:fill="FFFFFF"/>
              <w:ind w:firstLine="379"/>
              <w:contextualSpacing/>
              <w:jc w:val="both"/>
              <w:rPr>
                <w:color w:val="000000" w:themeColor="text1"/>
              </w:rPr>
            </w:pPr>
            <w:r>
              <w:t>Якщо кандидатом подано пакет документів, в якому містяться файли, створені з порушенням вимог Порядку проведення конкурсу (заяву про участь у конкурсі не підписано кваліфікованим електронним підписом, файли мають некоректний формат тощо), такий кандидат конкурсною комісією не допускається до участі в конкурсі.</w:t>
            </w:r>
          </w:p>
          <w:p w:rsidR="007C25A8" w:rsidRPr="00AD56AE" w:rsidRDefault="00C84B2E" w:rsidP="00EF52B1">
            <w:pPr>
              <w:ind w:left="95" w:firstLine="284"/>
              <w:jc w:val="both"/>
              <w:rPr>
                <w:color w:val="000000" w:themeColor="text1"/>
                <w:lang w:val="uk-UA"/>
              </w:rPr>
            </w:pPr>
            <w:r w:rsidRPr="00AA141D">
              <w:rPr>
                <w:lang w:val="uk-UA"/>
              </w:rPr>
              <w:t>До участі у конкурсі на зайняття посад осіб начальницького складу Національного бюро, згідно з пунктом 1 розділу IV Порядку проведення відкритого конкурсу, не допускаються особи, які не відповідають вимогам та обмеженням, встановленими пунктами 3, 6, 7, 8 розділу І Положення про проходження служби рядовим і начальницьким складом органів внутрішніх справ, затвердженого постановою Кабінету Міністрів УРСР від 29 липня 1991 року № 114 (зі змінами) (досягнення граничного віку перебування на службі; непридатність до проходження військової служби за станом здоров’я; звільнення у відставку тощо).</w:t>
            </w:r>
          </w:p>
        </w:tc>
      </w:tr>
      <w:tr w:rsidR="007C25A8" w:rsidRPr="00687B05" w:rsidTr="000E0916">
        <w:tc>
          <w:tcPr>
            <w:tcW w:w="705" w:type="dxa"/>
          </w:tcPr>
          <w:p w:rsidR="007C25A8" w:rsidRPr="00687B05" w:rsidRDefault="007C25A8" w:rsidP="007C25A8">
            <w:pPr>
              <w:jc w:val="center"/>
              <w:rPr>
                <w:caps/>
                <w:color w:val="000000" w:themeColor="text1"/>
                <w:lang w:val="uk-UA"/>
              </w:rPr>
            </w:pPr>
            <w:r w:rsidRPr="00687B05">
              <w:rPr>
                <w:caps/>
                <w:color w:val="000000" w:themeColor="text1"/>
                <w:lang w:val="uk-UA"/>
              </w:rPr>
              <w:lastRenderedPageBreak/>
              <w:t>3.3</w:t>
            </w:r>
          </w:p>
        </w:tc>
        <w:tc>
          <w:tcPr>
            <w:tcW w:w="3436" w:type="dxa"/>
            <w:tcBorders>
              <w:bottom w:val="single" w:sz="4" w:space="0" w:color="auto"/>
            </w:tcBorders>
          </w:tcPr>
          <w:p w:rsidR="007C25A8" w:rsidRPr="00687B05" w:rsidRDefault="007C25A8" w:rsidP="007C25A8">
            <w:pPr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Термін подання документів</w:t>
            </w:r>
          </w:p>
          <w:p w:rsidR="007C25A8" w:rsidRPr="00687B05" w:rsidRDefault="007C25A8" w:rsidP="007C25A8">
            <w:pPr>
              <w:rPr>
                <w:color w:val="000000" w:themeColor="text1"/>
                <w:lang w:val="uk-UA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7C25A8" w:rsidRPr="00687B05" w:rsidRDefault="007C25A8" w:rsidP="007C25A8">
            <w:pPr>
              <w:jc w:val="both"/>
              <w:rPr>
                <w:color w:val="000000" w:themeColor="text1"/>
                <w:kern w:val="36"/>
                <w:lang w:val="uk-UA"/>
              </w:rPr>
            </w:pPr>
            <w:r w:rsidRPr="00687B05">
              <w:rPr>
                <w:color w:val="000000" w:themeColor="text1"/>
                <w:kern w:val="36"/>
                <w:lang w:val="uk-UA"/>
              </w:rPr>
              <w:t>Протягом 10 календарних днів.</w:t>
            </w:r>
          </w:p>
        </w:tc>
      </w:tr>
      <w:tr w:rsidR="00E00129" w:rsidRPr="00400E84" w:rsidTr="000E0916">
        <w:tc>
          <w:tcPr>
            <w:tcW w:w="705" w:type="dxa"/>
          </w:tcPr>
          <w:p w:rsidR="00E00129" w:rsidRPr="00687B05" w:rsidRDefault="00E00129" w:rsidP="00E00129">
            <w:pPr>
              <w:jc w:val="center"/>
              <w:rPr>
                <w:caps/>
                <w:color w:val="000000" w:themeColor="text1"/>
                <w:lang w:val="uk-UA"/>
              </w:rPr>
            </w:pPr>
            <w:r w:rsidRPr="00687B05">
              <w:rPr>
                <w:caps/>
                <w:color w:val="000000" w:themeColor="text1"/>
                <w:lang w:val="uk-UA"/>
              </w:rPr>
              <w:t>3.4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129" w:rsidRPr="00400E84" w:rsidRDefault="00E00129" w:rsidP="00E00129">
            <w:pPr>
              <w:rPr>
                <w:rFonts w:cs="Calibri"/>
                <w:szCs w:val="20"/>
                <w:highlight w:val="yellow"/>
                <w:lang w:val="uk-UA" w:eastAsia="uk-UA"/>
              </w:rPr>
            </w:pPr>
            <w:r w:rsidRPr="00400E84">
              <w:rPr>
                <w:rFonts w:cs="Calibri"/>
                <w:szCs w:val="20"/>
                <w:lang w:val="uk-UA" w:eastAsia="uk-UA"/>
              </w:rPr>
              <w:t>Прийом документів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129" w:rsidRPr="00400E84" w:rsidRDefault="00C84B2E" w:rsidP="00E00129">
            <w:pPr>
              <w:widowControl w:val="0"/>
              <w:rPr>
                <w:rFonts w:cs="Calibri"/>
                <w:szCs w:val="20"/>
                <w:lang w:val="uk-UA" w:eastAsia="uk-UA"/>
              </w:rPr>
            </w:pPr>
            <w:r>
              <w:t>З</w:t>
            </w:r>
            <w:r w:rsidRPr="00A91626">
              <w:rPr>
                <w:lang w:val="uk-UA"/>
              </w:rPr>
              <w:t xml:space="preserve">а посиланням на </w:t>
            </w:r>
            <w:proofErr w:type="spellStart"/>
            <w:r w:rsidRPr="00A91626">
              <w:rPr>
                <w:lang w:val="uk-UA"/>
              </w:rPr>
              <w:t>вебсайті</w:t>
            </w:r>
            <w:proofErr w:type="spellEnd"/>
            <w:r w:rsidRPr="00A91626">
              <w:rPr>
                <w:lang w:val="uk-UA"/>
              </w:rPr>
              <w:t xml:space="preserve"> Національного бюро </w:t>
            </w:r>
            <w:hyperlink r:id="rId11" w:history="1">
              <w:r>
                <w:rPr>
                  <w:rStyle w:val="a5"/>
                </w:rPr>
                <w:t>https://nabu.gov.ua/robota-v-nabu/perelik-vakansiy/</w:t>
              </w:r>
            </w:hyperlink>
          </w:p>
        </w:tc>
      </w:tr>
      <w:tr w:rsidR="007C25A8" w:rsidRPr="00687B05" w:rsidTr="000E0916">
        <w:trPr>
          <w:trHeight w:val="442"/>
        </w:trPr>
        <w:tc>
          <w:tcPr>
            <w:tcW w:w="705" w:type="dxa"/>
          </w:tcPr>
          <w:p w:rsidR="007C25A8" w:rsidRPr="00687B05" w:rsidRDefault="007C25A8" w:rsidP="007C25A8">
            <w:pPr>
              <w:jc w:val="center"/>
              <w:rPr>
                <w:caps/>
                <w:color w:val="000000" w:themeColor="text1"/>
                <w:lang w:val="uk-UA"/>
              </w:rPr>
            </w:pPr>
            <w:r w:rsidRPr="00687B05">
              <w:rPr>
                <w:caps/>
                <w:color w:val="000000" w:themeColor="text1"/>
                <w:lang w:val="uk-UA"/>
              </w:rPr>
              <w:t>3.5</w:t>
            </w:r>
          </w:p>
        </w:tc>
        <w:tc>
          <w:tcPr>
            <w:tcW w:w="3436" w:type="dxa"/>
          </w:tcPr>
          <w:p w:rsidR="007C25A8" w:rsidRPr="00687B05" w:rsidRDefault="007C25A8" w:rsidP="007C25A8">
            <w:pPr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Контактні дані</w:t>
            </w:r>
          </w:p>
        </w:tc>
        <w:tc>
          <w:tcPr>
            <w:tcW w:w="5670" w:type="dxa"/>
          </w:tcPr>
          <w:p w:rsidR="007C25A8" w:rsidRPr="00C84B2E" w:rsidRDefault="007C25A8" w:rsidP="007C25A8">
            <w:pPr>
              <w:jc w:val="both"/>
              <w:rPr>
                <w:color w:val="000000" w:themeColor="text1"/>
                <w:u w:val="single"/>
                <w:lang w:val="uk-UA"/>
              </w:rPr>
            </w:pPr>
            <w:r w:rsidRPr="00687B05">
              <w:rPr>
                <w:bCs/>
                <w:color w:val="000000" w:themeColor="text1"/>
                <w:lang w:val="uk-UA"/>
              </w:rPr>
              <w:t>E-</w:t>
            </w:r>
            <w:proofErr w:type="spellStart"/>
            <w:r w:rsidRPr="00687B05">
              <w:rPr>
                <w:bCs/>
                <w:color w:val="000000" w:themeColor="text1"/>
                <w:lang w:val="uk-UA"/>
              </w:rPr>
              <w:t>mail</w:t>
            </w:r>
            <w:proofErr w:type="spellEnd"/>
            <w:r w:rsidRPr="00687B05">
              <w:rPr>
                <w:bCs/>
                <w:color w:val="000000" w:themeColor="text1"/>
                <w:lang w:val="uk-UA"/>
              </w:rPr>
              <w:t>:</w:t>
            </w:r>
            <w:r w:rsidRPr="00687B05">
              <w:rPr>
                <w:color w:val="000000" w:themeColor="text1"/>
                <w:lang w:val="uk-UA"/>
              </w:rPr>
              <w:t> </w:t>
            </w:r>
            <w:hyperlink r:id="rId12" w:history="1">
              <w:r w:rsidR="00C84B2E" w:rsidRPr="00386BED">
                <w:rPr>
                  <w:rStyle w:val="a5"/>
                  <w:rFonts w:cs="Calibri"/>
                  <w:szCs w:val="20"/>
                  <w:lang w:val="uk-UA" w:eastAsia="uk-UA"/>
                </w:rPr>
                <w:t>commission2@nabu.gov.ua</w:t>
              </w:r>
            </w:hyperlink>
            <w:r w:rsidRPr="00687B05">
              <w:rPr>
                <w:color w:val="000000" w:themeColor="text1"/>
                <w:lang w:val="uk-UA"/>
              </w:rPr>
              <w:t xml:space="preserve"> </w:t>
            </w:r>
          </w:p>
          <w:p w:rsidR="007C25A8" w:rsidRPr="00687B05" w:rsidRDefault="007C25A8" w:rsidP="007C25A8">
            <w:pPr>
              <w:rPr>
                <w:rStyle w:val="a5"/>
                <w:color w:val="000000" w:themeColor="text1"/>
                <w:u w:val="none"/>
                <w:lang w:val="uk-UA"/>
              </w:rPr>
            </w:pPr>
            <w:proofErr w:type="spellStart"/>
            <w:r w:rsidRPr="00687B05">
              <w:rPr>
                <w:color w:val="000000" w:themeColor="text1"/>
                <w:lang w:val="uk-UA"/>
              </w:rPr>
              <w:t>Тел</w:t>
            </w:r>
            <w:proofErr w:type="spellEnd"/>
            <w:r w:rsidRPr="00687B05">
              <w:rPr>
                <w:color w:val="000000" w:themeColor="text1"/>
                <w:lang w:val="uk-UA"/>
              </w:rPr>
              <w:t xml:space="preserve">.: </w:t>
            </w:r>
            <w:r w:rsidRPr="00687B05">
              <w:rPr>
                <w:rStyle w:val="a5"/>
                <w:color w:val="000000" w:themeColor="text1"/>
                <w:u w:val="none"/>
                <w:lang w:val="uk-UA"/>
              </w:rPr>
              <w:t>(044) 246-30-03</w:t>
            </w:r>
          </w:p>
          <w:p w:rsidR="007C25A8" w:rsidRPr="00687B05" w:rsidRDefault="007C25A8" w:rsidP="007C25A8">
            <w:pPr>
              <w:rPr>
                <w:color w:val="000000" w:themeColor="text1"/>
                <w:lang w:val="uk-UA"/>
              </w:rPr>
            </w:pPr>
          </w:p>
        </w:tc>
      </w:tr>
      <w:tr w:rsidR="007C25A8" w:rsidRPr="001D6014" w:rsidTr="000E0916">
        <w:tc>
          <w:tcPr>
            <w:tcW w:w="705" w:type="dxa"/>
          </w:tcPr>
          <w:p w:rsidR="007C25A8" w:rsidRPr="00687B05" w:rsidRDefault="007C25A8" w:rsidP="007C25A8">
            <w:pPr>
              <w:ind w:left="-111" w:right="-164"/>
              <w:jc w:val="center"/>
              <w:rPr>
                <w:caps/>
                <w:color w:val="000000" w:themeColor="text1"/>
                <w:lang w:val="uk-UA"/>
              </w:rPr>
            </w:pPr>
            <w:r w:rsidRPr="00687B05">
              <w:rPr>
                <w:caps/>
                <w:color w:val="000000" w:themeColor="text1"/>
                <w:lang w:val="uk-UA"/>
              </w:rPr>
              <w:t>3.6</w:t>
            </w:r>
            <w:r w:rsidRPr="00687B05">
              <w:rPr>
                <w:color w:val="000000" w:themeColor="text1"/>
                <w:lang w:val="uk-UA"/>
              </w:rPr>
              <w:t>**</w:t>
            </w:r>
          </w:p>
        </w:tc>
        <w:tc>
          <w:tcPr>
            <w:tcW w:w="3436" w:type="dxa"/>
          </w:tcPr>
          <w:p w:rsidR="007C25A8" w:rsidRPr="00687B05" w:rsidRDefault="007C25A8" w:rsidP="007C25A8">
            <w:pPr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Умови оплати праці</w:t>
            </w:r>
          </w:p>
        </w:tc>
        <w:tc>
          <w:tcPr>
            <w:tcW w:w="5670" w:type="dxa"/>
          </w:tcPr>
          <w:p w:rsidR="007C25A8" w:rsidRPr="00687B05" w:rsidRDefault="007A4D79" w:rsidP="007A4D79">
            <w:pPr>
              <w:jc w:val="both"/>
              <w:rPr>
                <w:color w:val="000000" w:themeColor="text1"/>
                <w:lang w:val="uk-UA"/>
              </w:rPr>
            </w:pPr>
            <w:r>
              <w:rPr>
                <w:rFonts w:cs="Calibri"/>
                <w:szCs w:val="20"/>
                <w:lang w:val="uk-UA" w:eastAsia="uk-UA"/>
              </w:rPr>
              <w:t>Відповідно до положень статті 23 Закону України «Про Національне антикорупційне бюро України» та постанови Кабінету Міністрів України від 30.03.2016 № 251 «Про встановлення розміру доплати за спеціальне звання осіб начальницького складу Національного антикорупційного бюро України».</w:t>
            </w:r>
          </w:p>
        </w:tc>
      </w:tr>
      <w:tr w:rsidR="007C25A8" w:rsidRPr="00687B05" w:rsidTr="000E0916">
        <w:tc>
          <w:tcPr>
            <w:tcW w:w="705" w:type="dxa"/>
          </w:tcPr>
          <w:p w:rsidR="007C25A8" w:rsidRPr="00687B05" w:rsidRDefault="007C25A8" w:rsidP="007C25A8">
            <w:pPr>
              <w:jc w:val="center"/>
              <w:rPr>
                <w:caps/>
                <w:color w:val="000000" w:themeColor="text1"/>
                <w:lang w:val="uk-UA"/>
              </w:rPr>
            </w:pPr>
            <w:r w:rsidRPr="00687B05">
              <w:rPr>
                <w:caps/>
                <w:color w:val="000000" w:themeColor="text1"/>
                <w:lang w:val="uk-UA"/>
              </w:rPr>
              <w:t>3.7</w:t>
            </w:r>
          </w:p>
        </w:tc>
        <w:tc>
          <w:tcPr>
            <w:tcW w:w="3436" w:type="dxa"/>
          </w:tcPr>
          <w:p w:rsidR="007C25A8" w:rsidRPr="00687B05" w:rsidRDefault="007C25A8" w:rsidP="007C25A8">
            <w:pPr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Місце проведення конкурсу</w:t>
            </w:r>
          </w:p>
        </w:tc>
        <w:tc>
          <w:tcPr>
            <w:tcW w:w="5670" w:type="dxa"/>
          </w:tcPr>
          <w:p w:rsidR="007C25A8" w:rsidRPr="00687B05" w:rsidRDefault="007C25A8" w:rsidP="00CC6D62">
            <w:pPr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 xml:space="preserve">03035, м. Київ, вул. </w:t>
            </w:r>
            <w:r w:rsidR="00CC6D62">
              <w:rPr>
                <w:color w:val="000000" w:themeColor="text1"/>
                <w:lang w:val="uk-UA"/>
              </w:rPr>
              <w:t>Дениса Монастирського</w:t>
            </w:r>
            <w:r w:rsidRPr="00687B05">
              <w:rPr>
                <w:color w:val="000000" w:themeColor="text1"/>
                <w:lang w:val="uk-UA"/>
              </w:rPr>
              <w:t>, 3 (адміністративна будівля Національного бюро)</w:t>
            </w:r>
          </w:p>
        </w:tc>
      </w:tr>
    </w:tbl>
    <w:p w:rsidR="006C53F6" w:rsidRPr="00687B05" w:rsidRDefault="006C53F6" w:rsidP="006C53F6">
      <w:pPr>
        <w:ind w:left="-142" w:right="-284" w:firstLine="284"/>
        <w:jc w:val="both"/>
        <w:rPr>
          <w:color w:val="000000" w:themeColor="text1"/>
          <w:highlight w:val="yellow"/>
          <w:lang w:val="uk-UA"/>
        </w:rPr>
      </w:pPr>
    </w:p>
    <w:sectPr w:rsidR="006C53F6" w:rsidRPr="00687B05" w:rsidSect="00605094">
      <w:headerReference w:type="default" r:id="rId13"/>
      <w:footnotePr>
        <w:numFmt w:val="chicago"/>
      </w:footnotePr>
      <w:pgSz w:w="11906" w:h="16838" w:code="9"/>
      <w:pgMar w:top="709" w:right="851" w:bottom="851" w:left="1701" w:header="142" w:footer="1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26FC" w:rsidRDefault="002A26FC" w:rsidP="00C050BE">
      <w:r>
        <w:separator/>
      </w:r>
    </w:p>
  </w:endnote>
  <w:endnote w:type="continuationSeparator" w:id="0">
    <w:p w:rsidR="002A26FC" w:rsidRDefault="002A26FC" w:rsidP="00C05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26FC" w:rsidRDefault="002A26FC" w:rsidP="00C050BE">
      <w:r>
        <w:separator/>
      </w:r>
    </w:p>
  </w:footnote>
  <w:footnote w:type="continuationSeparator" w:id="0">
    <w:p w:rsidR="002A26FC" w:rsidRDefault="002A26FC" w:rsidP="00C050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4445" w:rsidRDefault="00994445">
    <w:pPr>
      <w:pStyle w:val="a3"/>
      <w:jc w:val="center"/>
    </w:pPr>
  </w:p>
  <w:p w:rsidR="00994445" w:rsidRDefault="0099444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23161"/>
    <w:multiLevelType w:val="hybridMultilevel"/>
    <w:tmpl w:val="101A2F4E"/>
    <w:lvl w:ilvl="0" w:tplc="0D8AAB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0617EA"/>
    <w:multiLevelType w:val="hybridMultilevel"/>
    <w:tmpl w:val="2DD46A24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646B68"/>
    <w:multiLevelType w:val="hybridMultilevel"/>
    <w:tmpl w:val="4350AAA6"/>
    <w:lvl w:ilvl="0" w:tplc="3A5AF5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8C27A6"/>
    <w:multiLevelType w:val="hybridMultilevel"/>
    <w:tmpl w:val="09263A0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AED49C7"/>
    <w:multiLevelType w:val="hybridMultilevel"/>
    <w:tmpl w:val="1E004090"/>
    <w:lvl w:ilvl="0" w:tplc="683ACF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752698"/>
    <w:multiLevelType w:val="hybridMultilevel"/>
    <w:tmpl w:val="FF2CEC6A"/>
    <w:lvl w:ilvl="0" w:tplc="2F648AE6">
      <w:start w:val="1"/>
      <w:numFmt w:val="decimal"/>
      <w:suff w:val="space"/>
      <w:lvlText w:val="%1)"/>
      <w:lvlJc w:val="left"/>
      <w:pPr>
        <w:ind w:left="107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6" w15:restartNumberingAfterBreak="0">
    <w:nsid w:val="0C8F706F"/>
    <w:multiLevelType w:val="hybridMultilevel"/>
    <w:tmpl w:val="3250A292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39F00F82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0DE41786"/>
    <w:multiLevelType w:val="hybridMultilevel"/>
    <w:tmpl w:val="699AB548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B050BF"/>
    <w:multiLevelType w:val="hybridMultilevel"/>
    <w:tmpl w:val="DA2EDACC"/>
    <w:lvl w:ilvl="0" w:tplc="688E760C">
      <w:start w:val="1"/>
      <w:numFmt w:val="decimal"/>
      <w:suff w:val="space"/>
      <w:lvlText w:val="%1)"/>
      <w:lvlJc w:val="left"/>
      <w:pPr>
        <w:ind w:left="14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11B86924"/>
    <w:multiLevelType w:val="hybridMultilevel"/>
    <w:tmpl w:val="8A58EEF6"/>
    <w:lvl w:ilvl="0" w:tplc="901058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EA7208"/>
    <w:multiLevelType w:val="hybridMultilevel"/>
    <w:tmpl w:val="9940B0E4"/>
    <w:lvl w:ilvl="0" w:tplc="6B00809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084EB4"/>
    <w:multiLevelType w:val="hybridMultilevel"/>
    <w:tmpl w:val="0A2EEC18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901058E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136A6F95"/>
    <w:multiLevelType w:val="hybridMultilevel"/>
    <w:tmpl w:val="129086AC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5DE089E"/>
    <w:multiLevelType w:val="hybridMultilevel"/>
    <w:tmpl w:val="ADB0BF0A"/>
    <w:lvl w:ilvl="0" w:tplc="32F2C310">
      <w:numFmt w:val="bullet"/>
      <w:lvlText w:val="-"/>
      <w:lvlJc w:val="left"/>
      <w:pPr>
        <w:ind w:left="77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4" w15:restartNumberingAfterBreak="0">
    <w:nsid w:val="198961A0"/>
    <w:multiLevelType w:val="hybridMultilevel"/>
    <w:tmpl w:val="74464286"/>
    <w:lvl w:ilvl="0" w:tplc="688E760C">
      <w:start w:val="1"/>
      <w:numFmt w:val="decimal"/>
      <w:suff w:val="space"/>
      <w:lvlText w:val="%1)"/>
      <w:lvlJc w:val="left"/>
      <w:pPr>
        <w:ind w:left="113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9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1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3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5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7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9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1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35" w:hanging="180"/>
      </w:pPr>
      <w:rPr>
        <w:rFonts w:cs="Times New Roman"/>
      </w:rPr>
    </w:lvl>
  </w:abstractNum>
  <w:abstractNum w:abstractNumId="15" w15:restartNumberingAfterBreak="0">
    <w:nsid w:val="19F62202"/>
    <w:multiLevelType w:val="hybridMultilevel"/>
    <w:tmpl w:val="549EC6B8"/>
    <w:lvl w:ilvl="0" w:tplc="3B20C912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1F0C4C94"/>
    <w:multiLevelType w:val="hybridMultilevel"/>
    <w:tmpl w:val="19D45EF6"/>
    <w:lvl w:ilvl="0" w:tplc="274CFBF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9A6ADA"/>
    <w:multiLevelType w:val="hybridMultilevel"/>
    <w:tmpl w:val="05528D46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EF1063"/>
    <w:multiLevelType w:val="hybridMultilevel"/>
    <w:tmpl w:val="3B2C9902"/>
    <w:lvl w:ilvl="0" w:tplc="2F648AE6">
      <w:start w:val="1"/>
      <w:numFmt w:val="decimal"/>
      <w:suff w:val="space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2D04A9D"/>
    <w:multiLevelType w:val="hybridMultilevel"/>
    <w:tmpl w:val="DCB8FE90"/>
    <w:lvl w:ilvl="0" w:tplc="940E736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E46961"/>
    <w:multiLevelType w:val="hybridMultilevel"/>
    <w:tmpl w:val="B7560532"/>
    <w:lvl w:ilvl="0" w:tplc="2F648AE6">
      <w:start w:val="1"/>
      <w:numFmt w:val="decimal"/>
      <w:suff w:val="space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2AD14AE4"/>
    <w:multiLevelType w:val="hybridMultilevel"/>
    <w:tmpl w:val="E6C4A3E4"/>
    <w:lvl w:ilvl="0" w:tplc="688E760C">
      <w:start w:val="1"/>
      <w:numFmt w:val="decimal"/>
      <w:suff w:val="space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 w15:restartNumberingAfterBreak="0">
    <w:nsid w:val="2E745AD2"/>
    <w:multiLevelType w:val="hybridMultilevel"/>
    <w:tmpl w:val="F4945FFE"/>
    <w:lvl w:ilvl="0" w:tplc="2F648AE6">
      <w:start w:val="1"/>
      <w:numFmt w:val="decimal"/>
      <w:suff w:val="space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2F050289"/>
    <w:multiLevelType w:val="hybridMultilevel"/>
    <w:tmpl w:val="AA5884B8"/>
    <w:lvl w:ilvl="0" w:tplc="688E760C">
      <w:start w:val="1"/>
      <w:numFmt w:val="decimal"/>
      <w:suff w:val="space"/>
      <w:lvlText w:val="%1)"/>
      <w:lvlJc w:val="left"/>
      <w:pPr>
        <w:ind w:left="149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5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7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9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1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73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5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7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94" w:hanging="180"/>
      </w:pPr>
      <w:rPr>
        <w:rFonts w:cs="Times New Roman"/>
      </w:rPr>
    </w:lvl>
  </w:abstractNum>
  <w:abstractNum w:abstractNumId="24" w15:restartNumberingAfterBreak="0">
    <w:nsid w:val="2FF3462B"/>
    <w:multiLevelType w:val="hybridMultilevel"/>
    <w:tmpl w:val="144AB43A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D8AAB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24B2CB9"/>
    <w:multiLevelType w:val="hybridMultilevel"/>
    <w:tmpl w:val="C8481FCA"/>
    <w:lvl w:ilvl="0" w:tplc="0D8AAB5A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6" w15:restartNumberingAfterBreak="0">
    <w:nsid w:val="3597145D"/>
    <w:multiLevelType w:val="hybridMultilevel"/>
    <w:tmpl w:val="809091B0"/>
    <w:lvl w:ilvl="0" w:tplc="901058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63146F2"/>
    <w:multiLevelType w:val="hybridMultilevel"/>
    <w:tmpl w:val="1F76742C"/>
    <w:lvl w:ilvl="0" w:tplc="688E760C">
      <w:start w:val="1"/>
      <w:numFmt w:val="decimal"/>
      <w:suff w:val="space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377A7611"/>
    <w:multiLevelType w:val="hybridMultilevel"/>
    <w:tmpl w:val="98321F06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C176D9D"/>
    <w:multiLevelType w:val="hybridMultilevel"/>
    <w:tmpl w:val="C0C26AAC"/>
    <w:lvl w:ilvl="0" w:tplc="688E760C">
      <w:start w:val="1"/>
      <w:numFmt w:val="decimal"/>
      <w:suff w:val="space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" w15:restartNumberingAfterBreak="0">
    <w:nsid w:val="3D4F49F9"/>
    <w:multiLevelType w:val="hybridMultilevel"/>
    <w:tmpl w:val="D24AFAA0"/>
    <w:lvl w:ilvl="0" w:tplc="B5C833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0345554"/>
    <w:multiLevelType w:val="hybridMultilevel"/>
    <w:tmpl w:val="9D8445FE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2A03966"/>
    <w:multiLevelType w:val="hybridMultilevel"/>
    <w:tmpl w:val="FF2CEC6A"/>
    <w:lvl w:ilvl="0" w:tplc="2F648AE6">
      <w:start w:val="1"/>
      <w:numFmt w:val="decimal"/>
      <w:suff w:val="space"/>
      <w:lvlText w:val="%1)"/>
      <w:lvlJc w:val="left"/>
      <w:pPr>
        <w:ind w:left="107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33" w15:restartNumberingAfterBreak="0">
    <w:nsid w:val="434F7C91"/>
    <w:multiLevelType w:val="hybridMultilevel"/>
    <w:tmpl w:val="3258AFF0"/>
    <w:lvl w:ilvl="0" w:tplc="0422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34" w15:restartNumberingAfterBreak="0">
    <w:nsid w:val="47100038"/>
    <w:multiLevelType w:val="hybridMultilevel"/>
    <w:tmpl w:val="0212B7A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6" w15:restartNumberingAfterBreak="0">
    <w:nsid w:val="4B826E78"/>
    <w:multiLevelType w:val="hybridMultilevel"/>
    <w:tmpl w:val="949497BA"/>
    <w:lvl w:ilvl="0" w:tplc="901058E4">
      <w:start w:val="1"/>
      <w:numFmt w:val="bullet"/>
      <w:lvlText w:val=""/>
      <w:lvlJc w:val="left"/>
      <w:pPr>
        <w:ind w:left="775" w:hanging="360"/>
      </w:pPr>
      <w:rPr>
        <w:rFonts w:ascii="Symbol" w:hAnsi="Symbol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37" w15:restartNumberingAfterBreak="0">
    <w:nsid w:val="52485BF1"/>
    <w:multiLevelType w:val="hybridMultilevel"/>
    <w:tmpl w:val="BF2A463E"/>
    <w:lvl w:ilvl="0" w:tplc="02166C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33B3294"/>
    <w:multiLevelType w:val="hybridMultilevel"/>
    <w:tmpl w:val="58E0056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58A57EDE"/>
    <w:multiLevelType w:val="hybridMultilevel"/>
    <w:tmpl w:val="44328278"/>
    <w:lvl w:ilvl="0" w:tplc="688E760C">
      <w:start w:val="1"/>
      <w:numFmt w:val="decimal"/>
      <w:suff w:val="space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59DB5E8C"/>
    <w:multiLevelType w:val="hybridMultilevel"/>
    <w:tmpl w:val="438CDEC8"/>
    <w:lvl w:ilvl="0" w:tplc="688E760C">
      <w:start w:val="1"/>
      <w:numFmt w:val="decimal"/>
      <w:suff w:val="space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5AF11382"/>
    <w:multiLevelType w:val="hybridMultilevel"/>
    <w:tmpl w:val="A7CCEF6A"/>
    <w:lvl w:ilvl="0" w:tplc="AF18AC6E">
      <w:start w:val="1"/>
      <w:numFmt w:val="decimal"/>
      <w:suff w:val="space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5CC53135"/>
    <w:multiLevelType w:val="hybridMultilevel"/>
    <w:tmpl w:val="032AB73E"/>
    <w:lvl w:ilvl="0" w:tplc="0D8AAB5A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3" w15:restartNumberingAfterBreak="0">
    <w:nsid w:val="5E9B3903"/>
    <w:multiLevelType w:val="hybridMultilevel"/>
    <w:tmpl w:val="E61445B0"/>
    <w:lvl w:ilvl="0" w:tplc="0D8AAB5A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4" w15:restartNumberingAfterBreak="0">
    <w:nsid w:val="608E6933"/>
    <w:multiLevelType w:val="hybridMultilevel"/>
    <w:tmpl w:val="3154DC40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E92E18"/>
    <w:multiLevelType w:val="hybridMultilevel"/>
    <w:tmpl w:val="0812E680"/>
    <w:lvl w:ilvl="0" w:tplc="0D8AAB5A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AEC06C6"/>
    <w:multiLevelType w:val="hybridMultilevel"/>
    <w:tmpl w:val="0D386D28"/>
    <w:lvl w:ilvl="0" w:tplc="0422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7FA4106C"/>
    <w:multiLevelType w:val="hybridMultilevel"/>
    <w:tmpl w:val="595A3A8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8"/>
  </w:num>
  <w:num w:numId="3">
    <w:abstractNumId w:val="3"/>
  </w:num>
  <w:num w:numId="4">
    <w:abstractNumId w:val="24"/>
  </w:num>
  <w:num w:numId="5">
    <w:abstractNumId w:val="20"/>
  </w:num>
  <w:num w:numId="6">
    <w:abstractNumId w:val="32"/>
  </w:num>
  <w:num w:numId="7">
    <w:abstractNumId w:val="22"/>
  </w:num>
  <w:num w:numId="8">
    <w:abstractNumId w:val="18"/>
  </w:num>
  <w:num w:numId="9">
    <w:abstractNumId w:val="39"/>
  </w:num>
  <w:num w:numId="10">
    <w:abstractNumId w:val="40"/>
  </w:num>
  <w:num w:numId="11">
    <w:abstractNumId w:val="21"/>
  </w:num>
  <w:num w:numId="12">
    <w:abstractNumId w:val="41"/>
  </w:num>
  <w:num w:numId="13">
    <w:abstractNumId w:val="5"/>
  </w:num>
  <w:num w:numId="14">
    <w:abstractNumId w:val="29"/>
  </w:num>
  <w:num w:numId="15">
    <w:abstractNumId w:val="27"/>
  </w:num>
  <w:num w:numId="16">
    <w:abstractNumId w:val="14"/>
  </w:num>
  <w:num w:numId="17">
    <w:abstractNumId w:val="23"/>
  </w:num>
  <w:num w:numId="18">
    <w:abstractNumId w:val="8"/>
  </w:num>
  <w:num w:numId="19">
    <w:abstractNumId w:val="33"/>
  </w:num>
  <w:num w:numId="20">
    <w:abstractNumId w:val="13"/>
  </w:num>
  <w:num w:numId="21">
    <w:abstractNumId w:val="36"/>
  </w:num>
  <w:num w:numId="22">
    <w:abstractNumId w:val="7"/>
  </w:num>
  <w:num w:numId="23">
    <w:abstractNumId w:val="9"/>
  </w:num>
  <w:num w:numId="24">
    <w:abstractNumId w:val="12"/>
  </w:num>
  <w:num w:numId="25">
    <w:abstractNumId w:val="35"/>
  </w:num>
  <w:num w:numId="26">
    <w:abstractNumId w:val="46"/>
  </w:num>
  <w:num w:numId="27">
    <w:abstractNumId w:val="6"/>
  </w:num>
  <w:num w:numId="28">
    <w:abstractNumId w:val="16"/>
  </w:num>
  <w:num w:numId="29">
    <w:abstractNumId w:val="43"/>
  </w:num>
  <w:num w:numId="30">
    <w:abstractNumId w:val="45"/>
  </w:num>
  <w:num w:numId="31">
    <w:abstractNumId w:val="31"/>
  </w:num>
  <w:num w:numId="32">
    <w:abstractNumId w:val="0"/>
  </w:num>
  <w:num w:numId="33">
    <w:abstractNumId w:val="28"/>
  </w:num>
  <w:num w:numId="34">
    <w:abstractNumId w:val="44"/>
  </w:num>
  <w:num w:numId="35">
    <w:abstractNumId w:val="1"/>
  </w:num>
  <w:num w:numId="36">
    <w:abstractNumId w:val="47"/>
  </w:num>
  <w:num w:numId="37">
    <w:abstractNumId w:val="19"/>
  </w:num>
  <w:num w:numId="38">
    <w:abstractNumId w:val="26"/>
  </w:num>
  <w:num w:numId="39">
    <w:abstractNumId w:val="34"/>
  </w:num>
  <w:num w:numId="40">
    <w:abstractNumId w:val="25"/>
  </w:num>
  <w:num w:numId="41">
    <w:abstractNumId w:val="42"/>
  </w:num>
  <w:num w:numId="42">
    <w:abstractNumId w:val="17"/>
  </w:num>
  <w:num w:numId="43">
    <w:abstractNumId w:val="10"/>
  </w:num>
  <w:num w:numId="44">
    <w:abstractNumId w:val="37"/>
  </w:num>
  <w:num w:numId="45">
    <w:abstractNumId w:val="2"/>
  </w:num>
  <w:num w:numId="46">
    <w:abstractNumId w:val="4"/>
  </w:num>
  <w:num w:numId="47">
    <w:abstractNumId w:val="30"/>
  </w:num>
  <w:num w:numId="48">
    <w:abstractNumId w:val="15"/>
  </w:num>
  <w:num w:numId="4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340"/>
  <w:hyphenationZone w:val="425"/>
  <w:doNotHyphenateCaps/>
  <w:characterSpacingControl w:val="doNotCompress"/>
  <w:doNotValidateAgainstSchema/>
  <w:doNotDemarcateInvalidXml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5C1"/>
    <w:rsid w:val="000328E0"/>
    <w:rsid w:val="00035112"/>
    <w:rsid w:val="00065D88"/>
    <w:rsid w:val="00081866"/>
    <w:rsid w:val="00087F18"/>
    <w:rsid w:val="00087FE5"/>
    <w:rsid w:val="000A44BB"/>
    <w:rsid w:val="000A7DBE"/>
    <w:rsid w:val="000B6EE7"/>
    <w:rsid w:val="000C626A"/>
    <w:rsid w:val="000D35A5"/>
    <w:rsid w:val="000E0916"/>
    <w:rsid w:val="000E2A22"/>
    <w:rsid w:val="001059ED"/>
    <w:rsid w:val="00107F70"/>
    <w:rsid w:val="00120849"/>
    <w:rsid w:val="00125835"/>
    <w:rsid w:val="0013409E"/>
    <w:rsid w:val="00144685"/>
    <w:rsid w:val="00146754"/>
    <w:rsid w:val="00152DB4"/>
    <w:rsid w:val="001646A3"/>
    <w:rsid w:val="001750C5"/>
    <w:rsid w:val="0018558B"/>
    <w:rsid w:val="00185C00"/>
    <w:rsid w:val="001906DD"/>
    <w:rsid w:val="00192DCB"/>
    <w:rsid w:val="001D6014"/>
    <w:rsid w:val="001E34AA"/>
    <w:rsid w:val="001E4DB6"/>
    <w:rsid w:val="00201207"/>
    <w:rsid w:val="002076A2"/>
    <w:rsid w:val="002101B7"/>
    <w:rsid w:val="00213093"/>
    <w:rsid w:val="00213511"/>
    <w:rsid w:val="00234201"/>
    <w:rsid w:val="00263BA4"/>
    <w:rsid w:val="002647EC"/>
    <w:rsid w:val="002666BC"/>
    <w:rsid w:val="0027379B"/>
    <w:rsid w:val="00283CA0"/>
    <w:rsid w:val="00287936"/>
    <w:rsid w:val="002A26FC"/>
    <w:rsid w:val="002B2BE9"/>
    <w:rsid w:val="002D3BCB"/>
    <w:rsid w:val="002E2431"/>
    <w:rsid w:val="002F48AC"/>
    <w:rsid w:val="0032171D"/>
    <w:rsid w:val="00336AFC"/>
    <w:rsid w:val="00342F83"/>
    <w:rsid w:val="003579E9"/>
    <w:rsid w:val="003819F0"/>
    <w:rsid w:val="003D3083"/>
    <w:rsid w:val="003E39F9"/>
    <w:rsid w:val="003F0625"/>
    <w:rsid w:val="003F09FE"/>
    <w:rsid w:val="003F5A29"/>
    <w:rsid w:val="00400E84"/>
    <w:rsid w:val="00412624"/>
    <w:rsid w:val="00416C47"/>
    <w:rsid w:val="00430321"/>
    <w:rsid w:val="00474574"/>
    <w:rsid w:val="004B733D"/>
    <w:rsid w:val="004D1F88"/>
    <w:rsid w:val="004E712A"/>
    <w:rsid w:val="004F0034"/>
    <w:rsid w:val="004F7AF3"/>
    <w:rsid w:val="00505DC6"/>
    <w:rsid w:val="00517F61"/>
    <w:rsid w:val="005429B0"/>
    <w:rsid w:val="00543A1A"/>
    <w:rsid w:val="005472C1"/>
    <w:rsid w:val="00547D17"/>
    <w:rsid w:val="0055206C"/>
    <w:rsid w:val="00553600"/>
    <w:rsid w:val="00560382"/>
    <w:rsid w:val="00593CB1"/>
    <w:rsid w:val="00594023"/>
    <w:rsid w:val="005961F5"/>
    <w:rsid w:val="005A0879"/>
    <w:rsid w:val="005A7C00"/>
    <w:rsid w:val="005F0B3B"/>
    <w:rsid w:val="005F1393"/>
    <w:rsid w:val="00600A0C"/>
    <w:rsid w:val="00605094"/>
    <w:rsid w:val="006074F0"/>
    <w:rsid w:val="00613580"/>
    <w:rsid w:val="00617659"/>
    <w:rsid w:val="00621D4A"/>
    <w:rsid w:val="00640358"/>
    <w:rsid w:val="00666B59"/>
    <w:rsid w:val="0067036C"/>
    <w:rsid w:val="00681DD6"/>
    <w:rsid w:val="00682AFA"/>
    <w:rsid w:val="0068768F"/>
    <w:rsid w:val="00687B05"/>
    <w:rsid w:val="006C53F6"/>
    <w:rsid w:val="006D6138"/>
    <w:rsid w:val="006F052A"/>
    <w:rsid w:val="007209DA"/>
    <w:rsid w:val="00724164"/>
    <w:rsid w:val="00725852"/>
    <w:rsid w:val="007279C9"/>
    <w:rsid w:val="00736585"/>
    <w:rsid w:val="007604FB"/>
    <w:rsid w:val="007649A3"/>
    <w:rsid w:val="0076538F"/>
    <w:rsid w:val="0077592F"/>
    <w:rsid w:val="00787344"/>
    <w:rsid w:val="007A0347"/>
    <w:rsid w:val="007A4D79"/>
    <w:rsid w:val="007B225B"/>
    <w:rsid w:val="007C25A8"/>
    <w:rsid w:val="007D112E"/>
    <w:rsid w:val="007D1313"/>
    <w:rsid w:val="007D43AF"/>
    <w:rsid w:val="007D4D84"/>
    <w:rsid w:val="007E3301"/>
    <w:rsid w:val="007E7F1C"/>
    <w:rsid w:val="008010B3"/>
    <w:rsid w:val="00803642"/>
    <w:rsid w:val="00812694"/>
    <w:rsid w:val="00821605"/>
    <w:rsid w:val="00844FF4"/>
    <w:rsid w:val="00852200"/>
    <w:rsid w:val="008852B8"/>
    <w:rsid w:val="00894EDA"/>
    <w:rsid w:val="0089694E"/>
    <w:rsid w:val="008A0E07"/>
    <w:rsid w:val="008A59CD"/>
    <w:rsid w:val="008B552A"/>
    <w:rsid w:val="008D509A"/>
    <w:rsid w:val="008E06B9"/>
    <w:rsid w:val="008E5D1A"/>
    <w:rsid w:val="00921CEC"/>
    <w:rsid w:val="0092436B"/>
    <w:rsid w:val="0092460A"/>
    <w:rsid w:val="00941767"/>
    <w:rsid w:val="0095456E"/>
    <w:rsid w:val="009710E6"/>
    <w:rsid w:val="00972DF5"/>
    <w:rsid w:val="009748DB"/>
    <w:rsid w:val="00974B47"/>
    <w:rsid w:val="0098404B"/>
    <w:rsid w:val="00994445"/>
    <w:rsid w:val="009B1368"/>
    <w:rsid w:val="009B1465"/>
    <w:rsid w:val="009B70DD"/>
    <w:rsid w:val="009C3EDB"/>
    <w:rsid w:val="009C3FED"/>
    <w:rsid w:val="009C7118"/>
    <w:rsid w:val="009E58A4"/>
    <w:rsid w:val="009E5DC8"/>
    <w:rsid w:val="009F4E35"/>
    <w:rsid w:val="00A01AA5"/>
    <w:rsid w:val="00A24887"/>
    <w:rsid w:val="00A60418"/>
    <w:rsid w:val="00A622CB"/>
    <w:rsid w:val="00AD2ABA"/>
    <w:rsid w:val="00AD56AE"/>
    <w:rsid w:val="00B03F7B"/>
    <w:rsid w:val="00B12C30"/>
    <w:rsid w:val="00B20E48"/>
    <w:rsid w:val="00B23FA6"/>
    <w:rsid w:val="00B24B4B"/>
    <w:rsid w:val="00B47791"/>
    <w:rsid w:val="00B775C9"/>
    <w:rsid w:val="00B858C0"/>
    <w:rsid w:val="00B8765C"/>
    <w:rsid w:val="00B9000B"/>
    <w:rsid w:val="00BA34A5"/>
    <w:rsid w:val="00BB3350"/>
    <w:rsid w:val="00BB3B39"/>
    <w:rsid w:val="00BB5B24"/>
    <w:rsid w:val="00BB69AF"/>
    <w:rsid w:val="00BB72FD"/>
    <w:rsid w:val="00BC1C2C"/>
    <w:rsid w:val="00BD0144"/>
    <w:rsid w:val="00BD7C78"/>
    <w:rsid w:val="00BF5E01"/>
    <w:rsid w:val="00C050BE"/>
    <w:rsid w:val="00C065D3"/>
    <w:rsid w:val="00C137E6"/>
    <w:rsid w:val="00C22DE3"/>
    <w:rsid w:val="00C24B89"/>
    <w:rsid w:val="00C3703F"/>
    <w:rsid w:val="00C65259"/>
    <w:rsid w:val="00C7299D"/>
    <w:rsid w:val="00C74965"/>
    <w:rsid w:val="00C75A40"/>
    <w:rsid w:val="00C84B2E"/>
    <w:rsid w:val="00C85951"/>
    <w:rsid w:val="00CB1716"/>
    <w:rsid w:val="00CB36EA"/>
    <w:rsid w:val="00CB73F3"/>
    <w:rsid w:val="00CC40D6"/>
    <w:rsid w:val="00CC6D62"/>
    <w:rsid w:val="00CE20A1"/>
    <w:rsid w:val="00CF1F40"/>
    <w:rsid w:val="00D06839"/>
    <w:rsid w:val="00D229C6"/>
    <w:rsid w:val="00D3061A"/>
    <w:rsid w:val="00D53577"/>
    <w:rsid w:val="00DA0C01"/>
    <w:rsid w:val="00DD314C"/>
    <w:rsid w:val="00DE0F68"/>
    <w:rsid w:val="00DF0977"/>
    <w:rsid w:val="00DF1DD8"/>
    <w:rsid w:val="00E00129"/>
    <w:rsid w:val="00E02A89"/>
    <w:rsid w:val="00E1532D"/>
    <w:rsid w:val="00E4572E"/>
    <w:rsid w:val="00E47E26"/>
    <w:rsid w:val="00E613DF"/>
    <w:rsid w:val="00E72E3E"/>
    <w:rsid w:val="00E7634A"/>
    <w:rsid w:val="00E90ACB"/>
    <w:rsid w:val="00E941B2"/>
    <w:rsid w:val="00E97D77"/>
    <w:rsid w:val="00EA3FE7"/>
    <w:rsid w:val="00EB1636"/>
    <w:rsid w:val="00EB4173"/>
    <w:rsid w:val="00EC1CF1"/>
    <w:rsid w:val="00ED389C"/>
    <w:rsid w:val="00EE0FDB"/>
    <w:rsid w:val="00EE4A14"/>
    <w:rsid w:val="00EE5EF8"/>
    <w:rsid w:val="00EF52B1"/>
    <w:rsid w:val="00F30063"/>
    <w:rsid w:val="00F36704"/>
    <w:rsid w:val="00F51660"/>
    <w:rsid w:val="00F7795E"/>
    <w:rsid w:val="00F83FFE"/>
    <w:rsid w:val="00F933F2"/>
    <w:rsid w:val="00FA0179"/>
    <w:rsid w:val="00FA345A"/>
    <w:rsid w:val="00FB1D9C"/>
    <w:rsid w:val="00FB65C1"/>
    <w:rsid w:val="00FD464C"/>
    <w:rsid w:val="00FE7D5B"/>
    <w:rsid w:val="00FF0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467F6B"/>
  <w14:defaultImageDpi w14:val="0"/>
  <w15:docId w15:val="{631D19B2-52CE-4535-8CB7-0A0E2E6D2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65C1"/>
    <w:pPr>
      <w:spacing w:after="0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B65C1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locked/>
    <w:rsid w:val="00FB65C1"/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rvts0">
    <w:name w:val="rvts0"/>
    <w:rsid w:val="00FB65C1"/>
  </w:style>
  <w:style w:type="paragraph" w:customStyle="1" w:styleId="rvps2">
    <w:name w:val="rvps2"/>
    <w:basedOn w:val="a"/>
    <w:uiPriority w:val="99"/>
    <w:rsid w:val="00FB65C1"/>
    <w:pPr>
      <w:spacing w:before="100" w:beforeAutospacing="1" w:after="100" w:afterAutospacing="1"/>
    </w:pPr>
    <w:rPr>
      <w:lang w:val="uk-UA" w:eastAsia="uk-UA"/>
    </w:rPr>
  </w:style>
  <w:style w:type="character" w:styleId="a5">
    <w:name w:val="Hyperlink"/>
    <w:basedOn w:val="a0"/>
    <w:uiPriority w:val="99"/>
    <w:unhideWhenUsed/>
    <w:rsid w:val="006C53F6"/>
    <w:rPr>
      <w:rFonts w:cs="Times New Roman"/>
      <w:color w:val="0000FF"/>
      <w:u w:val="single"/>
    </w:rPr>
  </w:style>
  <w:style w:type="paragraph" w:styleId="a6">
    <w:name w:val="Normal (Web)"/>
    <w:basedOn w:val="a"/>
    <w:uiPriority w:val="99"/>
    <w:unhideWhenUsed/>
    <w:qFormat/>
    <w:rsid w:val="006C53F6"/>
    <w:pPr>
      <w:spacing w:before="100" w:beforeAutospacing="1" w:after="100" w:afterAutospacing="1"/>
    </w:pPr>
    <w:rPr>
      <w:lang w:val="uk-UA" w:eastAsia="uk-UA"/>
    </w:rPr>
  </w:style>
  <w:style w:type="paragraph" w:styleId="a7">
    <w:name w:val="No Spacing"/>
    <w:uiPriority w:val="99"/>
    <w:qFormat/>
    <w:rsid w:val="00C24B89"/>
    <w:pPr>
      <w:spacing w:after="0" w:line="240" w:lineRule="auto"/>
    </w:pPr>
    <w:rPr>
      <w:rFonts w:cs="Times New Roman"/>
      <w:lang w:val="ru-RU"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 Знак"/>
    <w:basedOn w:val="a"/>
    <w:rsid w:val="00844FF4"/>
    <w:rPr>
      <w:rFonts w:ascii="Verdana" w:hAnsi="Verdana" w:cs="Verdana"/>
      <w:sz w:val="20"/>
      <w:szCs w:val="20"/>
      <w:lang w:val="en-US" w:eastAsia="en-US"/>
    </w:rPr>
  </w:style>
  <w:style w:type="paragraph" w:customStyle="1" w:styleId="rvps12">
    <w:name w:val="rvps12"/>
    <w:basedOn w:val="a"/>
    <w:rsid w:val="00844FF4"/>
    <w:pPr>
      <w:spacing w:before="100" w:beforeAutospacing="1" w:after="100" w:afterAutospacing="1"/>
    </w:pPr>
    <w:rPr>
      <w:lang w:val="uk-UA" w:eastAsia="uk-UA"/>
    </w:rPr>
  </w:style>
  <w:style w:type="paragraph" w:customStyle="1" w:styleId="1">
    <w:name w:val="Абзац списку1"/>
    <w:basedOn w:val="a"/>
    <w:rsid w:val="00505DC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styleId="a8">
    <w:name w:val="Body Text Indent"/>
    <w:basedOn w:val="a"/>
    <w:link w:val="a9"/>
    <w:uiPriority w:val="99"/>
    <w:rsid w:val="007C25A8"/>
    <w:pPr>
      <w:spacing w:after="120" w:line="276" w:lineRule="auto"/>
      <w:ind w:left="283"/>
    </w:pPr>
    <w:rPr>
      <w:rFonts w:ascii="Calibri" w:hAnsi="Calibri" w:cs="Calibri"/>
      <w:sz w:val="22"/>
      <w:szCs w:val="22"/>
      <w:lang w:val="uk-UA" w:eastAsia="uk-UA"/>
    </w:rPr>
  </w:style>
  <w:style w:type="character" w:customStyle="1" w:styleId="a9">
    <w:name w:val="Основний текст з відступом Знак"/>
    <w:basedOn w:val="a0"/>
    <w:link w:val="a8"/>
    <w:uiPriority w:val="99"/>
    <w:rsid w:val="007C25A8"/>
  </w:style>
  <w:style w:type="paragraph" w:styleId="aa">
    <w:name w:val="Balloon Text"/>
    <w:basedOn w:val="a"/>
    <w:link w:val="ab"/>
    <w:uiPriority w:val="99"/>
    <w:semiHidden/>
    <w:unhideWhenUsed/>
    <w:rsid w:val="000D35A5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0D35A5"/>
    <w:rPr>
      <w:rFonts w:ascii="Segoe UI" w:hAnsi="Segoe UI" w:cs="Segoe UI"/>
      <w:sz w:val="18"/>
      <w:szCs w:val="18"/>
      <w:lang w:val="ru-RU" w:eastAsia="ru-RU"/>
    </w:rPr>
  </w:style>
  <w:style w:type="paragraph" w:styleId="ac">
    <w:name w:val="List Paragraph"/>
    <w:basedOn w:val="a"/>
    <w:uiPriority w:val="34"/>
    <w:qFormat/>
    <w:rsid w:val="00EA3FE7"/>
    <w:pPr>
      <w:ind w:left="720"/>
      <w:contextualSpacing/>
    </w:pPr>
  </w:style>
  <w:style w:type="character" w:styleId="ad">
    <w:name w:val="FollowedHyperlink"/>
    <w:basedOn w:val="a0"/>
    <w:uiPriority w:val="99"/>
    <w:semiHidden/>
    <w:unhideWhenUsed/>
    <w:rsid w:val="000E091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4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bu.gov.ua/perelik-pytan-do-kvalifikaciynogo-ispytu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ommission2@nabu.gov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abu.gov.ua/robota-v-nabu/perelik-vakansiy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nabu.gov.ua/robota-v-nabu/pravila-priiomu/poryadok-provedennya-vidkrytogo-konkurs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abu.gov.ua/site/assets/files/28140/nakaz_77_vid_06_05_2025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6CF10-0573-428B-B4FE-AE51ECE8F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7097</Words>
  <Characters>4046</Characters>
  <Application>Microsoft Office Word</Application>
  <DocSecurity>0</DocSecurity>
  <Lines>33</Lines>
  <Paragraphs>22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Зразок 3</vt:lpstr>
    </vt:vector>
  </TitlesOfParts>
  <Company>BlackShine TEAM</Company>
  <LinksUpToDate>false</LinksUpToDate>
  <CharactersWithSpaces>11121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Зразок 3</dc:title>
  <dc:subject/>
  <dc:creator>LENOVO</dc:creator>
  <cp:keywords/>
  <dc:description/>
  <cp:lastModifiedBy>Цукарєва Ганна Вадимівна</cp:lastModifiedBy>
  <cp:revision>9</cp:revision>
  <cp:lastPrinted>2025-02-04T11:51:00Z</cp:lastPrinted>
  <dcterms:created xsi:type="dcterms:W3CDTF">2026-03-31T13:32:00Z</dcterms:created>
  <dcterms:modified xsi:type="dcterms:W3CDTF">2026-04-14T09:59:00Z</dcterms:modified>
</cp:coreProperties>
</file>