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D35" w:rsidRPr="00D675B7" w:rsidRDefault="006C1D35" w:rsidP="006C1D3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5EA5" w:rsidRPr="00D675B7" w:rsidRDefault="006C1D35" w:rsidP="00776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7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  <w:r w:rsidRPr="00D67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675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E5EA5" w:rsidRPr="00D67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Головний спеціаліст Відділу Відкритого офісу»</w:t>
      </w:r>
      <w:r w:rsidR="0077698D" w:rsidRPr="00D67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C1D35" w:rsidRPr="00D675B7" w:rsidRDefault="0077698D" w:rsidP="00776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7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F550FB" w:rsidRPr="00D675B7" w:rsidRDefault="00F550FB" w:rsidP="00776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1D35" w:rsidRPr="00D675B7" w:rsidRDefault="006C1D35" w:rsidP="006C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1"/>
        <w:gridCol w:w="4998"/>
      </w:tblGrid>
      <w:tr w:rsidR="006C1D35" w:rsidRPr="00D675B7" w:rsidTr="00952FFA">
        <w:tc>
          <w:tcPr>
            <w:tcW w:w="4608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5B7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6C1D35" w:rsidRPr="00D675B7" w:rsidTr="00952FFA">
        <w:tc>
          <w:tcPr>
            <w:tcW w:w="4608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bottom w:val="single" w:sz="4" w:space="0" w:color="auto"/>
            </w:tcBorders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7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Директор              Семен КРИВОНОС</w:t>
            </w:r>
          </w:p>
          <w:p w:rsidR="006C1D35" w:rsidRPr="00D675B7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1D35" w:rsidRPr="00D675B7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75B7">
              <w:rPr>
                <w:rFonts w:ascii="Times New Roman" w:eastAsia="Calibri" w:hAnsi="Times New Roman" w:cs="Times New Roman"/>
                <w:sz w:val="20"/>
                <w:szCs w:val="20"/>
              </w:rPr>
              <w:t>(або особа, яка виконує його повноваження)</w:t>
            </w:r>
          </w:p>
        </w:tc>
      </w:tr>
      <w:tr w:rsidR="006C1D35" w:rsidRPr="00D675B7" w:rsidTr="00952FFA">
        <w:tc>
          <w:tcPr>
            <w:tcW w:w="4608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5B7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(ім’я),прізвище та підпис керівника державної служби у державному органі)</w:t>
            </w:r>
          </w:p>
        </w:tc>
      </w:tr>
      <w:tr w:rsidR="006C1D35" w:rsidRPr="00D675B7" w:rsidTr="00952FFA">
        <w:tc>
          <w:tcPr>
            <w:tcW w:w="4608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1D35" w:rsidRPr="00D675B7" w:rsidTr="00952FFA">
        <w:trPr>
          <w:trHeight w:val="493"/>
        </w:trPr>
        <w:tc>
          <w:tcPr>
            <w:tcW w:w="4608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</w:tcPr>
          <w:p w:rsidR="006C1D35" w:rsidRPr="00D675B7" w:rsidRDefault="007A179C" w:rsidP="001C08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5B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C08E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C1D35" w:rsidRPr="00D67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1C08E1">
              <w:rPr>
                <w:rFonts w:ascii="Times New Roman" w:eastAsia="Calibri" w:hAnsi="Times New Roman" w:cs="Times New Roman"/>
                <w:sz w:val="24"/>
                <w:szCs w:val="24"/>
              </w:rPr>
              <w:t>серпня</w:t>
            </w:r>
            <w:bookmarkStart w:id="0" w:name="_GoBack"/>
            <w:bookmarkEnd w:id="0"/>
            <w:r w:rsidR="006C1D35" w:rsidRPr="00D67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401BC9" w:rsidRPr="00D675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C1D35" w:rsidRPr="00D67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року</w:t>
            </w:r>
          </w:p>
        </w:tc>
      </w:tr>
    </w:tbl>
    <w:p w:rsidR="006C1D35" w:rsidRPr="00D675B7" w:rsidRDefault="006C1D35" w:rsidP="006C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737"/>
        <w:gridCol w:w="5088"/>
      </w:tblGrid>
      <w:tr w:rsidR="006C1D35" w:rsidRPr="00D675B7" w:rsidTr="00952FFA">
        <w:tc>
          <w:tcPr>
            <w:tcW w:w="696" w:type="dxa"/>
            <w:shd w:val="clear" w:color="auto" w:fill="auto"/>
            <w:vAlign w:val="center"/>
          </w:tcPr>
          <w:p w:rsidR="006C1D35" w:rsidRPr="00D675B7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6C1D35" w:rsidRPr="00D675B7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  <w:p w:rsidR="006C1D35" w:rsidRPr="00D675B7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31A9" w:rsidRPr="00D675B7" w:rsidTr="00952FFA">
        <w:tc>
          <w:tcPr>
            <w:tcW w:w="696" w:type="dxa"/>
            <w:shd w:val="clear" w:color="auto" w:fill="auto"/>
          </w:tcPr>
          <w:p w:rsidR="001E31A9" w:rsidRPr="00C727F8" w:rsidRDefault="001E31A9" w:rsidP="001E31A9">
            <w:pPr>
              <w:jc w:val="center"/>
            </w:pPr>
            <w:r>
              <w:t>•</w:t>
            </w:r>
          </w:p>
        </w:tc>
        <w:tc>
          <w:tcPr>
            <w:tcW w:w="3737" w:type="dxa"/>
            <w:shd w:val="clear" w:color="auto" w:fill="auto"/>
          </w:tcPr>
          <w:p w:rsidR="001E31A9" w:rsidRPr="00D675B7" w:rsidRDefault="001E31A9" w:rsidP="001E3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державного органу</w:t>
            </w:r>
          </w:p>
        </w:tc>
        <w:tc>
          <w:tcPr>
            <w:tcW w:w="5088" w:type="dxa"/>
            <w:shd w:val="clear" w:color="auto" w:fill="auto"/>
          </w:tcPr>
          <w:p w:rsidR="001E31A9" w:rsidRPr="00D675B7" w:rsidRDefault="001E31A9" w:rsidP="001E3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</w:t>
            </w:r>
          </w:p>
        </w:tc>
      </w:tr>
      <w:tr w:rsidR="001E31A9" w:rsidRPr="00D675B7" w:rsidTr="00952FFA">
        <w:trPr>
          <w:trHeight w:val="512"/>
        </w:trPr>
        <w:tc>
          <w:tcPr>
            <w:tcW w:w="696" w:type="dxa"/>
            <w:shd w:val="clear" w:color="auto" w:fill="auto"/>
          </w:tcPr>
          <w:p w:rsidR="001E31A9" w:rsidRPr="00C727F8" w:rsidRDefault="001E31A9" w:rsidP="001E31A9">
            <w:pPr>
              <w:jc w:val="center"/>
            </w:pPr>
            <w:r>
              <w:t>•</w:t>
            </w:r>
          </w:p>
        </w:tc>
        <w:tc>
          <w:tcPr>
            <w:tcW w:w="3737" w:type="dxa"/>
            <w:shd w:val="clear" w:color="auto" w:fill="auto"/>
          </w:tcPr>
          <w:p w:rsidR="001E31A9" w:rsidRPr="00D675B7" w:rsidRDefault="001E31A9" w:rsidP="001E3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5088" w:type="dxa"/>
            <w:shd w:val="clear" w:color="auto" w:fill="auto"/>
          </w:tcPr>
          <w:p w:rsidR="001E31A9" w:rsidRPr="00D675B7" w:rsidRDefault="001E31A9" w:rsidP="001E3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Відкритого офісу</w:t>
            </w:r>
          </w:p>
        </w:tc>
      </w:tr>
      <w:tr w:rsidR="001E31A9" w:rsidRPr="00D675B7" w:rsidTr="00952FFA">
        <w:trPr>
          <w:trHeight w:val="309"/>
        </w:trPr>
        <w:tc>
          <w:tcPr>
            <w:tcW w:w="696" w:type="dxa"/>
            <w:shd w:val="clear" w:color="auto" w:fill="auto"/>
          </w:tcPr>
          <w:p w:rsidR="001E31A9" w:rsidRPr="00C727F8" w:rsidRDefault="001E31A9" w:rsidP="001E31A9">
            <w:pPr>
              <w:jc w:val="center"/>
            </w:pPr>
            <w:r>
              <w:t>•</w:t>
            </w:r>
          </w:p>
        </w:tc>
        <w:tc>
          <w:tcPr>
            <w:tcW w:w="3737" w:type="dxa"/>
            <w:shd w:val="clear" w:color="auto" w:fill="auto"/>
          </w:tcPr>
          <w:p w:rsidR="001E31A9" w:rsidRPr="00D675B7" w:rsidRDefault="001E31A9" w:rsidP="001E3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5088" w:type="dxa"/>
            <w:shd w:val="clear" w:color="auto" w:fill="auto"/>
          </w:tcPr>
          <w:p w:rsidR="001E31A9" w:rsidRPr="00D675B7" w:rsidRDefault="001E31A9" w:rsidP="001E3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</w:t>
            </w:r>
          </w:p>
        </w:tc>
      </w:tr>
      <w:tr w:rsidR="001E31A9" w:rsidRPr="00D675B7" w:rsidTr="00952FFA">
        <w:trPr>
          <w:trHeight w:val="438"/>
        </w:trPr>
        <w:tc>
          <w:tcPr>
            <w:tcW w:w="696" w:type="dxa"/>
            <w:shd w:val="clear" w:color="auto" w:fill="auto"/>
          </w:tcPr>
          <w:p w:rsidR="001E31A9" w:rsidRPr="00C727F8" w:rsidRDefault="001E31A9" w:rsidP="001E31A9">
            <w:pPr>
              <w:jc w:val="center"/>
            </w:pPr>
            <w:r>
              <w:t>•</w:t>
            </w:r>
          </w:p>
        </w:tc>
        <w:tc>
          <w:tcPr>
            <w:tcW w:w="3737" w:type="dxa"/>
            <w:shd w:val="clear" w:color="auto" w:fill="auto"/>
          </w:tcPr>
          <w:p w:rsidR="001E31A9" w:rsidRPr="00D675B7" w:rsidRDefault="001E31A9" w:rsidP="001E31A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5088" w:type="dxa"/>
            <w:shd w:val="clear" w:color="auto" w:fill="auto"/>
          </w:tcPr>
          <w:p w:rsidR="001E31A9" w:rsidRPr="00D675B7" w:rsidRDefault="001E31A9" w:rsidP="001E3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«В»</w:t>
            </w:r>
          </w:p>
        </w:tc>
      </w:tr>
      <w:tr w:rsidR="001E31A9" w:rsidRPr="00D675B7" w:rsidTr="00952FFA">
        <w:tc>
          <w:tcPr>
            <w:tcW w:w="696" w:type="dxa"/>
            <w:shd w:val="clear" w:color="auto" w:fill="auto"/>
          </w:tcPr>
          <w:p w:rsidR="001E31A9" w:rsidRPr="00C727F8" w:rsidRDefault="001E31A9" w:rsidP="001E31A9">
            <w:pPr>
              <w:jc w:val="center"/>
            </w:pPr>
            <w:r>
              <w:t>•</w:t>
            </w:r>
          </w:p>
        </w:tc>
        <w:tc>
          <w:tcPr>
            <w:tcW w:w="3737" w:type="dxa"/>
            <w:shd w:val="clear" w:color="auto" w:fill="auto"/>
          </w:tcPr>
          <w:p w:rsidR="001E31A9" w:rsidRPr="00D675B7" w:rsidRDefault="001E31A9" w:rsidP="001E31A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5088" w:type="dxa"/>
            <w:shd w:val="clear" w:color="auto" w:fill="auto"/>
          </w:tcPr>
          <w:p w:rsidR="001E31A9" w:rsidRPr="00D675B7" w:rsidRDefault="001E31A9" w:rsidP="00D86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hAnsi="Times New Roman" w:cs="Times New Roman"/>
                <w:sz w:val="24"/>
                <w:szCs w:val="24"/>
              </w:rPr>
              <w:t>Забезпечувати взаємодію із зовнішніми аудиторіями, підвищувати рівень обізнаності про діяльність Національного бюро, формувати нульову толерантність до корупції серед громадськості у співпраці з державними органами, закладами освіти, громадськими, ветеранськими та міжнародними організаціями та іншими партнерами.</w:t>
            </w:r>
          </w:p>
        </w:tc>
      </w:tr>
      <w:tr w:rsidR="001E31A9" w:rsidRPr="00D675B7" w:rsidTr="00952FFA">
        <w:tc>
          <w:tcPr>
            <w:tcW w:w="696" w:type="dxa"/>
            <w:shd w:val="clear" w:color="auto" w:fill="auto"/>
          </w:tcPr>
          <w:p w:rsidR="001E31A9" w:rsidRPr="00C727F8" w:rsidRDefault="001E31A9" w:rsidP="001E31A9">
            <w:pPr>
              <w:jc w:val="center"/>
            </w:pPr>
            <w:r>
              <w:t>•</w:t>
            </w:r>
          </w:p>
        </w:tc>
        <w:tc>
          <w:tcPr>
            <w:tcW w:w="3737" w:type="dxa"/>
            <w:shd w:val="clear" w:color="auto" w:fill="auto"/>
          </w:tcPr>
          <w:p w:rsidR="001E31A9" w:rsidRPr="00D675B7" w:rsidRDefault="001E31A9" w:rsidP="001E3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5088" w:type="dxa"/>
            <w:shd w:val="clear" w:color="auto" w:fill="auto"/>
          </w:tcPr>
          <w:p w:rsidR="001E31A9" w:rsidRPr="00D675B7" w:rsidRDefault="001E31A9" w:rsidP="00010001">
            <w:pPr>
              <w:pStyle w:val="aa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Розробляти та реалізовувати іміджеві, просвітницькі, освітні, комунікаційні та внутрішні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проєкти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Відкритого офісу.</w:t>
            </w:r>
          </w:p>
          <w:p w:rsidR="001E31A9" w:rsidRPr="00D675B7" w:rsidRDefault="001E31A9" w:rsidP="00010001">
            <w:pPr>
              <w:pStyle w:val="aa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Організовувати та проводити освітні, просвітницькі, дискусійні й інші публічні та внутрішні заходи Національного бюро.</w:t>
            </w:r>
          </w:p>
          <w:p w:rsidR="001E31A9" w:rsidRPr="00D675B7" w:rsidRDefault="001E31A9" w:rsidP="00010001">
            <w:pPr>
              <w:pStyle w:val="aa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Розробляти освітні програми, навчальні модулі, онлайн-курси,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вебінари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інші навчальні й просвітницькі продукти.</w:t>
            </w:r>
          </w:p>
          <w:p w:rsidR="001E31A9" w:rsidRPr="00D675B7" w:rsidRDefault="001E31A9" w:rsidP="00010001">
            <w:pPr>
              <w:pStyle w:val="aa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Комунікувати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координувати спільні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проєкти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заходи з державними органами, університетами, громадськими, ветеранськими та міжнародними організаціями, експертами й іншими партнерами.</w:t>
            </w:r>
          </w:p>
          <w:p w:rsidR="001E31A9" w:rsidRPr="00D675B7" w:rsidRDefault="001E31A9" w:rsidP="00010001">
            <w:pPr>
              <w:pStyle w:val="aa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Готувати інформаційні, освітні, презентаційні та інші матеріали про діяльність Національного бюро, брати участь в організації їх виготовлення та поширення.</w:t>
            </w:r>
          </w:p>
          <w:p w:rsidR="001E31A9" w:rsidRPr="00D675B7" w:rsidRDefault="001E31A9" w:rsidP="00010001">
            <w:pPr>
              <w:pStyle w:val="aa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Забезпечувати інформаційний супровід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заходів: готувати тексти, анонси та інші матеріали, організовувати фото- і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відеозйомку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взаємодіяти з іншими підрозділами щодо висвітлення заходів.</w:t>
            </w:r>
          </w:p>
          <w:p w:rsidR="001E31A9" w:rsidRPr="00D675B7" w:rsidRDefault="001E31A9" w:rsidP="00010001">
            <w:pPr>
              <w:pStyle w:val="aa"/>
              <w:numPr>
                <w:ilvl w:val="0"/>
                <w:numId w:val="26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Готувати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проєктну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організаційну та звітну документацію, плани роботи, довідки та інші матеріали, необхідні для реалізації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Відділу.</w:t>
            </w:r>
          </w:p>
          <w:p w:rsidR="001E31A9" w:rsidRPr="00D675B7" w:rsidRDefault="001E31A9" w:rsidP="001E31A9">
            <w:pPr>
              <w:tabs>
                <w:tab w:val="left" w:pos="388"/>
              </w:tabs>
              <w:spacing w:after="0" w:line="240" w:lineRule="auto"/>
              <w:ind w:left="6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D35" w:rsidRPr="00D675B7" w:rsidTr="00D276EA">
        <w:tc>
          <w:tcPr>
            <w:tcW w:w="696" w:type="dxa"/>
            <w:shd w:val="clear" w:color="auto" w:fill="auto"/>
            <w:vAlign w:val="center"/>
          </w:tcPr>
          <w:p w:rsidR="006C1D35" w:rsidRPr="00D675B7" w:rsidRDefault="006C1D35" w:rsidP="00D2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ІІ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6C1D35" w:rsidRPr="00D675B7" w:rsidRDefault="006C1D35" w:rsidP="00D2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  <w:p w:rsidR="006C1D35" w:rsidRPr="00D675B7" w:rsidRDefault="006C1D35" w:rsidP="00D2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1D35" w:rsidRPr="00D675B7" w:rsidTr="00952FFA">
        <w:tc>
          <w:tcPr>
            <w:tcW w:w="9521" w:type="dxa"/>
            <w:gridSpan w:val="3"/>
            <w:shd w:val="clear" w:color="auto" w:fill="auto"/>
          </w:tcPr>
          <w:p w:rsidR="006C1D35" w:rsidRPr="00D675B7" w:rsidRDefault="006C1D35" w:rsidP="006C1D3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6C1D35" w:rsidRPr="00D675B7" w:rsidTr="00952FFA">
        <w:tc>
          <w:tcPr>
            <w:tcW w:w="696" w:type="dxa"/>
            <w:vMerge w:val="restart"/>
            <w:shd w:val="clear" w:color="auto" w:fill="auto"/>
          </w:tcPr>
          <w:p w:rsidR="006C1D35" w:rsidRPr="00D675B7" w:rsidRDefault="00386EA1" w:rsidP="0038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6C1D35"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Вища </w:t>
            </w:r>
          </w:p>
        </w:tc>
      </w:tr>
      <w:tr w:rsidR="006C1D35" w:rsidRPr="00D675B7" w:rsidTr="00952FFA">
        <w:tc>
          <w:tcPr>
            <w:tcW w:w="696" w:type="dxa"/>
            <w:vMerge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2B7692" w:rsidP="002B7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Магістр (</w:t>
            </w:r>
            <w:r w:rsidR="006C1D35"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спеціаліст)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</w:t>
            </w: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акалавр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(дипломований після 2015 року)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86EA1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6C1D35"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D675B7" w:rsidP="00D67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Стаж роботи не менше одного року у сфері </w:t>
            </w: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проєктного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менеджменту, комунікацій, права, управління та адміністрування</w:t>
            </w:r>
            <w:r w:rsidRPr="00D6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або у суміжних галузях. 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Del="00E7634A" w:rsidRDefault="00386EA1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6C1D35"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Del="00E7634A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86EA1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6C1D35"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7108AC" w:rsidP="00D70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Володіння англійською мовою на рівні</w:t>
            </w:r>
            <w:r w:rsidR="00D7088B" w:rsidRPr="00D675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D7088B" w:rsidRPr="00D675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Іntermediate</w:t>
            </w:r>
            <w:proofErr w:type="spellEnd"/>
            <w:r w:rsidR="00D7088B" w:rsidRPr="00D675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(B1) та вище є додатковою перевагою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86EA1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6C1D35"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</w:t>
            </w:r>
            <w:r w:rsidR="006C1D35"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088" w:type="dxa"/>
            <w:shd w:val="clear" w:color="auto" w:fill="auto"/>
          </w:tcPr>
          <w:p w:rsidR="008F6CB6" w:rsidRPr="00D675B7" w:rsidRDefault="008F6CB6" w:rsidP="008F6CB6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  <w:p w:rsidR="006C1D35" w:rsidRPr="00D675B7" w:rsidRDefault="008F6CB6" w:rsidP="008F6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Строк призначення особи, яка досягла 65-річного віку, становить один рік з правом повторного призначення без обов’язкового проведення конкурсу щороку.</w:t>
            </w:r>
          </w:p>
        </w:tc>
      </w:tr>
      <w:tr w:rsidR="006C1D35" w:rsidRPr="00D675B7" w:rsidTr="00952FFA">
        <w:tc>
          <w:tcPr>
            <w:tcW w:w="9521" w:type="dxa"/>
            <w:gridSpan w:val="3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00EB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Галузь знань (найменування спеціальності)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AC4CC0" w:rsidP="00423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00EB5" w:rsidP="00300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Спеціальний досвід роботи (тривалість, сфера чи напрям роботи)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D675B7" w:rsidP="0078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hAnsi="Times New Roman" w:cs="Times New Roman"/>
                <w:sz w:val="24"/>
                <w:szCs w:val="24"/>
              </w:rPr>
              <w:t>Не обов’язковий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00EB5" w:rsidP="00300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hanging="5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Конституція України;</w:t>
            </w:r>
          </w:p>
          <w:p w:rsidR="006C1D35" w:rsidRPr="00D675B7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hanging="5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державну таємницю»;</w:t>
            </w:r>
          </w:p>
          <w:p w:rsidR="006C1D35" w:rsidRPr="00D675B7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hanging="5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інформацію»;</w:t>
            </w:r>
          </w:p>
          <w:p w:rsidR="006C1D35" w:rsidRPr="00D675B7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0" w:firstLine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захист персональних даних»;</w:t>
            </w:r>
          </w:p>
          <w:p w:rsidR="006C1D35" w:rsidRPr="00D675B7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0" w:firstLine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Національне антикорупційне бюро України»;</w:t>
            </w:r>
          </w:p>
          <w:p w:rsidR="006C1D35" w:rsidRPr="00D675B7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hanging="5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державну службу»;</w:t>
            </w:r>
          </w:p>
          <w:p w:rsidR="006C1D35" w:rsidRPr="00D675B7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hanging="5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6C1D35" w:rsidRPr="00D675B7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0" w:firstLine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забезпечення функціонування</w:t>
            </w:r>
            <w:r w:rsidR="0030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української мови як державної».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00EB5" w:rsidP="00300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Професійні знання (</w:t>
            </w: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5088" w:type="dxa"/>
            <w:shd w:val="clear" w:color="auto" w:fill="auto"/>
          </w:tcPr>
          <w:p w:rsidR="00A5058E" w:rsidRPr="00D675B7" w:rsidRDefault="00C70091" w:rsidP="00D675B7">
            <w:pPr>
              <w:numPr>
                <w:ilvl w:val="0"/>
                <w:numId w:val="27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hAnsi="Times New Roman" w:cs="Times New Roman"/>
                <w:sz w:val="24"/>
                <w:szCs w:val="24"/>
              </w:rPr>
              <w:t xml:space="preserve">знання основ </w:t>
            </w:r>
            <w:proofErr w:type="spellStart"/>
            <w:r w:rsidRPr="00D675B7">
              <w:rPr>
                <w:rFonts w:ascii="Times New Roman" w:hAnsi="Times New Roman" w:cs="Times New Roman"/>
                <w:sz w:val="24"/>
                <w:szCs w:val="24"/>
              </w:rPr>
              <w:t>проєктного</w:t>
            </w:r>
            <w:proofErr w:type="spellEnd"/>
            <w:r w:rsidRPr="00D675B7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менеджменту: планування, постановка цілей і завдань, визначення етапів, строків, ресурсів, ризиків та очікуваних результатів </w:t>
            </w:r>
            <w:proofErr w:type="spellStart"/>
            <w:r w:rsidRPr="00D675B7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D675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0091" w:rsidRPr="00D675B7" w:rsidRDefault="00C70091" w:rsidP="00D675B7">
            <w:pPr>
              <w:numPr>
                <w:ilvl w:val="0"/>
                <w:numId w:val="27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hAnsi="Times New Roman" w:cs="Times New Roman"/>
                <w:sz w:val="24"/>
                <w:szCs w:val="24"/>
              </w:rPr>
              <w:t>знання основ стратегічних і комунікаційних підходів у роботі з різними цільовими аудиторіями;</w:t>
            </w:r>
          </w:p>
          <w:p w:rsidR="00A5058E" w:rsidRPr="00D675B7" w:rsidRDefault="00A5058E" w:rsidP="00D675B7">
            <w:pPr>
              <w:pStyle w:val="aa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знання принципів підготовки інформаційних, презентаційних та комунікаційних матеріалів;</w:t>
            </w:r>
          </w:p>
          <w:p w:rsidR="00A5058E" w:rsidRPr="00D675B7" w:rsidRDefault="00A5058E" w:rsidP="00D675B7">
            <w:pPr>
              <w:pStyle w:val="aa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знання підходів до оцінювання результативності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заходів, збору та аналізу зворотного зв’язку;</w:t>
            </w:r>
          </w:p>
          <w:p w:rsidR="00A5058E" w:rsidRPr="00D675B7" w:rsidRDefault="00A5058E" w:rsidP="00D675B7">
            <w:pPr>
              <w:numPr>
                <w:ilvl w:val="0"/>
                <w:numId w:val="27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знання сучасних цифрових інструментів для планування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командної роботи, підготовки презентацій та організації заходів.</w:t>
            </w:r>
          </w:p>
          <w:p w:rsidR="005E4E21" w:rsidRPr="00D675B7" w:rsidRDefault="00C70091" w:rsidP="00D675B7">
            <w:pPr>
              <w:pStyle w:val="aa"/>
              <w:numPr>
                <w:ilvl w:val="0"/>
                <w:numId w:val="27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hAnsi="Times New Roman" w:cs="Times New Roman"/>
                <w:sz w:val="24"/>
                <w:szCs w:val="24"/>
              </w:rPr>
              <w:t>навички написання інформаційних матеріалів і дописів для соціальних мереж</w:t>
            </w: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45C8"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орієнтуватися на досягнення кінцевих результатів</w:t>
            </w:r>
            <w:r w:rsidR="005E4E21"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C1D35" w:rsidRPr="00D675B7" w:rsidRDefault="005E4E21" w:rsidP="001F3B92">
            <w:pPr>
              <w:pStyle w:val="aa"/>
              <w:numPr>
                <w:ilvl w:val="0"/>
                <w:numId w:val="27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вміння дотримуватися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</w:t>
            </w:r>
            <w:r w:rsidR="001F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</w:t>
            </w:r>
            <w:proofErr w:type="spellEnd"/>
            <w:r w:rsidR="001F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працювати в межах </w:t>
            </w:r>
            <w:proofErr w:type="spellStart"/>
            <w:r w:rsidR="001F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таймінгу</w:t>
            </w:r>
            <w:proofErr w:type="spellEnd"/>
            <w:r w:rsidR="001F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00EB5" w:rsidP="00300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5088" w:type="dxa"/>
            <w:shd w:val="clear" w:color="auto" w:fill="auto"/>
          </w:tcPr>
          <w:p w:rsidR="007830B8" w:rsidRPr="00D675B7" w:rsidRDefault="007830B8" w:rsidP="007108AC">
            <w:pPr>
              <w:numPr>
                <w:ilvl w:val="0"/>
                <w:numId w:val="12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організовувати та планувати роботу;</w:t>
            </w:r>
          </w:p>
          <w:p w:rsidR="007830B8" w:rsidRPr="00D675B7" w:rsidRDefault="007830B8" w:rsidP="007108AC">
            <w:pPr>
              <w:numPr>
                <w:ilvl w:val="0"/>
                <w:numId w:val="12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 забезпечувати координацію командної роботи;</w:t>
            </w:r>
          </w:p>
          <w:p w:rsidR="006C1D35" w:rsidRPr="00D675B7" w:rsidRDefault="006C1D35" w:rsidP="007108AC">
            <w:pPr>
              <w:numPr>
                <w:ilvl w:val="0"/>
                <w:numId w:val="12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організованість, уважність до деталей;</w:t>
            </w:r>
          </w:p>
          <w:p w:rsidR="006C1D35" w:rsidRPr="00D675B7" w:rsidRDefault="007830B8" w:rsidP="001F3B92">
            <w:pPr>
              <w:numPr>
                <w:ilvl w:val="0"/>
                <w:numId w:val="12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орієнтуватися на досягнення кінцевих результатів.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00EB5" w:rsidP="00300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5088" w:type="dxa"/>
            <w:shd w:val="clear" w:color="auto" w:fill="auto"/>
          </w:tcPr>
          <w:p w:rsidR="007108AC" w:rsidRPr="00D675B7" w:rsidRDefault="006C1D35" w:rsidP="007108AC">
            <w:pPr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вирішувати комплексні завдання;</w:t>
            </w:r>
          </w:p>
          <w:p w:rsidR="007830B8" w:rsidRPr="00D675B7" w:rsidRDefault="007830B8" w:rsidP="007108AC">
            <w:pPr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hAnsi="Times New Roman" w:cs="Times New Roman"/>
                <w:sz w:val="24"/>
                <w:szCs w:val="24"/>
              </w:rPr>
              <w:t xml:space="preserve">вміння працювати при </w:t>
            </w:r>
            <w:proofErr w:type="spellStart"/>
            <w:r w:rsidRPr="00D675B7">
              <w:rPr>
                <w:rFonts w:ascii="Times New Roman" w:hAnsi="Times New Roman" w:cs="Times New Roman"/>
                <w:sz w:val="24"/>
                <w:szCs w:val="24"/>
              </w:rPr>
              <w:t>багатозадачності</w:t>
            </w:r>
            <w:proofErr w:type="spellEnd"/>
            <w:r w:rsidRPr="00D675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0B8" w:rsidRPr="00D675B7" w:rsidRDefault="007830B8" w:rsidP="007108AC">
            <w:pPr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hAnsi="Times New Roman" w:cs="Times New Roman"/>
                <w:sz w:val="24"/>
                <w:szCs w:val="24"/>
              </w:rPr>
              <w:t>вміння встановлювати цілі, пріоритети та орієнтири</w:t>
            </w:r>
            <w:r w:rsidR="007E4870" w:rsidRPr="00D675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0B8" w:rsidRPr="00D675B7" w:rsidRDefault="007E4870" w:rsidP="001F3B92">
            <w:pPr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рішень.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00EB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6C1D35" w:rsidP="007108AC">
            <w:pPr>
              <w:numPr>
                <w:ilvl w:val="0"/>
                <w:numId w:val="14"/>
              </w:numPr>
              <w:tabs>
                <w:tab w:val="left" w:pos="388"/>
              </w:tabs>
              <w:spacing w:after="0" w:line="240" w:lineRule="auto"/>
              <w:ind w:left="41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6C1D35" w:rsidRPr="00D675B7" w:rsidRDefault="006C1D35" w:rsidP="007108AC">
            <w:pPr>
              <w:numPr>
                <w:ilvl w:val="0"/>
                <w:numId w:val="14"/>
              </w:numPr>
              <w:tabs>
                <w:tab w:val="left" w:pos="388"/>
              </w:tabs>
              <w:spacing w:after="0" w:line="240" w:lineRule="auto"/>
              <w:ind w:left="41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навички ефективної комунікації та публічних виступів;</w:t>
            </w:r>
          </w:p>
          <w:p w:rsidR="006C1D35" w:rsidRPr="00D675B7" w:rsidRDefault="006C1D35" w:rsidP="007108AC">
            <w:pPr>
              <w:numPr>
                <w:ilvl w:val="0"/>
                <w:numId w:val="14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співпраця та налагодження партнерської взаємодії;</w:t>
            </w:r>
          </w:p>
          <w:p w:rsidR="006C1D35" w:rsidRPr="00D675B7" w:rsidRDefault="006C1D35" w:rsidP="007108AC">
            <w:pPr>
              <w:numPr>
                <w:ilvl w:val="0"/>
                <w:numId w:val="14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відкритість</w:t>
            </w:r>
            <w:r w:rsidR="007E4870"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00EB5" w:rsidP="00300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5088" w:type="dxa"/>
            <w:shd w:val="clear" w:color="auto" w:fill="auto"/>
          </w:tcPr>
          <w:p w:rsidR="00A5058E" w:rsidRPr="00D675B7" w:rsidRDefault="00A5058E" w:rsidP="00D675B7">
            <w:pPr>
              <w:pStyle w:val="aa"/>
              <w:numPr>
                <w:ilvl w:val="0"/>
                <w:numId w:val="28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98"/>
            <w:bookmarkEnd w:id="1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здатність працювати в декількох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проєктах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одночасно;</w:t>
            </w:r>
          </w:p>
          <w:p w:rsidR="00A5058E" w:rsidRPr="00D675B7" w:rsidRDefault="00A5058E" w:rsidP="00D675B7">
            <w:pPr>
              <w:pStyle w:val="aa"/>
              <w:numPr>
                <w:ilvl w:val="0"/>
                <w:numId w:val="28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уміння працювати з великою кількістю інформації в режимі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багатозадачності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орієнтація на досягнення кінцевого результату;</w:t>
            </w:r>
          </w:p>
          <w:p w:rsidR="00A5058E" w:rsidRPr="00D675B7" w:rsidRDefault="00A5058E" w:rsidP="00D675B7">
            <w:pPr>
              <w:pStyle w:val="aa"/>
              <w:numPr>
                <w:ilvl w:val="0"/>
                <w:numId w:val="28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вирішувати комплексні завдання;</w:t>
            </w:r>
          </w:p>
          <w:p w:rsidR="00A5058E" w:rsidRPr="00D675B7" w:rsidRDefault="00A5058E" w:rsidP="00D675B7">
            <w:pPr>
              <w:pStyle w:val="aa"/>
              <w:numPr>
                <w:ilvl w:val="0"/>
                <w:numId w:val="28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надавати пропозиції, їх аргументувати та презентувати;</w:t>
            </w:r>
          </w:p>
          <w:p w:rsidR="007E4870" w:rsidRPr="00D675B7" w:rsidRDefault="007E4870" w:rsidP="00D675B7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B7">
              <w:rPr>
                <w:rFonts w:ascii="Times New Roman" w:hAnsi="Times New Roman" w:cs="Times New Roman"/>
                <w:sz w:val="24"/>
                <w:szCs w:val="24"/>
              </w:rPr>
              <w:t>здатність працювати в умовах обмеженого часу;</w:t>
            </w:r>
          </w:p>
          <w:p w:rsidR="006C1D35" w:rsidRPr="00D675B7" w:rsidRDefault="007E4870" w:rsidP="00D675B7">
            <w:pPr>
              <w:pStyle w:val="aa"/>
              <w:numPr>
                <w:ilvl w:val="0"/>
                <w:numId w:val="28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 грамотність.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00EB5" w:rsidP="00300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5088" w:type="dxa"/>
            <w:shd w:val="clear" w:color="auto" w:fill="auto"/>
          </w:tcPr>
          <w:p w:rsidR="00A5058E" w:rsidRPr="00D675B7" w:rsidRDefault="00A5058E" w:rsidP="00A5058E">
            <w:pPr>
              <w:numPr>
                <w:ilvl w:val="0"/>
                <w:numId w:val="16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працювати в команді;</w:t>
            </w:r>
          </w:p>
          <w:p w:rsidR="00A5058E" w:rsidRPr="00D675B7" w:rsidRDefault="00A5058E" w:rsidP="00A5058E">
            <w:pPr>
              <w:numPr>
                <w:ilvl w:val="0"/>
                <w:numId w:val="16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ефективної координації з іншими;</w:t>
            </w:r>
          </w:p>
          <w:p w:rsidR="00A5058E" w:rsidRPr="00D675B7" w:rsidRDefault="00A5058E" w:rsidP="00A5058E">
            <w:pPr>
              <w:numPr>
                <w:ilvl w:val="0"/>
                <w:numId w:val="16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надавати зворотний зв’язок;</w:t>
            </w:r>
          </w:p>
          <w:p w:rsidR="006C1D35" w:rsidRPr="00D675B7" w:rsidRDefault="00A5058E" w:rsidP="00A5058E">
            <w:pPr>
              <w:pStyle w:val="aa"/>
              <w:numPr>
                <w:ilvl w:val="0"/>
                <w:numId w:val="16"/>
              </w:num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навички постановки цілей та організації робіт</w:t>
            </w:r>
            <w:r w:rsidR="007E4870" w:rsidRPr="00D675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6C1D35" w:rsidP="00300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  <w:r w:rsidR="00300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6C1D35" w:rsidP="007108AC">
            <w:pPr>
              <w:numPr>
                <w:ilvl w:val="0"/>
                <w:numId w:val="17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5"/>
            <w:bookmarkEnd w:id="2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плану змін та покращень;</w:t>
            </w:r>
          </w:p>
          <w:p w:rsidR="006C1D35" w:rsidRPr="00D675B7" w:rsidRDefault="006C1D35" w:rsidP="007108AC">
            <w:pPr>
              <w:numPr>
                <w:ilvl w:val="0"/>
                <w:numId w:val="17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 приймати зміни та змінюватись</w:t>
            </w:r>
            <w:r w:rsidR="0052142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300EB5" w:rsidP="00300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6C1D35" w:rsidP="007108AC">
            <w:pPr>
              <w:numPr>
                <w:ilvl w:val="0"/>
                <w:numId w:val="18"/>
              </w:numPr>
              <w:tabs>
                <w:tab w:val="left" w:pos="388"/>
              </w:tabs>
              <w:spacing w:after="0" w:line="240" w:lineRule="auto"/>
              <w:ind w:left="41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певнене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користування інструментами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(пошта, календар,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-диски, презентації, документи тощо);</w:t>
            </w:r>
          </w:p>
          <w:p w:rsidR="00423BF7" w:rsidRPr="00D675B7" w:rsidRDefault="006C1D35" w:rsidP="00A5058E">
            <w:pPr>
              <w:numPr>
                <w:ilvl w:val="0"/>
                <w:numId w:val="18"/>
              </w:numPr>
              <w:tabs>
                <w:tab w:val="left" w:pos="388"/>
              </w:tabs>
              <w:spacing w:after="0" w:line="240" w:lineRule="auto"/>
              <w:ind w:left="41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знання пакету програм MS Office (Excel, Outlook, Word, PowerPoint) </w:t>
            </w:r>
            <w:r w:rsidR="00A5058E"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рівні впевненого користувача.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6C1D35" w:rsidP="00300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  <w:r w:rsidR="00300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Del="00E7634A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та ініціативність;</w:t>
            </w:r>
          </w:p>
          <w:p w:rsidR="006C1D35" w:rsidRPr="00D675B7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аналітичні здібності;</w:t>
            </w:r>
          </w:p>
          <w:p w:rsidR="006C1D35" w:rsidRPr="00D675B7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високий рівень розвитку дедуктивного та індуктивного мислення;</w:t>
            </w:r>
          </w:p>
          <w:p w:rsidR="006C1D35" w:rsidRPr="00D675B7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системне мислення;</w:t>
            </w:r>
          </w:p>
          <w:p w:rsidR="006C1D35" w:rsidRPr="00D675B7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інтелектуальна та емоційна зрілість;</w:t>
            </w:r>
          </w:p>
          <w:p w:rsidR="006C1D35" w:rsidRPr="00D675B7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працювати в стресових ситуаціях;</w:t>
            </w:r>
          </w:p>
          <w:p w:rsidR="006C1D35" w:rsidRPr="00D675B7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справу;</w:t>
            </w:r>
          </w:p>
          <w:p w:rsidR="006C1D35" w:rsidRPr="00D675B7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 максимально використовувати власні можливості;</w:t>
            </w:r>
          </w:p>
          <w:p w:rsidR="006C1D35" w:rsidRPr="00D675B7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D60AA"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еупередженість та об’єктивність.</w:t>
            </w:r>
          </w:p>
        </w:tc>
      </w:tr>
      <w:tr w:rsidR="006C1D35" w:rsidRPr="00D675B7" w:rsidTr="00BB0206">
        <w:tc>
          <w:tcPr>
            <w:tcW w:w="696" w:type="dxa"/>
            <w:shd w:val="clear" w:color="auto" w:fill="auto"/>
            <w:vAlign w:val="center"/>
          </w:tcPr>
          <w:p w:rsidR="006C1D35" w:rsidRPr="00D675B7" w:rsidRDefault="006C1D35" w:rsidP="00BB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6C1D35" w:rsidRPr="00D675B7" w:rsidRDefault="006C1D35" w:rsidP="00BB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  <w:p w:rsidR="006C1D35" w:rsidRPr="00D675B7" w:rsidRDefault="006C1D35" w:rsidP="00BB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567B32" w:rsidP="00567B3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6C1D35"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.1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567B32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</w:t>
            </w:r>
            <w:r w:rsidRPr="00567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1-го рівня (</w:t>
            </w:r>
            <w:hyperlink r:id="rId5" w:history="1">
              <w:r w:rsidRPr="00567B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567B3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)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567B32" w:rsidP="00567B3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  <w:r w:rsidR="006C1D35"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67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ерелік документів</w:t>
            </w:r>
          </w:p>
        </w:tc>
        <w:tc>
          <w:tcPr>
            <w:tcW w:w="5088" w:type="dxa"/>
            <w:shd w:val="clear" w:color="auto" w:fill="auto"/>
          </w:tcPr>
          <w:p w:rsidR="00567B32" w:rsidRPr="00567B32" w:rsidRDefault="00567B32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7B32">
              <w:rPr>
                <w:rFonts w:ascii="Times New Roman" w:hAnsi="Times New Roman" w:cs="Times New Roman"/>
                <w:b/>
                <w:color w:val="000000"/>
                <w:sz w:val="24"/>
              </w:rPr>
              <w:t>Особи, які бажають взяти участь у конкурсі,</w:t>
            </w: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 xml:space="preserve"> подають в електронній формі безпосередньо </w:t>
            </w:r>
            <w:r w:rsidRPr="00567B3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через </w:t>
            </w:r>
            <w:proofErr w:type="spellStart"/>
            <w:r w:rsidRPr="00567B3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вебсайт</w:t>
            </w:r>
            <w:proofErr w:type="spellEnd"/>
            <w:r w:rsidRPr="00567B3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Національного бюро</w:t>
            </w: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</w:p>
          <w:p w:rsidR="00567B32" w:rsidRPr="00567B32" w:rsidRDefault="00567B32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 xml:space="preserve">     1) </w:t>
            </w:r>
            <w:r w:rsidRPr="00567B32">
              <w:rPr>
                <w:rFonts w:ascii="Times New Roman" w:hAnsi="Times New Roman" w:cs="Times New Roman"/>
                <w:sz w:val="24"/>
              </w:rPr>
              <w:t xml:space="preserve">заяву про участь у конкурсі встановленого зразка, підписану з використанням кваліфікованого електронного підпису (далі – КЕП), </w:t>
            </w:r>
            <w:r w:rsidRPr="00567B32">
              <w:rPr>
                <w:rFonts w:ascii="Times New Roman" w:hAnsi="Times New Roman" w:cs="Times New Roman"/>
                <w:sz w:val="24"/>
                <w:szCs w:val="20"/>
              </w:rPr>
              <w:t xml:space="preserve">або письмову заяву (якщо має на те підтверджені документами підстави) </w:t>
            </w:r>
            <w:r w:rsidRPr="00567B32">
              <w:rPr>
                <w:rFonts w:ascii="Times New Roman" w:hAnsi="Times New Roman" w:cs="Times New Roman"/>
                <w:sz w:val="24"/>
              </w:rPr>
              <w:t>(додаток 3) із обов’язковим зазначенням назви посади;</w:t>
            </w:r>
          </w:p>
          <w:p w:rsidR="00567B32" w:rsidRPr="00567B32" w:rsidRDefault="0006301A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    </w:t>
            </w:r>
            <w:r w:rsidR="00567B32" w:rsidRPr="00567B32">
              <w:rPr>
                <w:rFonts w:ascii="Times New Roman" w:hAnsi="Times New Roman" w:cs="Times New Roman"/>
                <w:color w:val="000000"/>
                <w:sz w:val="24"/>
              </w:rPr>
              <w:t xml:space="preserve">2) анкету кандидата на посаду до Національного бюро (заповнюється через </w:t>
            </w:r>
            <w:proofErr w:type="spellStart"/>
            <w:r w:rsidR="00567B32" w:rsidRPr="00567B32">
              <w:rPr>
                <w:rFonts w:ascii="Times New Roman" w:hAnsi="Times New Roman" w:cs="Times New Roman"/>
                <w:color w:val="000000"/>
                <w:sz w:val="24"/>
              </w:rPr>
              <w:t>вебсайт</w:t>
            </w:r>
            <w:proofErr w:type="spellEnd"/>
            <w:r w:rsidR="00567B32" w:rsidRPr="00567B32">
              <w:rPr>
                <w:rFonts w:ascii="Times New Roman" w:hAnsi="Times New Roman" w:cs="Times New Roman"/>
                <w:color w:val="000000"/>
                <w:sz w:val="24"/>
              </w:rPr>
              <w:t xml:space="preserve"> Національного бюро);</w:t>
            </w:r>
          </w:p>
          <w:p w:rsidR="00567B32" w:rsidRPr="00567B32" w:rsidRDefault="0006301A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    </w:t>
            </w:r>
            <w:r w:rsidR="00567B32" w:rsidRPr="00567B32">
              <w:rPr>
                <w:rFonts w:ascii="Times New Roman" w:hAnsi="Times New Roman" w:cs="Times New Roman"/>
                <w:color w:val="000000"/>
                <w:sz w:val="24"/>
              </w:rPr>
              <w:t>3)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567B32" w:rsidRPr="00567B32" w:rsidRDefault="0006301A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    </w:t>
            </w:r>
            <w:r w:rsidR="00567B32" w:rsidRPr="00567B32">
              <w:rPr>
                <w:rFonts w:ascii="Times New Roman" w:hAnsi="Times New Roman" w:cs="Times New Roman"/>
                <w:color w:val="000000"/>
                <w:sz w:val="24"/>
              </w:rPr>
              <w:t>4) 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посаду.</w:t>
            </w:r>
          </w:p>
          <w:p w:rsidR="00567B32" w:rsidRPr="00567B32" w:rsidRDefault="00567B32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>     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567B32" w:rsidRPr="00567B32" w:rsidRDefault="00567B32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 xml:space="preserve">     Кандидати на посаду у Національному бюро, на яких на день подання документів </w:t>
            </w: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:rsidR="00567B32" w:rsidRPr="00567B32" w:rsidRDefault="00567B32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>     5) 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567B32" w:rsidRPr="00567B32" w:rsidRDefault="00567B32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>  </w:t>
            </w:r>
          </w:p>
          <w:p w:rsidR="00567B32" w:rsidRPr="00567B32" w:rsidRDefault="00567B32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 xml:space="preserve">    </w:t>
            </w:r>
            <w:r w:rsidRPr="00567B32">
              <w:rPr>
                <w:rFonts w:ascii="Times New Roman" w:hAnsi="Times New Roman" w:cs="Times New Roman"/>
                <w:b/>
                <w:color w:val="000000"/>
                <w:sz w:val="24"/>
              </w:rPr>
              <w:t>Особи, які є працівниками Національного бюро</w:t>
            </w: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 xml:space="preserve"> та бажають взяти участь у конкурсі, подають в електронній формі </w:t>
            </w:r>
            <w:r w:rsidRPr="00567B3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безпосередньо через </w:t>
            </w:r>
            <w:proofErr w:type="spellStart"/>
            <w:r w:rsidRPr="00567B3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вебсайт</w:t>
            </w:r>
            <w:proofErr w:type="spellEnd"/>
            <w:r w:rsidRPr="00567B3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Національного бюро</w:t>
            </w: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</w:p>
          <w:p w:rsidR="00567B32" w:rsidRPr="00567B32" w:rsidRDefault="00567B32" w:rsidP="00567B32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7B32">
              <w:rPr>
                <w:rFonts w:ascii="Times New Roman" w:hAnsi="Times New Roman" w:cs="Times New Roman"/>
                <w:sz w:val="24"/>
              </w:rPr>
              <w:t xml:space="preserve">    1) заяву про участь у конкурсі встановленого зразка, підписану КЕП, </w:t>
            </w:r>
            <w:r w:rsidRPr="00567B32">
              <w:rPr>
                <w:rFonts w:ascii="Times New Roman" w:hAnsi="Times New Roman" w:cs="Times New Roman"/>
                <w:sz w:val="24"/>
                <w:szCs w:val="20"/>
              </w:rPr>
              <w:t>або письмову заяву (якщо має на те підтверджені документами підстави)</w:t>
            </w:r>
            <w:r w:rsidRPr="00567B32">
              <w:rPr>
                <w:rFonts w:ascii="Times New Roman" w:hAnsi="Times New Roman" w:cs="Times New Roman"/>
                <w:sz w:val="24"/>
              </w:rPr>
              <w:t xml:space="preserve"> (додаток 3); </w:t>
            </w:r>
          </w:p>
          <w:p w:rsidR="00567B32" w:rsidRPr="00567B32" w:rsidRDefault="00567B32" w:rsidP="00567B32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7B32">
              <w:rPr>
                <w:rFonts w:ascii="Times New Roman" w:hAnsi="Times New Roman" w:cs="Times New Roman"/>
                <w:sz w:val="24"/>
              </w:rPr>
              <w:t xml:space="preserve">    2) </w:t>
            </w: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>вебсайт</w:t>
            </w:r>
            <w:proofErr w:type="spellEnd"/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 xml:space="preserve"> Національного бюро);</w:t>
            </w:r>
          </w:p>
          <w:p w:rsidR="00567B32" w:rsidRPr="00567B32" w:rsidRDefault="00567B32" w:rsidP="00567B32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7B32">
              <w:rPr>
                <w:rFonts w:ascii="Times New Roman" w:hAnsi="Times New Roman" w:cs="Times New Roman"/>
                <w:sz w:val="24"/>
              </w:rPr>
              <w:t xml:space="preserve">    3) </w:t>
            </w: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567B32" w:rsidRPr="00567B32" w:rsidRDefault="00567B32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67B32" w:rsidRPr="00567B32" w:rsidRDefault="00567B32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 xml:space="preserve">      Зразки заяв розміщені на офіційному </w:t>
            </w:r>
            <w:proofErr w:type="spellStart"/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>вебсайті</w:t>
            </w:r>
            <w:proofErr w:type="spellEnd"/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 xml:space="preserve"> Національного бюро (</w:t>
            </w:r>
            <w:hyperlink r:id="rId6" w:history="1">
              <w:r w:rsidRPr="00567B32">
                <w:rPr>
                  <w:rStyle w:val="ae"/>
                  <w:rFonts w:ascii="Times New Roman" w:hAnsi="Times New Roman" w:cs="Times New Roman"/>
                  <w:sz w:val="24"/>
                </w:rPr>
                <w:t>https://nabu.gov.ua/robota-v-nabu/pravila-priiomu/poryadok-provedennya-vidkrytogo-konkursu/</w:t>
              </w:r>
            </w:hyperlink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>  (Порядок проведення відкритого конкурсу, розділ ІІІ).</w:t>
            </w:r>
          </w:p>
          <w:p w:rsidR="00567B32" w:rsidRPr="00567B32" w:rsidRDefault="00567B32" w:rsidP="00567B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C1D35" w:rsidRPr="00567B32" w:rsidRDefault="00567B32" w:rsidP="00567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B32">
              <w:rPr>
                <w:rFonts w:ascii="Times New Roman" w:hAnsi="Times New Roman" w:cs="Times New Roman"/>
                <w:color w:val="000000"/>
                <w:sz w:val="24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  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1A3E61" w:rsidP="001A3E6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lastRenderedPageBreak/>
              <w:t>1</w:t>
            </w:r>
            <w:r w:rsidR="006C1D35"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5088" w:type="dxa"/>
            <w:shd w:val="clear" w:color="auto" w:fill="auto"/>
            <w:vAlign w:val="center"/>
          </w:tcPr>
          <w:p w:rsidR="006C1D35" w:rsidRPr="001A3E61" w:rsidRDefault="001A3E61" w:rsidP="00A505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E61">
              <w:rPr>
                <w:rFonts w:ascii="Times New Roman" w:hAnsi="Times New Roman" w:cs="Times New Roman"/>
                <w:sz w:val="24"/>
              </w:rPr>
              <w:t>Протягом 15 календарних днів з дня оприлюднення повідомлення про проведення конкурсу.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1A3E61" w:rsidP="001A3E6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lastRenderedPageBreak/>
              <w:t>1</w:t>
            </w:r>
            <w:r w:rsidR="006C1D35"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Прийом документів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посиланням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вебсайті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Національного</w:t>
            </w:r>
            <w:proofErr w:type="spellEnd"/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бюро </w:t>
            </w:r>
            <w:hyperlink r:id="rId7" w:history="1">
              <w:r w:rsidRPr="00D675B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https://nabu.gov.ua/robota-v-nabu/perelik-vakansiy/</w:t>
              </w:r>
            </w:hyperlink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1A3E61" w:rsidP="001A3E6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1</w:t>
            </w:r>
            <w:r w:rsidR="006C1D35"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.5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5088" w:type="dxa"/>
            <w:shd w:val="clear" w:color="auto" w:fill="auto"/>
          </w:tcPr>
          <w:p w:rsidR="007B7907" w:rsidRPr="00D675B7" w:rsidRDefault="007B7907" w:rsidP="007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val="fr-BE" w:eastAsia="ru-RU"/>
              </w:rPr>
              <w:t>E-mail: commission2@nabu.gov.ua</w:t>
            </w:r>
          </w:p>
          <w:p w:rsidR="006C1D35" w:rsidRPr="005E7B6E" w:rsidRDefault="005E7B6E" w:rsidP="005E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E7B6E">
              <w:rPr>
                <w:rFonts w:ascii="Times New Roman" w:hAnsi="Times New Roman" w:cs="Times New Roman"/>
                <w:sz w:val="24"/>
              </w:rPr>
              <w:t>Тел</w:t>
            </w:r>
            <w:proofErr w:type="spellEnd"/>
            <w:r w:rsidRPr="005E7B6E">
              <w:rPr>
                <w:rFonts w:ascii="Times New Roman" w:hAnsi="Times New Roman" w:cs="Times New Roman"/>
                <w:sz w:val="24"/>
              </w:rPr>
              <w:t>.: (044) 246-30-03</w:t>
            </w:r>
          </w:p>
        </w:tc>
      </w:tr>
      <w:tr w:rsidR="006C1D35" w:rsidRPr="00D675B7" w:rsidTr="00952FFA">
        <w:tc>
          <w:tcPr>
            <w:tcW w:w="696" w:type="dxa"/>
            <w:shd w:val="clear" w:color="auto" w:fill="auto"/>
          </w:tcPr>
          <w:p w:rsidR="006C1D35" w:rsidRPr="00D675B7" w:rsidRDefault="001A3E61" w:rsidP="001A3E6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1</w:t>
            </w:r>
            <w:r w:rsidR="006C1D35"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.6</w:t>
            </w:r>
          </w:p>
        </w:tc>
        <w:tc>
          <w:tcPr>
            <w:tcW w:w="3737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</w:t>
            </w:r>
          </w:p>
        </w:tc>
        <w:tc>
          <w:tcPr>
            <w:tcW w:w="5088" w:type="dxa"/>
            <w:shd w:val="clear" w:color="auto" w:fill="auto"/>
          </w:tcPr>
          <w:p w:rsidR="006C1D35" w:rsidRPr="00D675B7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Посадовий оклад: </w:t>
            </w:r>
            <w:r w:rsidR="00A5058E"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40680</w:t>
            </w:r>
            <w:r w:rsidR="00F918E9"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грн.</w:t>
            </w:r>
          </w:p>
          <w:p w:rsidR="006C1D35" w:rsidRPr="00D675B7" w:rsidRDefault="006C1D35" w:rsidP="006C1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Доплати: відповідно до ст. 23 Закону України «Про Національне антикорупційне бюро України»</w:t>
            </w:r>
          </w:p>
        </w:tc>
      </w:tr>
      <w:tr w:rsidR="007C066C" w:rsidRPr="00D675B7" w:rsidTr="00952FFA">
        <w:tc>
          <w:tcPr>
            <w:tcW w:w="696" w:type="dxa"/>
            <w:shd w:val="clear" w:color="auto" w:fill="auto"/>
          </w:tcPr>
          <w:p w:rsidR="007C066C" w:rsidRPr="00D675B7" w:rsidRDefault="007C066C" w:rsidP="007C066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1</w:t>
            </w:r>
            <w:r w:rsidRPr="00D675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.7</w:t>
            </w:r>
          </w:p>
        </w:tc>
        <w:tc>
          <w:tcPr>
            <w:tcW w:w="3737" w:type="dxa"/>
            <w:shd w:val="clear" w:color="auto" w:fill="auto"/>
          </w:tcPr>
          <w:p w:rsidR="007C066C" w:rsidRPr="00D675B7" w:rsidRDefault="007C066C" w:rsidP="007C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5088" w:type="dxa"/>
            <w:shd w:val="clear" w:color="auto" w:fill="auto"/>
          </w:tcPr>
          <w:p w:rsidR="007C066C" w:rsidRPr="007C066C" w:rsidRDefault="007C066C" w:rsidP="007C066C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36"/>
                <w:sz w:val="24"/>
              </w:rPr>
            </w:pPr>
            <w:r w:rsidRPr="007C066C">
              <w:rPr>
                <w:rFonts w:ascii="Times New Roman" w:hAnsi="Times New Roman" w:cs="Times New Roman"/>
                <w:sz w:val="24"/>
              </w:rPr>
              <w:t>03035, м. Київ, вул. Дениса Монастирського, 3 (адміністративна будівля Національного бюро)</w:t>
            </w:r>
          </w:p>
        </w:tc>
      </w:tr>
    </w:tbl>
    <w:p w:rsidR="006C1D35" w:rsidRPr="00D675B7" w:rsidRDefault="006C1D35" w:rsidP="006C1D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D3AD7" w:rsidRPr="00D675B7" w:rsidRDefault="001C08E1">
      <w:pPr>
        <w:rPr>
          <w:rFonts w:ascii="Times New Roman" w:hAnsi="Times New Roman" w:cs="Times New Roman"/>
          <w:lang w:val="ru-RU"/>
        </w:rPr>
      </w:pPr>
    </w:p>
    <w:sectPr w:rsidR="00FD3AD7" w:rsidRPr="00D675B7" w:rsidSect="003E52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0D5"/>
    <w:multiLevelType w:val="hybridMultilevel"/>
    <w:tmpl w:val="A2B2F1A2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E6EE1"/>
    <w:multiLevelType w:val="hybridMultilevel"/>
    <w:tmpl w:val="DA989D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D7454"/>
    <w:multiLevelType w:val="multilevel"/>
    <w:tmpl w:val="F5624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83EEC"/>
    <w:multiLevelType w:val="hybridMultilevel"/>
    <w:tmpl w:val="601A59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F2FF3"/>
    <w:multiLevelType w:val="hybridMultilevel"/>
    <w:tmpl w:val="66D8E5E6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00A6F"/>
    <w:multiLevelType w:val="hybridMultilevel"/>
    <w:tmpl w:val="03B0D364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6065C"/>
    <w:multiLevelType w:val="hybridMultilevel"/>
    <w:tmpl w:val="754A0434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854C7"/>
    <w:multiLevelType w:val="hybridMultilevel"/>
    <w:tmpl w:val="404C17D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9B1A79"/>
    <w:multiLevelType w:val="hybridMultilevel"/>
    <w:tmpl w:val="97B20C1E"/>
    <w:lvl w:ilvl="0" w:tplc="32F2C310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FA5749"/>
    <w:multiLevelType w:val="hybridMultilevel"/>
    <w:tmpl w:val="CD385956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12BAE"/>
    <w:multiLevelType w:val="hybridMultilevel"/>
    <w:tmpl w:val="B71C28F4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12" w15:restartNumberingAfterBreak="0">
    <w:nsid w:val="34A25A0F"/>
    <w:multiLevelType w:val="hybridMultilevel"/>
    <w:tmpl w:val="6C0EF368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40B24"/>
    <w:multiLevelType w:val="hybridMultilevel"/>
    <w:tmpl w:val="86B079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F5AF6"/>
    <w:multiLevelType w:val="hybridMultilevel"/>
    <w:tmpl w:val="ACF01BBC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C7719"/>
    <w:multiLevelType w:val="hybridMultilevel"/>
    <w:tmpl w:val="A614F55C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A6E46"/>
    <w:multiLevelType w:val="hybridMultilevel"/>
    <w:tmpl w:val="7562D1E6"/>
    <w:lvl w:ilvl="0" w:tplc="18385E74">
      <w:start w:val="1"/>
      <w:numFmt w:val="decimal"/>
      <w:lvlText w:val="%1)"/>
      <w:lvlJc w:val="left"/>
      <w:pPr>
        <w:ind w:left="1020" w:hanging="360"/>
      </w:pPr>
    </w:lvl>
    <w:lvl w:ilvl="1" w:tplc="E634F73E">
      <w:start w:val="1"/>
      <w:numFmt w:val="decimal"/>
      <w:lvlText w:val="%2)"/>
      <w:lvlJc w:val="left"/>
      <w:pPr>
        <w:ind w:left="1020" w:hanging="360"/>
      </w:pPr>
    </w:lvl>
    <w:lvl w:ilvl="2" w:tplc="CF6CDA10">
      <w:start w:val="1"/>
      <w:numFmt w:val="decimal"/>
      <w:lvlText w:val="%3)"/>
      <w:lvlJc w:val="left"/>
      <w:pPr>
        <w:ind w:left="1020" w:hanging="360"/>
      </w:pPr>
    </w:lvl>
    <w:lvl w:ilvl="3" w:tplc="4162A680">
      <w:start w:val="1"/>
      <w:numFmt w:val="decimal"/>
      <w:lvlText w:val="%4)"/>
      <w:lvlJc w:val="left"/>
      <w:pPr>
        <w:ind w:left="1020" w:hanging="360"/>
      </w:pPr>
    </w:lvl>
    <w:lvl w:ilvl="4" w:tplc="23829378">
      <w:start w:val="1"/>
      <w:numFmt w:val="decimal"/>
      <w:lvlText w:val="%5)"/>
      <w:lvlJc w:val="left"/>
      <w:pPr>
        <w:ind w:left="1020" w:hanging="360"/>
      </w:pPr>
    </w:lvl>
    <w:lvl w:ilvl="5" w:tplc="F372FC02">
      <w:start w:val="1"/>
      <w:numFmt w:val="decimal"/>
      <w:lvlText w:val="%6)"/>
      <w:lvlJc w:val="left"/>
      <w:pPr>
        <w:ind w:left="1020" w:hanging="360"/>
      </w:pPr>
    </w:lvl>
    <w:lvl w:ilvl="6" w:tplc="7E4CD212">
      <w:start w:val="1"/>
      <w:numFmt w:val="decimal"/>
      <w:lvlText w:val="%7)"/>
      <w:lvlJc w:val="left"/>
      <w:pPr>
        <w:ind w:left="1020" w:hanging="360"/>
      </w:pPr>
    </w:lvl>
    <w:lvl w:ilvl="7" w:tplc="A8BA843C">
      <w:start w:val="1"/>
      <w:numFmt w:val="decimal"/>
      <w:lvlText w:val="%8)"/>
      <w:lvlJc w:val="left"/>
      <w:pPr>
        <w:ind w:left="1020" w:hanging="360"/>
      </w:pPr>
    </w:lvl>
    <w:lvl w:ilvl="8" w:tplc="757CAC1C">
      <w:start w:val="1"/>
      <w:numFmt w:val="decimal"/>
      <w:lvlText w:val="%9)"/>
      <w:lvlJc w:val="left"/>
      <w:pPr>
        <w:ind w:left="1020" w:hanging="360"/>
      </w:pPr>
    </w:lvl>
  </w:abstractNum>
  <w:abstractNum w:abstractNumId="17" w15:restartNumberingAfterBreak="0">
    <w:nsid w:val="41190FC1"/>
    <w:multiLevelType w:val="hybridMultilevel"/>
    <w:tmpl w:val="36DAD8E2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DB3413"/>
    <w:multiLevelType w:val="hybridMultilevel"/>
    <w:tmpl w:val="11AA02BA"/>
    <w:lvl w:ilvl="0" w:tplc="04220001">
      <w:start w:val="1"/>
      <w:numFmt w:val="bullet"/>
      <w:lvlText w:val=""/>
      <w:lvlJc w:val="left"/>
      <w:pPr>
        <w:ind w:left="3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19" w15:restartNumberingAfterBreak="0">
    <w:nsid w:val="4B456903"/>
    <w:multiLevelType w:val="hybridMultilevel"/>
    <w:tmpl w:val="EE12F1A2"/>
    <w:lvl w:ilvl="0" w:tplc="32F2C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32F2C31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4C452589"/>
    <w:multiLevelType w:val="hybridMultilevel"/>
    <w:tmpl w:val="418AC936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22" w15:restartNumberingAfterBreak="0">
    <w:nsid w:val="4E6E0ACB"/>
    <w:multiLevelType w:val="hybridMultilevel"/>
    <w:tmpl w:val="8304B90C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01381"/>
    <w:multiLevelType w:val="hybridMultilevel"/>
    <w:tmpl w:val="6D5A6E02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A1A24"/>
    <w:multiLevelType w:val="hybridMultilevel"/>
    <w:tmpl w:val="FCB2EC7C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BD0E9F"/>
    <w:multiLevelType w:val="hybridMultilevel"/>
    <w:tmpl w:val="54C6B734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C06C6"/>
    <w:multiLevelType w:val="hybridMultilevel"/>
    <w:tmpl w:val="D77C45B2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-1253" w:hanging="360"/>
      </w:pPr>
    </w:lvl>
    <w:lvl w:ilvl="2" w:tplc="0422001B" w:tentative="1">
      <w:start w:val="1"/>
      <w:numFmt w:val="lowerRoman"/>
      <w:lvlText w:val="%3."/>
      <w:lvlJc w:val="right"/>
      <w:pPr>
        <w:ind w:left="-533" w:hanging="180"/>
      </w:pPr>
    </w:lvl>
    <w:lvl w:ilvl="3" w:tplc="0422000F" w:tentative="1">
      <w:start w:val="1"/>
      <w:numFmt w:val="decimal"/>
      <w:lvlText w:val="%4."/>
      <w:lvlJc w:val="left"/>
      <w:pPr>
        <w:ind w:left="187" w:hanging="360"/>
      </w:pPr>
    </w:lvl>
    <w:lvl w:ilvl="4" w:tplc="04220019" w:tentative="1">
      <w:start w:val="1"/>
      <w:numFmt w:val="lowerLetter"/>
      <w:lvlText w:val="%5."/>
      <w:lvlJc w:val="left"/>
      <w:pPr>
        <w:ind w:left="907" w:hanging="360"/>
      </w:pPr>
    </w:lvl>
    <w:lvl w:ilvl="5" w:tplc="0422001B" w:tentative="1">
      <w:start w:val="1"/>
      <w:numFmt w:val="lowerRoman"/>
      <w:lvlText w:val="%6."/>
      <w:lvlJc w:val="right"/>
      <w:pPr>
        <w:ind w:left="1627" w:hanging="180"/>
      </w:pPr>
    </w:lvl>
    <w:lvl w:ilvl="6" w:tplc="0422000F" w:tentative="1">
      <w:start w:val="1"/>
      <w:numFmt w:val="decimal"/>
      <w:lvlText w:val="%7."/>
      <w:lvlJc w:val="left"/>
      <w:pPr>
        <w:ind w:left="2347" w:hanging="360"/>
      </w:pPr>
    </w:lvl>
    <w:lvl w:ilvl="7" w:tplc="04220019" w:tentative="1">
      <w:start w:val="1"/>
      <w:numFmt w:val="lowerLetter"/>
      <w:lvlText w:val="%8."/>
      <w:lvlJc w:val="left"/>
      <w:pPr>
        <w:ind w:left="3067" w:hanging="360"/>
      </w:pPr>
    </w:lvl>
    <w:lvl w:ilvl="8" w:tplc="0422001B" w:tentative="1">
      <w:start w:val="1"/>
      <w:numFmt w:val="lowerRoman"/>
      <w:lvlText w:val="%9."/>
      <w:lvlJc w:val="right"/>
      <w:pPr>
        <w:ind w:left="3787" w:hanging="180"/>
      </w:pPr>
    </w:lvl>
  </w:abstractNum>
  <w:num w:numId="1">
    <w:abstractNumId w:val="26"/>
  </w:num>
  <w:num w:numId="2">
    <w:abstractNumId w:val="8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7"/>
  </w:num>
  <w:num w:numId="6">
    <w:abstractNumId w:val="18"/>
  </w:num>
  <w:num w:numId="7">
    <w:abstractNumId w:val="20"/>
  </w:num>
  <w:num w:numId="8">
    <w:abstractNumId w:val="5"/>
  </w:num>
  <w:num w:numId="9">
    <w:abstractNumId w:val="4"/>
  </w:num>
  <w:num w:numId="10">
    <w:abstractNumId w:val="14"/>
  </w:num>
  <w:num w:numId="11">
    <w:abstractNumId w:val="15"/>
  </w:num>
  <w:num w:numId="12">
    <w:abstractNumId w:val="6"/>
  </w:num>
  <w:num w:numId="13">
    <w:abstractNumId w:val="10"/>
  </w:num>
  <w:num w:numId="14">
    <w:abstractNumId w:val="25"/>
  </w:num>
  <w:num w:numId="15">
    <w:abstractNumId w:val="11"/>
  </w:num>
  <w:num w:numId="16">
    <w:abstractNumId w:val="21"/>
  </w:num>
  <w:num w:numId="17">
    <w:abstractNumId w:val="24"/>
  </w:num>
  <w:num w:numId="18">
    <w:abstractNumId w:val="12"/>
  </w:num>
  <w:num w:numId="19">
    <w:abstractNumId w:val="22"/>
  </w:num>
  <w:num w:numId="20">
    <w:abstractNumId w:val="1"/>
  </w:num>
  <w:num w:numId="21">
    <w:abstractNumId w:val="13"/>
  </w:num>
  <w:num w:numId="22">
    <w:abstractNumId w:val="3"/>
  </w:num>
  <w:num w:numId="23">
    <w:abstractNumId w:val="23"/>
  </w:num>
  <w:num w:numId="24">
    <w:abstractNumId w:val="9"/>
  </w:num>
  <w:num w:numId="25">
    <w:abstractNumId w:val="19"/>
  </w:num>
  <w:num w:numId="26">
    <w:abstractNumId w:val="7"/>
  </w:num>
  <w:num w:numId="27">
    <w:abstractNumId w:val="17"/>
  </w:num>
  <w:num w:numId="28">
    <w:abstractNumId w:val="0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D35"/>
    <w:rsid w:val="00010001"/>
    <w:rsid w:val="00020310"/>
    <w:rsid w:val="00044914"/>
    <w:rsid w:val="0006301A"/>
    <w:rsid w:val="000F744B"/>
    <w:rsid w:val="00101FA1"/>
    <w:rsid w:val="00130C34"/>
    <w:rsid w:val="0017285A"/>
    <w:rsid w:val="001805A0"/>
    <w:rsid w:val="001A3E61"/>
    <w:rsid w:val="001C08E1"/>
    <w:rsid w:val="001D1FF6"/>
    <w:rsid w:val="001E31A9"/>
    <w:rsid w:val="001F3B92"/>
    <w:rsid w:val="0022210E"/>
    <w:rsid w:val="00240E1C"/>
    <w:rsid w:val="002666C3"/>
    <w:rsid w:val="002B7692"/>
    <w:rsid w:val="00300EB5"/>
    <w:rsid w:val="0031627C"/>
    <w:rsid w:val="003170BB"/>
    <w:rsid w:val="00325E95"/>
    <w:rsid w:val="00381FD4"/>
    <w:rsid w:val="00386EA1"/>
    <w:rsid w:val="003F4C82"/>
    <w:rsid w:val="00401BC9"/>
    <w:rsid w:val="00423BF7"/>
    <w:rsid w:val="00431DCE"/>
    <w:rsid w:val="004B1153"/>
    <w:rsid w:val="004D60AA"/>
    <w:rsid w:val="004F5CA9"/>
    <w:rsid w:val="00521427"/>
    <w:rsid w:val="00544208"/>
    <w:rsid w:val="00567B32"/>
    <w:rsid w:val="00577BF8"/>
    <w:rsid w:val="005E4E21"/>
    <w:rsid w:val="005E7B6E"/>
    <w:rsid w:val="00634268"/>
    <w:rsid w:val="006A0A81"/>
    <w:rsid w:val="006C1D35"/>
    <w:rsid w:val="007049E6"/>
    <w:rsid w:val="007108AC"/>
    <w:rsid w:val="0077698D"/>
    <w:rsid w:val="0078001A"/>
    <w:rsid w:val="007830B8"/>
    <w:rsid w:val="0078495C"/>
    <w:rsid w:val="007942C2"/>
    <w:rsid w:val="0079528F"/>
    <w:rsid w:val="00797858"/>
    <w:rsid w:val="007A179C"/>
    <w:rsid w:val="007A1B8F"/>
    <w:rsid w:val="007B7907"/>
    <w:rsid w:val="007C066C"/>
    <w:rsid w:val="007E4870"/>
    <w:rsid w:val="0080257A"/>
    <w:rsid w:val="008545C8"/>
    <w:rsid w:val="008F6CB6"/>
    <w:rsid w:val="00922947"/>
    <w:rsid w:val="009A07C0"/>
    <w:rsid w:val="00A07B0A"/>
    <w:rsid w:val="00A5058E"/>
    <w:rsid w:val="00A55D89"/>
    <w:rsid w:val="00A706C0"/>
    <w:rsid w:val="00A84887"/>
    <w:rsid w:val="00AC4CC0"/>
    <w:rsid w:val="00B0209A"/>
    <w:rsid w:val="00B05F75"/>
    <w:rsid w:val="00B118D3"/>
    <w:rsid w:val="00BB0206"/>
    <w:rsid w:val="00C13782"/>
    <w:rsid w:val="00C60682"/>
    <w:rsid w:val="00C70091"/>
    <w:rsid w:val="00CB0800"/>
    <w:rsid w:val="00CB7080"/>
    <w:rsid w:val="00D276EA"/>
    <w:rsid w:val="00D66C7D"/>
    <w:rsid w:val="00D675B7"/>
    <w:rsid w:val="00D7088B"/>
    <w:rsid w:val="00D865AA"/>
    <w:rsid w:val="00D91363"/>
    <w:rsid w:val="00DB6F9D"/>
    <w:rsid w:val="00DE5EA5"/>
    <w:rsid w:val="00DE7D46"/>
    <w:rsid w:val="00E071A5"/>
    <w:rsid w:val="00ED1E82"/>
    <w:rsid w:val="00F00496"/>
    <w:rsid w:val="00F271FC"/>
    <w:rsid w:val="00F550FB"/>
    <w:rsid w:val="00F700A3"/>
    <w:rsid w:val="00F918E9"/>
    <w:rsid w:val="00FB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0D00"/>
  <w15:chartTrackingRefBased/>
  <w15:docId w15:val="{28E0D03E-1F89-4266-B532-41C569D6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1D35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6C1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примітки Знак"/>
    <w:basedOn w:val="a0"/>
    <w:link w:val="a4"/>
    <w:uiPriority w:val="99"/>
    <w:rsid w:val="006C1D3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6C1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C1D35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6C1D35"/>
    <w:pPr>
      <w:spacing w:after="160"/>
    </w:pPr>
    <w:rPr>
      <w:rFonts w:asciiTheme="minorHAnsi" w:eastAsiaTheme="minorHAnsi" w:hAnsiTheme="minorHAnsi" w:cstheme="minorBidi"/>
      <w:b/>
      <w:bCs/>
      <w:lang w:val="uk-UA" w:eastAsia="en-US"/>
    </w:rPr>
  </w:style>
  <w:style w:type="character" w:customStyle="1" w:styleId="a9">
    <w:name w:val="Тема примітки Знак"/>
    <w:basedOn w:val="a5"/>
    <w:link w:val="a8"/>
    <w:uiPriority w:val="99"/>
    <w:semiHidden/>
    <w:rsid w:val="006C1D35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a">
    <w:name w:val="List Paragraph"/>
    <w:basedOn w:val="a"/>
    <w:uiPriority w:val="34"/>
    <w:qFormat/>
    <w:rsid w:val="0077698D"/>
    <w:pPr>
      <w:ind w:left="720"/>
      <w:contextualSpacing/>
    </w:pPr>
  </w:style>
  <w:style w:type="paragraph" w:customStyle="1" w:styleId="ab">
    <w:name w:val="[Немає стилю абзацу]"/>
    <w:uiPriority w:val="99"/>
    <w:rsid w:val="0078001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paragraph" w:styleId="ac">
    <w:name w:val="header"/>
    <w:basedOn w:val="a"/>
    <w:link w:val="ad"/>
    <w:uiPriority w:val="99"/>
    <w:unhideWhenUsed/>
    <w:rsid w:val="007E48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ій колонтитул Знак"/>
    <w:basedOn w:val="a0"/>
    <w:link w:val="ac"/>
    <w:uiPriority w:val="99"/>
    <w:rsid w:val="007E48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e">
    <w:name w:val="Hyperlink"/>
    <w:uiPriority w:val="99"/>
    <w:unhideWhenUsed/>
    <w:rsid w:val="00567B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bu.gov.ua/robota-v-nabu/perelik-vakans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bu.gov.ua/robota-v-nabu/pravila-priiomu/poryadok-provedennya-vidkrytogo-konkursu/" TargetMode="External"/><Relationship Id="rId5" Type="http://schemas.openxmlformats.org/officeDocument/2006/relationships/hyperlink" Target="https://nabu.gov.ua/perelik-pytan-do-kvalifikaciynogo-ispyt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6399</Words>
  <Characters>3648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Нестерцова Марина Миколаївна</dc:creator>
  <cp:keywords/>
  <dc:description/>
  <cp:lastModifiedBy>Цукарєва Ганна Вадимівна</cp:lastModifiedBy>
  <cp:revision>24</cp:revision>
  <cp:lastPrinted>2024-07-25T09:10:00Z</cp:lastPrinted>
  <dcterms:created xsi:type="dcterms:W3CDTF">2026-08-07T08:39:00Z</dcterms:created>
  <dcterms:modified xsi:type="dcterms:W3CDTF">2026-08-16T13:15:00Z</dcterms:modified>
</cp:coreProperties>
</file>