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44" w:rsidRDefault="00503B7F" w:rsidP="004278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ПРОФІЛЬ ПОСАДИ</w:t>
      </w:r>
    </w:p>
    <w:p w:rsidR="00503B7F" w:rsidRPr="00503B7F" w:rsidRDefault="00503B7F" w:rsidP="00427844">
      <w:pPr>
        <w:jc w:val="center"/>
        <w:rPr>
          <w:b/>
          <w:sz w:val="16"/>
          <w:szCs w:val="28"/>
          <w:lang w:val="uk-UA"/>
        </w:rPr>
      </w:pPr>
    </w:p>
    <w:p w:rsidR="008E6AD8" w:rsidRDefault="00427844" w:rsidP="00503B7F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«</w:t>
      </w:r>
      <w:r w:rsidR="008E0B65">
        <w:rPr>
          <w:b/>
          <w:sz w:val="28"/>
          <w:szCs w:val="28"/>
          <w:lang w:val="uk-UA"/>
        </w:rPr>
        <w:t>С</w:t>
      </w:r>
      <w:r w:rsidR="008E6AD8">
        <w:rPr>
          <w:b/>
          <w:sz w:val="28"/>
          <w:szCs w:val="28"/>
          <w:lang w:val="uk-UA"/>
        </w:rPr>
        <w:t xml:space="preserve">тарший </w:t>
      </w:r>
      <w:r w:rsidR="008E6AD8" w:rsidRPr="00CB62BC">
        <w:rPr>
          <w:b/>
          <w:sz w:val="28"/>
          <w:szCs w:val="28"/>
          <w:lang w:val="uk-UA"/>
        </w:rPr>
        <w:t xml:space="preserve">детектив </w:t>
      </w:r>
      <w:r w:rsidR="008E0B65">
        <w:rPr>
          <w:b/>
          <w:sz w:val="28"/>
          <w:szCs w:val="28"/>
          <w:lang w:val="uk-UA"/>
        </w:rPr>
        <w:t>–</w:t>
      </w:r>
      <w:r w:rsidR="008E6AD8">
        <w:rPr>
          <w:b/>
          <w:sz w:val="28"/>
          <w:szCs w:val="28"/>
          <w:lang w:val="uk-UA"/>
        </w:rPr>
        <w:t xml:space="preserve"> керівник </w:t>
      </w:r>
    </w:p>
    <w:p w:rsidR="00503B7F" w:rsidRDefault="008E6AD8" w:rsidP="00503B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Третього </w:t>
      </w:r>
      <w:r w:rsidR="00DD16F4">
        <w:rPr>
          <w:b/>
          <w:sz w:val="28"/>
          <w:szCs w:val="28"/>
          <w:lang w:val="uk-UA"/>
        </w:rPr>
        <w:t>відділу детективів</w:t>
      </w:r>
      <w:r>
        <w:rPr>
          <w:b/>
          <w:sz w:val="28"/>
          <w:szCs w:val="28"/>
          <w:lang w:val="uk-UA"/>
        </w:rPr>
        <w:t xml:space="preserve"> кримінального аналізу</w:t>
      </w:r>
    </w:p>
    <w:p w:rsidR="00427844" w:rsidRPr="00CB62BC" w:rsidRDefault="00763A5D" w:rsidP="00503B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Підрозділу детективів</w:t>
      </w:r>
      <w:r w:rsidR="00427844" w:rsidRPr="00CB62BC">
        <w:rPr>
          <w:b/>
          <w:sz w:val="28"/>
          <w:szCs w:val="28"/>
          <w:lang w:val="uk-UA"/>
        </w:rPr>
        <w:t xml:space="preserve"> кримінального аналізу»</w:t>
      </w:r>
    </w:p>
    <w:p w:rsidR="00427844" w:rsidRPr="00CB62BC" w:rsidRDefault="00427844" w:rsidP="00DD6054">
      <w:pPr>
        <w:jc w:val="center"/>
        <w:rPr>
          <w:b/>
          <w:sz w:val="28"/>
          <w:szCs w:val="28"/>
          <w:lang w:val="uk-UA"/>
        </w:rPr>
      </w:pPr>
      <w:r w:rsidRPr="00CB62BC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Style w:val="a6"/>
        <w:tblW w:w="502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5436"/>
      </w:tblGrid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5436" w:type="dxa"/>
          </w:tcPr>
          <w:p w:rsidR="00427844" w:rsidRDefault="00427844" w:rsidP="00604CF7">
            <w:pPr>
              <w:rPr>
                <w:lang w:val="uk-UA"/>
              </w:rPr>
            </w:pPr>
            <w:r w:rsidRPr="00CB62BC">
              <w:rPr>
                <w:lang w:val="uk-UA"/>
              </w:rPr>
              <w:t>ЗАТВЕРДЖУЮ</w:t>
            </w:r>
          </w:p>
          <w:p w:rsidR="00604CF7" w:rsidRPr="00604CF7" w:rsidRDefault="00604CF7" w:rsidP="00604CF7">
            <w:pPr>
              <w:rPr>
                <w:sz w:val="18"/>
                <w:lang w:val="uk-UA"/>
              </w:rPr>
            </w:pP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604CF7" w:rsidP="00604CF7">
            <w:pPr>
              <w:pStyle w:val="21"/>
              <w:widowControl w:val="0"/>
              <w:rPr>
                <w:rFonts w:ascii="Times New Roman" w:hAnsi="Times New Roman"/>
                <w:b/>
                <w:lang w:val="uk-UA"/>
              </w:rPr>
            </w:pPr>
            <w:r w:rsidRPr="00604CF7">
              <w:rPr>
                <w:rFonts w:ascii="Times New Roman" w:hAnsi="Times New Roman"/>
                <w:b/>
                <w:lang w:val="uk-UA"/>
              </w:rPr>
              <w:t>Директор</w:t>
            </w:r>
            <w:r>
              <w:rPr>
                <w:rFonts w:ascii="Times New Roman" w:hAnsi="Times New Roman"/>
                <w:lang w:val="uk-UA"/>
              </w:rPr>
              <w:t xml:space="preserve">        </w:t>
            </w:r>
            <w:r w:rsidR="00763A5D">
              <w:rPr>
                <w:rFonts w:ascii="Times New Roman" w:hAnsi="Times New Roman"/>
                <w:b/>
                <w:lang w:val="uk-UA"/>
              </w:rPr>
              <w:t xml:space="preserve">   </w:t>
            </w:r>
            <w:r w:rsidR="00427844" w:rsidRPr="00604CF7">
              <w:rPr>
                <w:rFonts w:ascii="Times New Roman" w:hAnsi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lang w:val="uk-UA"/>
              </w:rPr>
              <w:t xml:space="preserve">  </w:t>
            </w:r>
            <w:r w:rsidR="00427844" w:rsidRPr="00CB62BC">
              <w:rPr>
                <w:rFonts w:ascii="Times New Roman" w:hAnsi="Times New Roman"/>
                <w:b/>
                <w:lang w:val="uk-UA"/>
              </w:rPr>
              <w:t>Семен КРИВОНОС</w:t>
            </w:r>
          </w:p>
        </w:tc>
      </w:tr>
      <w:tr w:rsidR="00427844" w:rsidRPr="00CB62BC" w:rsidTr="00763A5D"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sz w:val="18"/>
                <w:szCs w:val="28"/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  <w:r w:rsidRPr="00CB62BC">
              <w:rPr>
                <w:sz w:val="18"/>
                <w:szCs w:val="28"/>
                <w:lang w:val="uk-UA"/>
              </w:rPr>
              <w:t>(найменування посади, ініціали (ім’я), прізвище та підпис керівника державної служби у державному органі)</w:t>
            </w:r>
          </w:p>
          <w:p w:rsidR="00427844" w:rsidRPr="00CB62BC" w:rsidRDefault="00427844" w:rsidP="007C1627">
            <w:pPr>
              <w:rPr>
                <w:sz w:val="18"/>
                <w:szCs w:val="28"/>
                <w:lang w:val="uk-UA"/>
              </w:rPr>
            </w:pPr>
          </w:p>
        </w:tc>
      </w:tr>
      <w:tr w:rsidR="00427844" w:rsidRPr="00CB62BC" w:rsidTr="00763A5D">
        <w:trPr>
          <w:trHeight w:val="428"/>
        </w:trPr>
        <w:tc>
          <w:tcPr>
            <w:tcW w:w="4536" w:type="dxa"/>
          </w:tcPr>
          <w:p w:rsidR="00427844" w:rsidRPr="00CB62BC" w:rsidRDefault="00427844" w:rsidP="007C1627">
            <w:pPr>
              <w:jc w:val="center"/>
              <w:rPr>
                <w:lang w:val="uk-UA"/>
              </w:rPr>
            </w:pPr>
          </w:p>
        </w:tc>
        <w:tc>
          <w:tcPr>
            <w:tcW w:w="5436" w:type="dxa"/>
          </w:tcPr>
          <w:p w:rsidR="00427844" w:rsidRPr="00CB62BC" w:rsidRDefault="00427844" w:rsidP="00CD0B40">
            <w:pPr>
              <w:rPr>
                <w:lang w:val="uk-UA"/>
              </w:rPr>
            </w:pPr>
            <w:r w:rsidRPr="00CB62BC">
              <w:rPr>
                <w:lang w:val="uk-UA"/>
              </w:rPr>
              <w:t>«</w:t>
            </w:r>
            <w:r w:rsidR="00CD0B40">
              <w:rPr>
                <w:lang w:val="uk-UA"/>
              </w:rPr>
              <w:t>21</w:t>
            </w:r>
            <w:bookmarkStart w:id="0" w:name="_GoBack"/>
            <w:bookmarkEnd w:id="0"/>
            <w:r w:rsidRPr="00CB62BC">
              <w:rPr>
                <w:lang w:val="uk-UA"/>
              </w:rPr>
              <w:t>»</w:t>
            </w:r>
            <w:r w:rsidRPr="00CB62BC">
              <w:rPr>
                <w:lang w:val="en-US"/>
              </w:rPr>
              <w:t xml:space="preserve"> </w:t>
            </w:r>
            <w:r w:rsidR="00C6157B">
              <w:rPr>
                <w:lang w:val="uk-UA"/>
              </w:rPr>
              <w:t>серпня</w:t>
            </w:r>
            <w:r w:rsidRPr="00CB62BC">
              <w:rPr>
                <w:lang w:val="uk-UA"/>
              </w:rPr>
              <w:t xml:space="preserve"> 202</w:t>
            </w:r>
            <w:r w:rsidR="00DD6054" w:rsidRPr="00CB62BC">
              <w:rPr>
                <w:lang w:val="en-US"/>
              </w:rPr>
              <w:t>6</w:t>
            </w:r>
            <w:r w:rsidRPr="00CB62BC">
              <w:rPr>
                <w:lang w:val="uk-UA"/>
              </w:rPr>
              <w:t xml:space="preserve"> р</w:t>
            </w:r>
            <w:r w:rsidR="00604CF7">
              <w:rPr>
                <w:lang w:val="uk-UA"/>
              </w:rPr>
              <w:t>.</w:t>
            </w:r>
          </w:p>
        </w:tc>
      </w:tr>
    </w:tbl>
    <w:p w:rsidR="00427844" w:rsidRPr="00CB62BC" w:rsidRDefault="00427844" w:rsidP="00427844">
      <w:pPr>
        <w:jc w:val="center"/>
        <w:rPr>
          <w:bCs/>
          <w:lang w:val="uk-UA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612"/>
        <w:gridCol w:w="5670"/>
      </w:tblGrid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jc w:val="center"/>
              <w:rPr>
                <w:b/>
                <w:bCs/>
                <w:lang w:val="uk-UA"/>
              </w:rPr>
            </w:pPr>
            <w:r w:rsidRPr="00CB62BC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8E6AD8" w:rsidRPr="00CB62BC" w:rsidTr="00CF3594">
        <w:tc>
          <w:tcPr>
            <w:tcW w:w="636" w:type="dxa"/>
          </w:tcPr>
          <w:p w:rsidR="008E6AD8" w:rsidRPr="008E0B65" w:rsidRDefault="008E6AD8" w:rsidP="008E0B65">
            <w:pPr>
              <w:pStyle w:val="a4"/>
              <w:numPr>
                <w:ilvl w:val="0"/>
                <w:numId w:val="9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8E6AD8" w:rsidRPr="00CB62BC" w:rsidRDefault="008E6AD8" w:rsidP="008E6AD8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670" w:type="dxa"/>
          </w:tcPr>
          <w:p w:rsidR="008E6AD8" w:rsidRPr="001032F0" w:rsidRDefault="008E6AD8" w:rsidP="008E6AD8">
            <w:pPr>
              <w:ind w:left="89" w:right="-18"/>
              <w:rPr>
                <w:color w:val="010302"/>
                <w:lang w:val="uk-UA"/>
              </w:rPr>
            </w:pPr>
            <w:r w:rsidRPr="001032F0">
              <w:rPr>
                <w:color w:val="000000"/>
                <w:lang w:val="uk-UA"/>
              </w:rPr>
              <w:t xml:space="preserve">Національне антикорупційне бюро </w:t>
            </w:r>
            <w:r w:rsidRPr="001032F0">
              <w:rPr>
                <w:color w:val="000000"/>
                <w:spacing w:val="-1"/>
                <w:lang w:val="uk-UA"/>
              </w:rPr>
              <w:t>України</w:t>
            </w:r>
            <w:r w:rsidRPr="001032F0">
              <w:rPr>
                <w:lang w:val="uk-UA"/>
              </w:rPr>
              <w:t xml:space="preserve"> </w:t>
            </w:r>
          </w:p>
        </w:tc>
      </w:tr>
      <w:tr w:rsidR="008E6AD8" w:rsidRPr="00CB62BC" w:rsidTr="00CF3594">
        <w:tc>
          <w:tcPr>
            <w:tcW w:w="636" w:type="dxa"/>
          </w:tcPr>
          <w:p w:rsidR="008E6AD8" w:rsidRPr="008E0B65" w:rsidRDefault="008E6AD8" w:rsidP="008E0B65">
            <w:pPr>
              <w:pStyle w:val="a4"/>
              <w:numPr>
                <w:ilvl w:val="0"/>
                <w:numId w:val="9"/>
              </w:numPr>
              <w:ind w:left="357" w:hanging="357"/>
              <w:jc w:val="center"/>
              <w:rPr>
                <w:lang w:val="en-US"/>
              </w:rPr>
            </w:pPr>
          </w:p>
        </w:tc>
        <w:tc>
          <w:tcPr>
            <w:tcW w:w="3612" w:type="dxa"/>
          </w:tcPr>
          <w:p w:rsidR="008E6AD8" w:rsidRPr="00CB62BC" w:rsidRDefault="008E6AD8" w:rsidP="008E6AD8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670" w:type="dxa"/>
          </w:tcPr>
          <w:p w:rsidR="008E6AD8" w:rsidRPr="001032F0" w:rsidRDefault="008E6AD8" w:rsidP="008E6AD8">
            <w:pPr>
              <w:ind w:left="89" w:right="16"/>
              <w:rPr>
                <w:color w:val="010302"/>
                <w:lang w:val="uk-UA"/>
              </w:rPr>
            </w:pPr>
            <w:r w:rsidRPr="001032F0">
              <w:rPr>
                <w:color w:val="000000"/>
                <w:lang w:val="uk-UA"/>
              </w:rPr>
              <w:t>Підрозділ детективів</w:t>
            </w:r>
            <w:r w:rsidRPr="001032F0">
              <w:rPr>
                <w:color w:val="000000"/>
                <w:spacing w:val="36"/>
                <w:lang w:val="uk-UA"/>
              </w:rPr>
              <w:t xml:space="preserve"> </w:t>
            </w:r>
            <w:r w:rsidRPr="001032F0">
              <w:rPr>
                <w:color w:val="000000"/>
                <w:lang w:val="uk-UA"/>
              </w:rPr>
              <w:t>кримінального</w:t>
            </w:r>
            <w:r w:rsidRPr="001032F0">
              <w:rPr>
                <w:color w:val="000000"/>
                <w:spacing w:val="36"/>
                <w:lang w:val="uk-UA"/>
              </w:rPr>
              <w:t xml:space="preserve"> </w:t>
            </w:r>
            <w:r w:rsidRPr="001032F0">
              <w:rPr>
                <w:color w:val="000000"/>
                <w:lang w:val="uk-UA"/>
              </w:rPr>
              <w:t xml:space="preserve">аналізу </w:t>
            </w:r>
            <w:r w:rsidRPr="001032F0">
              <w:rPr>
                <w:lang w:val="uk-UA"/>
              </w:rPr>
              <w:t>(далі – Підрозділ)</w:t>
            </w:r>
          </w:p>
        </w:tc>
      </w:tr>
      <w:tr w:rsidR="008E6AD8" w:rsidRPr="00CB62BC" w:rsidTr="00CF3594">
        <w:tc>
          <w:tcPr>
            <w:tcW w:w="636" w:type="dxa"/>
          </w:tcPr>
          <w:p w:rsidR="008E6AD8" w:rsidRPr="008E0B65" w:rsidRDefault="008E6AD8" w:rsidP="008E0B65">
            <w:pPr>
              <w:pStyle w:val="a4"/>
              <w:numPr>
                <w:ilvl w:val="0"/>
                <w:numId w:val="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8E6AD8" w:rsidRPr="00CB62BC" w:rsidRDefault="008E6AD8" w:rsidP="008E6AD8">
            <w:pPr>
              <w:rPr>
                <w:lang w:val="uk-UA"/>
              </w:rPr>
            </w:pPr>
            <w:r w:rsidRPr="00CB62BC">
              <w:rPr>
                <w:lang w:val="uk-UA"/>
              </w:rPr>
              <w:t>Найменування посади</w:t>
            </w:r>
          </w:p>
        </w:tc>
        <w:tc>
          <w:tcPr>
            <w:tcW w:w="5670" w:type="dxa"/>
          </w:tcPr>
          <w:p w:rsidR="008E6AD8" w:rsidRPr="000C6B99" w:rsidRDefault="00093E51" w:rsidP="00093E51">
            <w:pPr>
              <w:ind w:left="89" w:right="-18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С</w:t>
            </w:r>
            <w:r w:rsidR="000C6B99">
              <w:rPr>
                <w:color w:val="000000"/>
                <w:lang w:val="uk-UA"/>
              </w:rPr>
              <w:t xml:space="preserve">тарший детектив </w:t>
            </w:r>
            <w:r>
              <w:rPr>
                <w:color w:val="000000"/>
                <w:lang w:val="uk-UA"/>
              </w:rPr>
              <w:t>–</w:t>
            </w:r>
            <w:r w:rsidR="000C6B99">
              <w:rPr>
                <w:color w:val="000000"/>
                <w:lang w:val="uk-UA"/>
              </w:rPr>
              <w:t xml:space="preserve"> керівник</w:t>
            </w:r>
            <w:r>
              <w:rPr>
                <w:color w:val="000000"/>
                <w:lang w:val="uk-UA"/>
              </w:rPr>
              <w:t xml:space="preserve"> </w:t>
            </w:r>
            <w:r w:rsidR="000C6B99" w:rsidRPr="000C6B99">
              <w:rPr>
                <w:color w:val="000000"/>
                <w:lang w:val="uk-UA"/>
              </w:rPr>
              <w:t>Третього відділу детективів кримінального аналізу</w:t>
            </w:r>
          </w:p>
        </w:tc>
      </w:tr>
      <w:tr w:rsidR="008E6AD8" w:rsidRPr="00CB62BC" w:rsidTr="00CF3594">
        <w:tc>
          <w:tcPr>
            <w:tcW w:w="636" w:type="dxa"/>
          </w:tcPr>
          <w:p w:rsidR="008E6AD8" w:rsidRPr="008E0B65" w:rsidRDefault="008E6AD8" w:rsidP="008E0B65">
            <w:pPr>
              <w:pStyle w:val="a4"/>
              <w:numPr>
                <w:ilvl w:val="0"/>
                <w:numId w:val="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8E6AD8" w:rsidRPr="00CB62BC" w:rsidRDefault="008E6AD8" w:rsidP="008E6AD8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Категорія посади </w:t>
            </w:r>
          </w:p>
        </w:tc>
        <w:tc>
          <w:tcPr>
            <w:tcW w:w="5670" w:type="dxa"/>
          </w:tcPr>
          <w:p w:rsidR="008E6AD8" w:rsidRPr="001032F0" w:rsidRDefault="008E6AD8" w:rsidP="008E6AD8">
            <w:pPr>
              <w:ind w:left="89" w:right="-18"/>
              <w:rPr>
                <w:color w:val="010302"/>
                <w:lang w:val="uk-UA"/>
              </w:rPr>
            </w:pPr>
            <w:r w:rsidRPr="001032F0">
              <w:rPr>
                <w:lang w:val="uk-UA"/>
              </w:rPr>
              <w:t>Особа начальницького складу Національного бюро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8E0B65" w:rsidRDefault="00427844" w:rsidP="008E0B65">
            <w:pPr>
              <w:pStyle w:val="a4"/>
              <w:numPr>
                <w:ilvl w:val="0"/>
                <w:numId w:val="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>Мета посади</w:t>
            </w:r>
          </w:p>
        </w:tc>
        <w:tc>
          <w:tcPr>
            <w:tcW w:w="5670" w:type="dxa"/>
          </w:tcPr>
          <w:p w:rsidR="00427844" w:rsidRPr="008E6AD8" w:rsidRDefault="00427844" w:rsidP="000C6B99">
            <w:pPr>
              <w:ind w:left="89" w:right="-18"/>
              <w:rPr>
                <w:lang w:val="uk-UA"/>
              </w:rPr>
            </w:pPr>
            <w:r w:rsidRPr="008E6AD8">
              <w:rPr>
                <w:lang w:val="uk-UA"/>
              </w:rPr>
              <w:t xml:space="preserve">Забезпечення виконання покладених на </w:t>
            </w:r>
            <w:r w:rsidR="00DD16F4" w:rsidRPr="008E6AD8">
              <w:rPr>
                <w:lang w:val="uk-UA"/>
              </w:rPr>
              <w:t xml:space="preserve">відділ детективів </w:t>
            </w:r>
            <w:r w:rsidRPr="008E6AD8">
              <w:rPr>
                <w:lang w:val="uk-UA"/>
              </w:rPr>
              <w:t xml:space="preserve">завдань, визначених Положенням про </w:t>
            </w:r>
            <w:r w:rsidR="00763A5D" w:rsidRPr="008E6AD8">
              <w:rPr>
                <w:lang w:val="uk-UA"/>
              </w:rPr>
              <w:t>Підрозділ</w:t>
            </w:r>
            <w:r w:rsidR="00DD16F4" w:rsidRPr="008E6AD8">
              <w:rPr>
                <w:lang w:val="uk-UA"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8E0B65" w:rsidRDefault="00427844" w:rsidP="008E0B65">
            <w:pPr>
              <w:pStyle w:val="a4"/>
              <w:numPr>
                <w:ilvl w:val="0"/>
                <w:numId w:val="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670" w:type="dxa"/>
          </w:tcPr>
          <w:p w:rsidR="00F331F7" w:rsidRDefault="00F331F7" w:rsidP="00F331F7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1F7">
              <w:rPr>
                <w:rFonts w:ascii="Times New Roman" w:hAnsi="Times New Roman"/>
                <w:sz w:val="24"/>
                <w:szCs w:val="24"/>
              </w:rPr>
              <w:t xml:space="preserve">організація, координація та контроль своєчасного, повного і якісного виконання працівниками </w:t>
            </w:r>
            <w:r>
              <w:rPr>
                <w:rFonts w:ascii="Times New Roman" w:hAnsi="Times New Roman"/>
                <w:sz w:val="24"/>
                <w:szCs w:val="24"/>
              </w:rPr>
              <w:t>відділу</w:t>
            </w:r>
            <w:r w:rsidRPr="00F331F7">
              <w:rPr>
                <w:rFonts w:ascii="Times New Roman" w:hAnsi="Times New Roman"/>
                <w:sz w:val="24"/>
                <w:szCs w:val="24"/>
              </w:rPr>
              <w:t xml:space="preserve"> своїх службових обов’язків;</w:t>
            </w:r>
          </w:p>
          <w:p w:rsidR="00F331F7" w:rsidRDefault="00F331F7" w:rsidP="00F331F7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1F7">
              <w:rPr>
                <w:rFonts w:ascii="Times New Roman" w:eastAsia="Calibri" w:hAnsi="Times New Roman"/>
                <w:sz w:val="24"/>
                <w:szCs w:val="24"/>
              </w:rPr>
              <w:t xml:space="preserve">своєчасне, якісне та результативне виконання </w:t>
            </w:r>
            <w:r w:rsidRPr="00F331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доведених </w:t>
            </w:r>
            <w:r w:rsidR="005910A3" w:rsidRPr="00CB62BC">
              <w:rPr>
                <w:rFonts w:ascii="Times New Roman" w:hAnsi="Times New Roman"/>
                <w:sz w:val="24"/>
                <w:szCs w:val="24"/>
              </w:rPr>
              <w:t>службових доручень</w:t>
            </w:r>
            <w:r w:rsidR="005910A3">
              <w:rPr>
                <w:rFonts w:ascii="Times New Roman" w:hAnsi="Times New Roman"/>
                <w:sz w:val="24"/>
                <w:szCs w:val="24"/>
              </w:rPr>
              <w:t xml:space="preserve"> та завдань</w:t>
            </w:r>
            <w:r w:rsidRPr="00F331F7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910A3" w:rsidRPr="005910A3" w:rsidRDefault="00F331F7" w:rsidP="005910A3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1F7">
              <w:rPr>
                <w:rFonts w:ascii="Times New Roman" w:eastAsia="Calibri" w:hAnsi="Times New Roman"/>
                <w:sz w:val="24"/>
                <w:szCs w:val="24"/>
              </w:rPr>
              <w:t xml:space="preserve">забезпечення належної організації внутрішніх процесів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відділу</w:t>
            </w:r>
            <w:r w:rsidRPr="00F331F7">
              <w:rPr>
                <w:rFonts w:ascii="Times New Roman" w:eastAsia="Calibri" w:hAnsi="Times New Roman"/>
                <w:sz w:val="24"/>
                <w:szCs w:val="24"/>
              </w:rPr>
              <w:t>, удосконалення процедур і стандартів роботи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відділу та Підрозділу</w:t>
            </w:r>
            <w:r w:rsidRPr="00F331F7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5910A3" w:rsidRPr="005910A3" w:rsidRDefault="00F331F7" w:rsidP="005910A3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забезпечення ефективної взаємодії 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>відділу</w:t>
            </w: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 з підрозділами детективів;</w:t>
            </w:r>
          </w:p>
          <w:p w:rsidR="005910A3" w:rsidRPr="005910A3" w:rsidRDefault="00F331F7" w:rsidP="005910A3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координація 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>взаємодії</w:t>
            </w: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>відділу</w:t>
            </w: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 з іншими структурними підрозділами Національного бюро;</w:t>
            </w:r>
          </w:p>
          <w:p w:rsidR="005910A3" w:rsidRDefault="00F331F7" w:rsidP="005910A3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участь у формуванні управлінських рішень та організації роботи 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>відділу</w:t>
            </w: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 у межах наданих повноважень;</w:t>
            </w:r>
          </w:p>
          <w:p w:rsidR="005910A3" w:rsidRDefault="00F331F7" w:rsidP="005910A3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участь у розробленні стратегічних, поточних та оперативних планів діяльності 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>відділу</w:t>
            </w: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 та Підрозділу, моніторинг їх виконання;</w:t>
            </w:r>
          </w:p>
          <w:p w:rsidR="005910A3" w:rsidRPr="005910A3" w:rsidRDefault="00F331F7" w:rsidP="005910A3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0A3">
              <w:rPr>
                <w:rFonts w:ascii="Times New Roman" w:eastAsia="Calibri" w:hAnsi="Times New Roman"/>
                <w:sz w:val="24"/>
                <w:szCs w:val="24"/>
              </w:rPr>
              <w:t xml:space="preserve">забезпечення формування належного морально-психологічного клімату колективу 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 xml:space="preserve">відділу </w:t>
            </w:r>
            <w:r w:rsidRPr="005910A3">
              <w:rPr>
                <w:rFonts w:ascii="Times New Roman" w:eastAsia="Calibri" w:hAnsi="Times New Roman"/>
                <w:sz w:val="24"/>
                <w:szCs w:val="24"/>
              </w:rPr>
              <w:t>та корпоративної культури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 xml:space="preserve"> в цілому</w:t>
            </w:r>
            <w:r w:rsidRPr="005910A3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427844" w:rsidRPr="005910A3" w:rsidRDefault="00F331F7" w:rsidP="005910A3">
            <w:pPr>
              <w:pStyle w:val="20"/>
              <w:numPr>
                <w:ilvl w:val="0"/>
                <w:numId w:val="2"/>
              </w:numPr>
              <w:tabs>
                <w:tab w:val="left" w:pos="301"/>
              </w:tabs>
              <w:spacing w:after="0" w:line="240" w:lineRule="auto"/>
              <w:ind w:left="314" w:hanging="28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0A3">
              <w:rPr>
                <w:rFonts w:ascii="Times New Roman" w:eastAsia="Calibri" w:hAnsi="Times New Roman"/>
                <w:sz w:val="24"/>
                <w:szCs w:val="24"/>
              </w:rPr>
              <w:t>вжиття заходів щодо попередження дисциплінарних проступків та забезпечення висок</w:t>
            </w:r>
            <w:r w:rsidR="005910A3">
              <w:rPr>
                <w:rFonts w:ascii="Times New Roman" w:eastAsia="Calibri" w:hAnsi="Times New Roman"/>
                <w:sz w:val="24"/>
                <w:szCs w:val="24"/>
              </w:rPr>
              <w:t>их стандартів професійної етики</w:t>
            </w:r>
            <w:r w:rsidR="00EE09F8" w:rsidRPr="00591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tabs>
                <w:tab w:val="left" w:pos="327"/>
              </w:tabs>
              <w:jc w:val="center"/>
              <w:rPr>
                <w:b/>
                <w:lang w:val="uk-UA"/>
              </w:rPr>
            </w:pPr>
            <w:r w:rsidRPr="00CB62BC">
              <w:rPr>
                <w:b/>
                <w:lang w:val="uk-UA"/>
              </w:rPr>
              <w:t>КВАЛІФІКАЦІЙНІ ВИМОГИ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Загальні вимоги</w:t>
            </w:r>
          </w:p>
        </w:tc>
      </w:tr>
      <w:tr w:rsidR="00427844" w:rsidRPr="00CB62BC" w:rsidTr="00CF3594">
        <w:tc>
          <w:tcPr>
            <w:tcW w:w="636" w:type="dxa"/>
            <w:vMerge w:val="restart"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  <w:r w:rsidRPr="00CB62BC">
              <w:rPr>
                <w:lang w:val="uk-UA"/>
              </w:rPr>
              <w:t>1.1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Освіта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Вища</w:t>
            </w:r>
          </w:p>
        </w:tc>
      </w:tr>
      <w:tr w:rsidR="00427844" w:rsidRPr="00CB62BC" w:rsidTr="00CF3594">
        <w:tc>
          <w:tcPr>
            <w:tcW w:w="636" w:type="dxa"/>
            <w:vMerge/>
          </w:tcPr>
          <w:p w:rsidR="00427844" w:rsidRPr="00CB62BC" w:rsidRDefault="00427844" w:rsidP="00CF3594">
            <w:pPr>
              <w:jc w:val="center"/>
              <w:rPr>
                <w:lang w:val="uk-UA"/>
              </w:rPr>
            </w:pP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Ступінь вищої освіти</w:t>
            </w:r>
          </w:p>
        </w:tc>
        <w:tc>
          <w:tcPr>
            <w:tcW w:w="5670" w:type="dxa"/>
          </w:tcPr>
          <w:p w:rsidR="00901D63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Магістр</w:t>
            </w:r>
            <w:r w:rsidR="00901D63">
              <w:rPr>
                <w:lang w:val="uk-UA"/>
              </w:rPr>
              <w:t xml:space="preserve"> (спеціаліст),</w:t>
            </w:r>
          </w:p>
          <w:p w:rsidR="00427844" w:rsidRPr="00CB62BC" w:rsidRDefault="00427844" w:rsidP="00CF3594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бакалавр (дипломований</w:t>
            </w:r>
            <w:r w:rsidRPr="00CB62BC">
              <w:t xml:space="preserve"> </w:t>
            </w:r>
            <w:r w:rsidRPr="00CB62BC">
              <w:rPr>
                <w:lang w:val="uk-UA"/>
              </w:rPr>
              <w:t>після 2015 року)</w:t>
            </w:r>
          </w:p>
        </w:tc>
      </w:tr>
      <w:tr w:rsidR="00427844" w:rsidRPr="0040588C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Стаж </w:t>
            </w:r>
            <w:r w:rsidR="00CE4148">
              <w:rPr>
                <w:lang w:val="uk-UA"/>
              </w:rPr>
              <w:t>роботи</w:t>
            </w:r>
            <w:r w:rsidRPr="00A24649">
              <w:rPr>
                <w:sz w:val="20"/>
                <w:szCs w:val="20"/>
                <w:lang w:val="uk-UA"/>
              </w:rPr>
              <w:t xml:space="preserve"> (</w:t>
            </w:r>
            <w:r w:rsidRPr="008E0B65">
              <w:rPr>
                <w:i/>
                <w:sz w:val="20"/>
                <w:szCs w:val="20"/>
                <w:lang w:val="uk-UA"/>
              </w:rPr>
              <w:t xml:space="preserve">тривалість у роках, </w:t>
            </w:r>
            <w:r w:rsidR="00A24649" w:rsidRPr="008E0B65">
              <w:rPr>
                <w:i/>
                <w:sz w:val="20"/>
                <w:szCs w:val="20"/>
                <w:lang w:val="uk-UA"/>
              </w:rPr>
              <w:t>зокрема на посадах певної категорії</w:t>
            </w:r>
            <w:r w:rsidRPr="00A24649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EB59B8" w:rsidRPr="00FF4C2C" w:rsidRDefault="00CE4148" w:rsidP="00DB3A2E">
            <w:pPr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Загальний с</w:t>
            </w:r>
            <w:r w:rsidR="00FF4C2C" w:rsidRPr="009E42EE">
              <w:rPr>
                <w:shd w:val="clear" w:color="auto" w:fill="FFFFFF"/>
                <w:lang w:val="uk-UA"/>
              </w:rPr>
              <w:t xml:space="preserve">таж роботи не менше </w:t>
            </w:r>
            <w:r w:rsidR="00DB3A2E">
              <w:rPr>
                <w:shd w:val="clear" w:color="auto" w:fill="FFFFFF"/>
                <w:lang w:val="uk-UA"/>
              </w:rPr>
              <w:t>п’яти</w:t>
            </w:r>
            <w:r w:rsidR="00FF4C2C" w:rsidRPr="009E42EE">
              <w:rPr>
                <w:shd w:val="clear" w:color="auto" w:fill="FFFFFF"/>
                <w:lang w:val="uk-UA"/>
              </w:rPr>
              <w:t xml:space="preserve"> років.</w:t>
            </w:r>
          </w:p>
        </w:tc>
      </w:tr>
      <w:tr w:rsidR="00427844" w:rsidRPr="00CB62BC" w:rsidTr="00CF3594">
        <w:tc>
          <w:tcPr>
            <w:tcW w:w="636" w:type="dxa"/>
          </w:tcPr>
          <w:p w:rsidR="00427844" w:rsidRPr="00CB62BC" w:rsidDel="00E7634A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1.3</w:t>
            </w:r>
          </w:p>
        </w:tc>
        <w:tc>
          <w:tcPr>
            <w:tcW w:w="3612" w:type="dxa"/>
          </w:tcPr>
          <w:p w:rsidR="00427844" w:rsidRPr="00CB62BC" w:rsidDel="00E7634A" w:rsidRDefault="00427844" w:rsidP="00CF3594">
            <w:pPr>
              <w:rPr>
                <w:lang w:val="uk-UA"/>
              </w:rPr>
            </w:pPr>
            <w:r w:rsidRPr="00CB62BC">
              <w:rPr>
                <w:lang w:val="uk-UA"/>
              </w:rPr>
              <w:t>Володіння державною мовою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>Вільне</w:t>
            </w:r>
          </w:p>
        </w:tc>
      </w:tr>
      <w:tr w:rsidR="00427844" w:rsidRPr="00793DF3" w:rsidTr="00CF3594"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1.4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lang w:val="uk-UA"/>
              </w:rPr>
            </w:pPr>
            <w:r w:rsidRPr="00CB62BC">
              <w:rPr>
                <w:lang w:val="uk-UA" w:eastAsia="uk-UA"/>
              </w:rPr>
              <w:t xml:space="preserve">Володіння іноземними мовами </w:t>
            </w:r>
          </w:p>
        </w:tc>
        <w:tc>
          <w:tcPr>
            <w:tcW w:w="5670" w:type="dxa"/>
          </w:tcPr>
          <w:p w:rsidR="00427844" w:rsidRPr="00CB62BC" w:rsidRDefault="00427844" w:rsidP="00CF3594">
            <w:pPr>
              <w:jc w:val="both"/>
              <w:rPr>
                <w:lang w:val="uk-UA"/>
              </w:rPr>
            </w:pPr>
            <w:r w:rsidRPr="00CB62BC">
              <w:rPr>
                <w:lang w:val="uk-UA"/>
              </w:rPr>
              <w:t xml:space="preserve">Володіння іноземною мовою (англійська, французька, німецька) рівня </w:t>
            </w:r>
            <w:proofErr w:type="spellStart"/>
            <w:r w:rsidRPr="00CB62BC">
              <w:rPr>
                <w:color w:val="111111"/>
                <w:lang w:val="uk-UA"/>
              </w:rPr>
              <w:t>Upper-</w:t>
            </w:r>
            <w:r w:rsidRPr="00CB62BC">
              <w:rPr>
                <w:lang w:val="uk-UA"/>
              </w:rPr>
              <w:t>Intermediate</w:t>
            </w:r>
            <w:proofErr w:type="spellEnd"/>
            <w:r w:rsidRPr="00CB62BC">
              <w:rPr>
                <w:lang w:val="uk-UA"/>
              </w:rPr>
              <w:t xml:space="preserve"> (</w:t>
            </w:r>
            <w:r w:rsidRPr="00CB62BC">
              <w:rPr>
                <w:lang w:val="en-US"/>
              </w:rPr>
              <w:t>B</w:t>
            </w:r>
            <w:r w:rsidRPr="00CB62BC">
              <w:rPr>
                <w:lang w:val="uk-UA"/>
              </w:rPr>
              <w:t>2) та вище є додатковою перевагою.</w:t>
            </w:r>
          </w:p>
        </w:tc>
      </w:tr>
      <w:tr w:rsidR="00427844" w:rsidRPr="00CB62BC" w:rsidTr="00CF3594">
        <w:tc>
          <w:tcPr>
            <w:tcW w:w="636" w:type="dxa"/>
            <w:shd w:val="clear" w:color="auto" w:fill="auto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1.5</w:t>
            </w:r>
          </w:p>
        </w:tc>
        <w:tc>
          <w:tcPr>
            <w:tcW w:w="3612" w:type="dxa"/>
            <w:shd w:val="clear" w:color="auto" w:fill="auto"/>
          </w:tcPr>
          <w:p w:rsidR="00427844" w:rsidRPr="00CB62BC" w:rsidRDefault="00427844" w:rsidP="00CF3594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2B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670" w:type="dxa"/>
            <w:shd w:val="clear" w:color="auto" w:fill="auto"/>
          </w:tcPr>
          <w:p w:rsidR="00427844" w:rsidRPr="00DB3A2E" w:rsidRDefault="00DB3A2E" w:rsidP="00CF3594">
            <w:pPr>
              <w:jc w:val="both"/>
              <w:rPr>
                <w:lang w:val="uk-UA"/>
              </w:rPr>
            </w:pPr>
            <w:r w:rsidRPr="001032F0">
              <w:rPr>
                <w:lang w:val="uk-UA"/>
              </w:rPr>
              <w:t>Безстроково.</w:t>
            </w:r>
          </w:p>
        </w:tc>
      </w:tr>
      <w:tr w:rsidR="00427844" w:rsidRPr="00CB62BC" w:rsidTr="00CF3594">
        <w:tc>
          <w:tcPr>
            <w:tcW w:w="9918" w:type="dxa"/>
            <w:gridSpan w:val="3"/>
          </w:tcPr>
          <w:p w:rsidR="00427844" w:rsidRPr="00CB62BC" w:rsidRDefault="00427844" w:rsidP="00CF3594">
            <w:pPr>
              <w:numPr>
                <w:ilvl w:val="3"/>
                <w:numId w:val="1"/>
              </w:numPr>
              <w:tabs>
                <w:tab w:val="clear" w:pos="2520"/>
              </w:tabs>
              <w:ind w:left="22" w:firstLine="425"/>
              <w:jc w:val="center"/>
              <w:rPr>
                <w:rFonts w:eastAsia="Times New Roman"/>
                <w:i/>
                <w:lang w:val="uk-UA"/>
              </w:rPr>
            </w:pPr>
            <w:r w:rsidRPr="00CB62BC">
              <w:rPr>
                <w:rFonts w:eastAsia="Times New Roman"/>
                <w:i/>
                <w:lang w:val="uk-UA"/>
              </w:rPr>
              <w:t>Спеціальні вимоги</w:t>
            </w:r>
          </w:p>
        </w:tc>
      </w:tr>
      <w:tr w:rsidR="00427844" w:rsidRPr="00CE62A5" w:rsidTr="00CF3594">
        <w:trPr>
          <w:trHeight w:val="55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Галузь знань </w:t>
            </w:r>
            <w:r w:rsidRPr="00A24649">
              <w:rPr>
                <w:rFonts w:eastAsiaTheme="minorEastAsia"/>
                <w:sz w:val="20"/>
                <w:szCs w:val="20"/>
                <w:lang w:val="uk-UA"/>
              </w:rPr>
              <w:t>(</w:t>
            </w:r>
            <w:r w:rsidRPr="008E0B65">
              <w:rPr>
                <w:rFonts w:eastAsiaTheme="minorEastAsia"/>
                <w:i/>
                <w:sz w:val="20"/>
                <w:szCs w:val="20"/>
                <w:lang w:val="uk-UA"/>
              </w:rPr>
              <w:t>найменування спеціальності</w:t>
            </w:r>
            <w:r w:rsidRPr="00A24649">
              <w:rPr>
                <w:rFonts w:eastAsiaTheme="minorEastAsia"/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CE62A5" w:rsidRPr="003B109F" w:rsidRDefault="00CE62A5" w:rsidP="00CE62A5">
            <w:pPr>
              <w:ind w:left="31"/>
              <w:jc w:val="both"/>
              <w:rPr>
                <w:color w:val="000000"/>
                <w:lang w:val="uk-UA"/>
              </w:rPr>
            </w:pPr>
            <w:r w:rsidRPr="003B109F">
              <w:rPr>
                <w:color w:val="000000"/>
                <w:lang w:val="uk-UA"/>
              </w:rPr>
              <w:t>Соціальні науки, журналістика, інформація та міжнародні відносини (</w:t>
            </w:r>
            <w:r w:rsidRPr="00FE21FC">
              <w:rPr>
                <w:i/>
                <w:color w:val="000000"/>
                <w:lang w:val="uk-UA"/>
              </w:rPr>
              <w:t>Економіка та міжнародні економічні відносини (економіка)</w:t>
            </w:r>
            <w:r w:rsidRPr="003B109F">
              <w:rPr>
                <w:color w:val="000000"/>
                <w:lang w:val="uk-UA"/>
              </w:rPr>
              <w:t xml:space="preserve">); </w:t>
            </w:r>
          </w:p>
          <w:p w:rsidR="00CE62A5" w:rsidRDefault="00CE62A5" w:rsidP="00CE62A5">
            <w:pPr>
              <w:ind w:left="31"/>
              <w:jc w:val="both"/>
              <w:rPr>
                <w:color w:val="000000"/>
                <w:lang w:val="uk-UA"/>
              </w:rPr>
            </w:pPr>
            <w:r w:rsidRPr="003B109F">
              <w:rPr>
                <w:color w:val="000000"/>
                <w:lang w:val="uk-UA"/>
              </w:rPr>
              <w:t>Бізнес, адміністрування та право (</w:t>
            </w:r>
            <w:r w:rsidRPr="00FE21FC">
              <w:rPr>
                <w:i/>
                <w:color w:val="000000"/>
                <w:lang w:val="uk-UA"/>
              </w:rPr>
              <w:t xml:space="preserve">Облік і оподаткування; Фінанси, банківська справа, страхування та фондовий ринок; </w:t>
            </w:r>
            <w:r w:rsidRPr="0071515F">
              <w:rPr>
                <w:i/>
                <w:color w:val="000000"/>
                <w:lang w:val="uk-UA"/>
              </w:rPr>
              <w:t>Менеджмент</w:t>
            </w:r>
            <w:r>
              <w:rPr>
                <w:i/>
                <w:color w:val="000000"/>
                <w:lang w:val="uk-UA"/>
              </w:rPr>
              <w:t xml:space="preserve">; </w:t>
            </w:r>
            <w:r w:rsidRPr="0071515F">
              <w:rPr>
                <w:i/>
                <w:color w:val="000000"/>
                <w:lang w:val="uk-UA"/>
              </w:rPr>
              <w:t>Публічне управління та адміністрування</w:t>
            </w:r>
            <w:r>
              <w:rPr>
                <w:i/>
                <w:color w:val="000000"/>
                <w:lang w:val="uk-UA"/>
              </w:rPr>
              <w:t xml:space="preserve">; </w:t>
            </w:r>
            <w:r w:rsidRPr="0071515F">
              <w:rPr>
                <w:i/>
                <w:color w:val="000000"/>
                <w:lang w:val="uk-UA"/>
              </w:rPr>
              <w:t>Маркетинг</w:t>
            </w:r>
            <w:r>
              <w:rPr>
                <w:i/>
                <w:color w:val="000000"/>
                <w:lang w:val="uk-UA"/>
              </w:rPr>
              <w:t>;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>
              <w:rPr>
                <w:i/>
                <w:color w:val="000000"/>
                <w:lang w:val="uk-UA"/>
              </w:rPr>
              <w:t>Право</w:t>
            </w:r>
            <w:r>
              <w:rPr>
                <w:color w:val="000000"/>
                <w:lang w:val="uk-UA"/>
              </w:rPr>
              <w:t>);</w:t>
            </w:r>
          </w:p>
          <w:p w:rsidR="00427844" w:rsidRPr="00CE62A5" w:rsidRDefault="00CE62A5" w:rsidP="00CE62A5">
            <w:pPr>
              <w:ind w:left="31"/>
              <w:jc w:val="both"/>
              <w:rPr>
                <w:color w:val="000000"/>
                <w:lang w:val="uk-UA"/>
              </w:rPr>
            </w:pPr>
            <w:proofErr w:type="spellStart"/>
            <w:r>
              <w:rPr>
                <w:color w:val="333333"/>
                <w:shd w:val="clear" w:color="auto" w:fill="FFFFFF"/>
              </w:rPr>
              <w:t>Безпека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 та оборона</w:t>
            </w:r>
            <w:r>
              <w:rPr>
                <w:color w:val="333333"/>
                <w:shd w:val="clear" w:color="auto" w:fill="FFFFFF"/>
                <w:lang w:val="uk-UA"/>
              </w:rPr>
              <w:t xml:space="preserve"> (</w:t>
            </w:r>
            <w:r w:rsidRPr="00D007AB">
              <w:rPr>
                <w:i/>
                <w:color w:val="333333"/>
                <w:shd w:val="clear" w:color="auto" w:fill="FFFFFF"/>
                <w:lang w:val="uk-UA"/>
              </w:rPr>
              <w:t>Правоохоронна діяльність</w:t>
            </w:r>
            <w:r>
              <w:rPr>
                <w:color w:val="333333"/>
                <w:shd w:val="clear" w:color="auto" w:fill="FFFFFF"/>
                <w:lang w:val="uk-UA"/>
              </w:rPr>
              <w:t>).</w:t>
            </w:r>
          </w:p>
        </w:tc>
      </w:tr>
      <w:tr w:rsidR="00427844" w:rsidRPr="00793DF3" w:rsidTr="00CF3594">
        <w:trPr>
          <w:trHeight w:val="70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2.2</w:t>
            </w:r>
          </w:p>
        </w:tc>
        <w:tc>
          <w:tcPr>
            <w:tcW w:w="3612" w:type="dxa"/>
          </w:tcPr>
          <w:p w:rsidR="00427844" w:rsidRPr="00CB62BC" w:rsidRDefault="00427844" w:rsidP="00CF3594">
            <w:pPr>
              <w:rPr>
                <w:caps/>
                <w:lang w:val="uk-UA"/>
              </w:rPr>
            </w:pPr>
            <w:r w:rsidRPr="00CB62BC">
              <w:rPr>
                <w:lang w:val="uk-UA"/>
              </w:rPr>
              <w:t xml:space="preserve">Спеціальний досвід роботи </w:t>
            </w:r>
            <w:r w:rsidR="00A24649" w:rsidRPr="00B75FAD">
              <w:rPr>
                <w:sz w:val="20"/>
                <w:szCs w:val="20"/>
                <w:lang w:val="uk-UA"/>
              </w:rPr>
              <w:t>(</w:t>
            </w:r>
            <w:r w:rsidR="00A24649" w:rsidRPr="008E0B65">
              <w:rPr>
                <w:i/>
                <w:sz w:val="20"/>
                <w:szCs w:val="20"/>
                <w:lang w:val="uk-UA"/>
              </w:rPr>
              <w:t>тривалість, сфера чи напрям роботи</w:t>
            </w:r>
            <w:r w:rsidR="00A24649" w:rsidRPr="00B75FAD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0C6B99" w:rsidRDefault="00895D7A" w:rsidP="00DB3A2E">
            <w:pPr>
              <w:tabs>
                <w:tab w:val="left" w:pos="327"/>
              </w:tabs>
              <w:jc w:val="both"/>
              <w:rPr>
                <w:lang w:val="uk-UA"/>
              </w:rPr>
            </w:pPr>
            <w:r w:rsidRPr="00CE4148">
              <w:rPr>
                <w:lang w:val="uk-UA"/>
              </w:rPr>
              <w:t>Досвід</w:t>
            </w:r>
            <w:r w:rsidR="00B60535" w:rsidRPr="00CE4148">
              <w:rPr>
                <w:lang w:val="uk-UA"/>
              </w:rPr>
              <w:t xml:space="preserve"> роботи </w:t>
            </w:r>
            <w:r w:rsidR="004A5B6C" w:rsidRPr="000C6B99">
              <w:rPr>
                <w:b/>
                <w:lang w:val="uk-UA"/>
              </w:rPr>
              <w:t xml:space="preserve">протягом останніх </w:t>
            </w:r>
            <w:r w:rsidR="00763A5D" w:rsidRPr="000C6B99">
              <w:rPr>
                <w:b/>
                <w:lang w:val="uk-UA"/>
              </w:rPr>
              <w:t>десяти</w:t>
            </w:r>
            <w:r w:rsidR="004A5B6C" w:rsidRPr="000C6B99">
              <w:rPr>
                <w:b/>
                <w:lang w:val="uk-UA"/>
              </w:rPr>
              <w:t xml:space="preserve"> років</w:t>
            </w:r>
            <w:r w:rsidR="000C6B99">
              <w:rPr>
                <w:lang w:val="uk-UA"/>
              </w:rPr>
              <w:t>:</w:t>
            </w:r>
          </w:p>
          <w:p w:rsidR="000C6B99" w:rsidRDefault="00DB3A2E" w:rsidP="000C6B99">
            <w:pPr>
              <w:tabs>
                <w:tab w:val="left" w:pos="327"/>
              </w:tabs>
              <w:ind w:firstLine="456"/>
              <w:jc w:val="both"/>
              <w:rPr>
                <w:lang w:val="uk-UA"/>
              </w:rPr>
            </w:pPr>
            <w:r w:rsidRPr="00DB3A2E">
              <w:rPr>
                <w:lang w:val="uk-UA"/>
              </w:rPr>
              <w:t>у сферах банківського, митного та податкового аудиту</w:t>
            </w:r>
            <w:r w:rsidR="000C6B99">
              <w:rPr>
                <w:lang w:val="uk-UA"/>
              </w:rPr>
              <w:t xml:space="preserve"> та контролю, </w:t>
            </w:r>
            <w:r w:rsidR="000C6B99" w:rsidRPr="00B51F4E">
              <w:rPr>
                <w:color w:val="000000"/>
                <w:lang w:val="uk-UA"/>
              </w:rPr>
              <w:t>фінансового контролю</w:t>
            </w:r>
            <w:r w:rsidR="000C6B99">
              <w:rPr>
                <w:color w:val="000000"/>
                <w:lang w:val="uk-UA"/>
              </w:rPr>
              <w:t xml:space="preserve"> та аудиту, </w:t>
            </w:r>
            <w:r w:rsidR="000C6B99" w:rsidRPr="006A3948">
              <w:rPr>
                <w:lang w:val="uk-UA"/>
              </w:rPr>
              <w:t xml:space="preserve">у тому числі </w:t>
            </w:r>
            <w:r w:rsidR="000C6B99">
              <w:rPr>
                <w:lang w:val="uk-UA"/>
              </w:rPr>
              <w:t xml:space="preserve">державного, внутрішнього, відомчого, зовнішнього незалежного, </w:t>
            </w:r>
            <w:r w:rsidRPr="00DB3A2E">
              <w:rPr>
                <w:lang w:val="uk-UA"/>
              </w:rPr>
              <w:t>фінан</w:t>
            </w:r>
            <w:r w:rsidR="000C6B99">
              <w:rPr>
                <w:lang w:val="uk-UA"/>
              </w:rPr>
              <w:t xml:space="preserve">сового моніторингу, </w:t>
            </w:r>
            <w:proofErr w:type="spellStart"/>
            <w:r w:rsidR="000C6B99">
              <w:rPr>
                <w:lang w:val="uk-UA"/>
              </w:rPr>
              <w:t>комплаєнсу</w:t>
            </w:r>
            <w:proofErr w:type="spellEnd"/>
            <w:r w:rsidRPr="00DB3A2E">
              <w:rPr>
                <w:lang w:val="uk-UA"/>
              </w:rPr>
              <w:t xml:space="preserve">, кримінального аналізу, корпоративної розвідки тривалістю </w:t>
            </w:r>
            <w:r w:rsidRPr="000C6B99">
              <w:rPr>
                <w:b/>
                <w:lang w:val="uk-UA"/>
              </w:rPr>
              <w:t>не менше п’яти</w:t>
            </w:r>
            <w:r w:rsidRPr="00DB3A2E">
              <w:rPr>
                <w:lang w:val="uk-UA"/>
              </w:rPr>
              <w:t xml:space="preserve"> </w:t>
            </w:r>
            <w:r w:rsidRPr="000C6B99">
              <w:rPr>
                <w:b/>
                <w:lang w:val="uk-UA"/>
              </w:rPr>
              <w:t>років</w:t>
            </w:r>
            <w:r w:rsidR="000C6B99">
              <w:rPr>
                <w:lang w:val="uk-UA"/>
              </w:rPr>
              <w:t xml:space="preserve">, з них на керівних посадах - </w:t>
            </w:r>
            <w:r w:rsidR="000C6B99" w:rsidRPr="000C6B99">
              <w:rPr>
                <w:b/>
                <w:lang w:val="uk-UA"/>
              </w:rPr>
              <w:t>не менше двох років</w:t>
            </w:r>
            <w:r w:rsidR="000C6B99">
              <w:rPr>
                <w:lang w:val="uk-UA"/>
              </w:rPr>
              <w:t>;</w:t>
            </w:r>
          </w:p>
          <w:p w:rsidR="0042234F" w:rsidRPr="00CE4148" w:rsidRDefault="00C86DEA" w:rsidP="000C6B99">
            <w:pPr>
              <w:tabs>
                <w:tab w:val="left" w:pos="327"/>
              </w:tabs>
              <w:ind w:firstLine="456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та/або </w:t>
            </w:r>
            <w:r w:rsidR="00DB3A2E" w:rsidRPr="00DB3A2E">
              <w:rPr>
                <w:lang w:val="uk-UA"/>
              </w:rPr>
              <w:t xml:space="preserve">стаж роботи в Національному антикорупційному бюро України на посадах, пов’язаних із виявленням корупційних кримінальних правопорушень, здійсненням кримінального аналізу, </w:t>
            </w:r>
            <w:r w:rsidR="000C6B99">
              <w:rPr>
                <w:lang w:val="uk-UA"/>
              </w:rPr>
              <w:t xml:space="preserve">веденням оперативно-розшукової діяльності </w:t>
            </w:r>
            <w:r w:rsidR="00DB3A2E" w:rsidRPr="000C6B99">
              <w:rPr>
                <w:b/>
                <w:lang w:val="uk-UA"/>
              </w:rPr>
              <w:t>не менше трьох рокі</w:t>
            </w:r>
            <w:r w:rsidR="00DB3A2E" w:rsidRPr="00DB3A2E">
              <w:rPr>
                <w:lang w:val="uk-UA"/>
              </w:rPr>
              <w:t>в.</w:t>
            </w:r>
          </w:p>
        </w:tc>
      </w:tr>
      <w:tr w:rsidR="00DB3A2E" w:rsidRPr="00793DF3" w:rsidTr="00CF3594">
        <w:tc>
          <w:tcPr>
            <w:tcW w:w="636" w:type="dxa"/>
          </w:tcPr>
          <w:p w:rsidR="00DB3A2E" w:rsidRPr="00CB62BC" w:rsidRDefault="00DB3A2E" w:rsidP="00DB3A2E">
            <w:pPr>
              <w:jc w:val="center"/>
              <w:rPr>
                <w:caps/>
                <w:lang w:val="uk-UA"/>
              </w:rPr>
            </w:pPr>
            <w:r w:rsidRPr="00CB62BC">
              <w:rPr>
                <w:lang w:val="uk-UA"/>
              </w:rPr>
              <w:br w:type="page"/>
            </w:r>
            <w:r w:rsidRPr="00CB62BC">
              <w:rPr>
                <w:lang w:val="uk-UA"/>
              </w:rPr>
              <w:br w:type="page"/>
            </w:r>
            <w:r w:rsidRPr="00CB62BC">
              <w:rPr>
                <w:caps/>
                <w:lang w:val="uk-UA"/>
              </w:rPr>
              <w:t>2.3</w:t>
            </w:r>
          </w:p>
        </w:tc>
        <w:tc>
          <w:tcPr>
            <w:tcW w:w="3612" w:type="dxa"/>
          </w:tcPr>
          <w:p w:rsidR="00DB3A2E" w:rsidRPr="00CB62BC" w:rsidRDefault="00DB3A2E" w:rsidP="00DB3A2E">
            <w:pPr>
              <w:rPr>
                <w:lang w:val="uk-UA"/>
              </w:rPr>
            </w:pPr>
            <w:r w:rsidRPr="00CB62BC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670" w:type="dxa"/>
          </w:tcPr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Конституція України;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Бюджетний кодекс України;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Митний кодекс України;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Податковий кодекс України;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Кримінальний кодекс України;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Закон України «Про державну службу»;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Закон України «Про Національне антикорупційне бюро України»;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Закон України «Про оперативно-розшукову</w:t>
            </w:r>
            <w:r w:rsidRPr="00103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2F0">
              <w:rPr>
                <w:rFonts w:ascii="Times New Roman" w:hAnsi="Times New Roman"/>
                <w:color w:val="000000"/>
                <w:sz w:val="24"/>
                <w:szCs w:val="24"/>
              </w:rPr>
              <w:t>діяльність»;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Закон України «Про публічні закупівлі»;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Закон України «Про управління об’єктами державної власності»;</w:t>
            </w:r>
          </w:p>
          <w:p w:rsidR="00DB3A2E" w:rsidRPr="001032F0" w:rsidRDefault="00DB3A2E" w:rsidP="00DB3A2E">
            <w:pPr>
              <w:pStyle w:val="20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color w:val="010302"/>
                <w:sz w:val="24"/>
                <w:szCs w:val="24"/>
              </w:rPr>
              <w:t>З</w:t>
            </w:r>
            <w:r w:rsidRPr="001032F0">
              <w:rPr>
                <w:rFonts w:ascii="Times New Roman" w:hAnsi="Times New Roman"/>
                <w:color w:val="000000"/>
                <w:sz w:val="24"/>
                <w:szCs w:val="24"/>
              </w:rPr>
              <w:t>акон України «Про запобігання та протидію</w:t>
            </w:r>
            <w:r w:rsidRPr="00103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2F0">
              <w:rPr>
                <w:rFonts w:ascii="Times New Roman" w:hAnsi="Times New Roman"/>
                <w:color w:val="000000"/>
                <w:sz w:val="24"/>
                <w:szCs w:val="24"/>
              </w:rPr>
              <w:t>легалізації (відмиванню) доходів, одержаних</w:t>
            </w:r>
            <w:r w:rsidRPr="00103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2F0">
              <w:rPr>
                <w:rFonts w:ascii="Times New Roman" w:hAnsi="Times New Roman"/>
                <w:color w:val="000000"/>
                <w:sz w:val="24"/>
                <w:szCs w:val="24"/>
              </w:rPr>
              <w:t>злочинним шляхом, фінансуванню тероризму</w:t>
            </w:r>
            <w:r w:rsidRPr="00103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2F0">
              <w:rPr>
                <w:rFonts w:ascii="Times New Roman" w:hAnsi="Times New Roman"/>
                <w:color w:val="000000"/>
                <w:sz w:val="24"/>
                <w:szCs w:val="24"/>
              </w:rPr>
              <w:t>та фінансуванню розповсюдження зброї</w:t>
            </w:r>
            <w:r w:rsidRPr="00103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32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масового знищення».  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2.4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 xml:space="preserve">Професійні знання </w:t>
            </w:r>
            <w:r w:rsidRPr="00FE1307">
              <w:rPr>
                <w:sz w:val="20"/>
                <w:szCs w:val="20"/>
                <w:lang w:val="uk-UA"/>
              </w:rPr>
              <w:t>(</w:t>
            </w:r>
            <w:r w:rsidRPr="008E0B65">
              <w:rPr>
                <w:i/>
                <w:sz w:val="20"/>
                <w:szCs w:val="20"/>
                <w:lang w:val="uk-UA"/>
              </w:rPr>
              <w:t>відповідно до посади з урахуванням вимог</w:t>
            </w:r>
            <w:r w:rsidRPr="008E0B65">
              <w:rPr>
                <w:i/>
                <w:lang w:val="uk-UA"/>
              </w:rPr>
              <w:t xml:space="preserve"> </w:t>
            </w:r>
            <w:r w:rsidRPr="008E0B65">
              <w:rPr>
                <w:i/>
                <w:sz w:val="20"/>
                <w:szCs w:val="20"/>
                <w:lang w:val="uk-UA"/>
              </w:rPr>
              <w:t>спеціальних законів</w:t>
            </w:r>
            <w:r w:rsidRPr="00FE1307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знання законодавства України, що регулює діяльність Національного бюро, зокрема у сфері досудового розслідування, оперативно-розшукової діяльності, запобігання та протидії корупції, захисту інформації та державної таємниці;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ґрунтовні знання методів збору, обробки, аналізу та узагальнення інформації, у тому числі з використанням інформаційно-аналітичних систем, автоматизованих баз даних і відкритих джерел інформації;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знання методології кримінального аналізу, фінансового аналізу та економічних досліджень, що застосовуються для інформаційно-аналітичного супроводу кримінальних проваджень та оперативно-розшукових справ;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знання принципів аналізу фінансово-господарської діяльності суб’єктів господарювання, фінансової, бухгалтерської та податкової звітності, а також методів виявлення фінансових схем, ризиків і аномалій;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знання стандартів бухгалтерського обліку та аудиту, основ фінансового контролю, управління ризиками та регламентації бізнес-процесів;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знання основ роботи з великими масивами даних, включаючи елементи аналітики даних, візуалізації, структуризації та інтерпретації результатів аналізу;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знання норм службової та професійної етики, загальних принципів службової поведінки державних службовців та осіб начальницького складу, вимог антикорупційного законодавства та запобігання конфлікту інтересів;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досконале знання державної мови.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2.5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Лідерство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ініціювати, формувати та реалізовувати управлінські рішення у межах компетенції;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уміння аргументовано відстоювати професійну позицію;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lastRenderedPageBreak/>
              <w:t>неупередженість, об’єктивність і дотримання принципів доброчесності під час ухвалення управлінських рішень;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організовувати та мотивувати команду;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готовність брати персональну відповідальність за результати діяльності підпорядкованого напряму та роботи команди.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2.6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Прийняття ефективних рішень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орієнтацію на досягнення конкретного результату;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аналізувати, зіставляти та узагальнювати багаторівневу інформацію з різних джерел;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уміння прогнозувати наслідки управлінських рішень, оцінювати ризики та альтернативні сценарії;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системне мислення та здатність бачити взаємозв’язки між процесами, рішеннями та їх впливом на результати діяльності.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2.7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Комунікація та взаємодія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до чіткої, конструктивної та професійної комунікації з керівництвом, підлеглими та колегами;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уміння надавати та отримувати зворотний зв’язок у коректній та результативній формі;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службовому спілкуванні;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запобігати виникненню конфліктних ситуацій та ефективно врегульовувати їх;</w:t>
            </w:r>
          </w:p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6" w:hanging="29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побудова ефективної взаємодії з іншими структурними підрозділами.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2.8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Якісне виконання поставлених завдань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ефективно вирішувати складні, комплексні та нестандартні завдання;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 xml:space="preserve">уміння ефективно працювати в умовах </w:t>
            </w:r>
            <w:proofErr w:type="spellStart"/>
            <w:r w:rsidRPr="001032F0">
              <w:rPr>
                <w:rFonts w:ascii="Times New Roman" w:hAnsi="Times New Roman"/>
                <w:sz w:val="24"/>
                <w:szCs w:val="24"/>
              </w:rPr>
              <w:t>багатозадачності</w:t>
            </w:r>
            <w:proofErr w:type="spellEnd"/>
            <w:r w:rsidRPr="001032F0">
              <w:rPr>
                <w:rFonts w:ascii="Times New Roman" w:hAnsi="Times New Roman"/>
                <w:sz w:val="24"/>
                <w:szCs w:val="24"/>
              </w:rPr>
              <w:t xml:space="preserve"> та обмежених строків;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виконання службових обов’язків з урахуванням підвищеної відповідальності, інтенсивності та особливого характеру роботи;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9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дотримання високих стандартів якості під час підготовки матеріалів та управлінських рішень.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2.9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Командна робота та взаємодія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ефективно працювати в команді та організовувати командну роботу;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уміння координувати діяльність із іншими працівниками та підрозділами;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сприяння формуванню професійного та  довірливого робочого середовища.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2.10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Сприйняття змін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здатність адаптуватися до змін у завданнях, пріоритетах і підходах до роботи;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відкритість до впровадження нових інструментів, методів і управлінських рішень;</w:t>
            </w:r>
          </w:p>
          <w:p w:rsidR="00C26C82" w:rsidRPr="001032F0" w:rsidRDefault="00C26C82" w:rsidP="00C26C82">
            <w:pPr>
              <w:pStyle w:val="a4"/>
              <w:widowControl w:val="0"/>
              <w:numPr>
                <w:ilvl w:val="0"/>
                <w:numId w:val="8"/>
              </w:numPr>
              <w:ind w:left="290" w:right="-18" w:hanging="147"/>
              <w:contextualSpacing w:val="0"/>
              <w:rPr>
                <w:color w:val="010302"/>
                <w:lang w:val="uk-UA"/>
              </w:rPr>
            </w:pPr>
            <w:proofErr w:type="spellStart"/>
            <w:r w:rsidRPr="001032F0">
              <w:rPr>
                <w:lang w:val="uk-UA"/>
              </w:rPr>
              <w:t>стресостійкість</w:t>
            </w:r>
            <w:proofErr w:type="spellEnd"/>
            <w:r w:rsidRPr="001032F0">
              <w:rPr>
                <w:lang w:val="uk-UA"/>
              </w:rPr>
              <w:t xml:space="preserve"> та здатність ефективно працювати в умовах підвищеного навантаження.</w:t>
            </w:r>
          </w:p>
        </w:tc>
      </w:tr>
      <w:tr w:rsidR="00C26C82" w:rsidRPr="008E6AD8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lastRenderedPageBreak/>
              <w:t>2.11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Технічні вміння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20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ind w:left="295" w:hanging="2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 xml:space="preserve">знання комп’ютерної техніки та програмного забезпечення, досвідчений користувач </w:t>
            </w:r>
            <w:hyperlink r:id="rId5" w:history="1">
              <w:r w:rsidRPr="001032F0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1032F0">
              <w:rPr>
                <w:rFonts w:ascii="Times New Roman" w:hAnsi="Times New Roman"/>
                <w:sz w:val="24"/>
                <w:szCs w:val="24"/>
              </w:rPr>
              <w:t xml:space="preserve"> Word та </w:t>
            </w:r>
            <w:hyperlink r:id="rId6" w:history="1">
              <w:r w:rsidRPr="001032F0">
                <w:rPr>
                  <w:rFonts w:ascii="Times New Roman" w:hAnsi="Times New Roman"/>
                  <w:sz w:val="24"/>
                  <w:szCs w:val="24"/>
                </w:rPr>
                <w:t>Microsoft</w:t>
              </w:r>
            </w:hyperlink>
            <w:r w:rsidRPr="001032F0">
              <w:rPr>
                <w:rFonts w:ascii="Times New Roman" w:hAnsi="Times New Roman"/>
                <w:sz w:val="24"/>
                <w:szCs w:val="24"/>
              </w:rPr>
              <w:t xml:space="preserve"> Excel;</w:t>
            </w:r>
          </w:p>
          <w:p w:rsidR="00C26C82" w:rsidRPr="001032F0" w:rsidRDefault="00C26C82" w:rsidP="00C26C82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032F0">
              <w:rPr>
                <w:lang w:eastAsia="en-US"/>
              </w:rPr>
              <w:t>знання програмних рішень для аналізу та візуалізації інформації (</w:t>
            </w:r>
            <w:proofErr w:type="spellStart"/>
            <w:r w:rsidRPr="001032F0">
              <w:rPr>
                <w:lang w:eastAsia="en-US"/>
              </w:rPr>
              <w:t>Palantir</w:t>
            </w:r>
            <w:proofErr w:type="spellEnd"/>
            <w:r w:rsidRPr="001032F0">
              <w:rPr>
                <w:lang w:eastAsia="en-US"/>
              </w:rPr>
              <w:t xml:space="preserve">, i2 </w:t>
            </w:r>
            <w:proofErr w:type="spellStart"/>
            <w:r w:rsidRPr="001032F0">
              <w:rPr>
                <w:lang w:eastAsia="en-US"/>
              </w:rPr>
              <w:t>Analyst’s</w:t>
            </w:r>
            <w:proofErr w:type="spellEnd"/>
            <w:r w:rsidRPr="001032F0">
              <w:rPr>
                <w:lang w:eastAsia="en-US"/>
              </w:rPr>
              <w:t xml:space="preserve"> </w:t>
            </w:r>
            <w:proofErr w:type="spellStart"/>
            <w:r w:rsidRPr="001032F0">
              <w:rPr>
                <w:lang w:eastAsia="en-US"/>
              </w:rPr>
              <w:t>Notebook</w:t>
            </w:r>
            <w:proofErr w:type="spellEnd"/>
            <w:r w:rsidRPr="001032F0">
              <w:rPr>
                <w:lang w:eastAsia="en-US"/>
              </w:rPr>
              <w:t xml:space="preserve">, </w:t>
            </w:r>
            <w:proofErr w:type="spellStart"/>
            <w:r w:rsidRPr="001032F0">
              <w:rPr>
                <w:lang w:eastAsia="en-US"/>
              </w:rPr>
              <w:t>Tableau</w:t>
            </w:r>
            <w:proofErr w:type="spellEnd"/>
            <w:r w:rsidRPr="001032F0">
              <w:rPr>
                <w:lang w:eastAsia="en-US"/>
              </w:rPr>
              <w:t xml:space="preserve">, SQL, </w:t>
            </w:r>
            <w:proofErr w:type="spellStart"/>
            <w:r w:rsidRPr="001032F0">
              <w:rPr>
                <w:lang w:eastAsia="en-US"/>
              </w:rPr>
              <w:t>Power</w:t>
            </w:r>
            <w:proofErr w:type="spellEnd"/>
            <w:r w:rsidRPr="001032F0">
              <w:rPr>
                <w:lang w:eastAsia="en-US"/>
              </w:rPr>
              <w:t xml:space="preserve"> BI тощо);</w:t>
            </w:r>
          </w:p>
          <w:p w:rsidR="00C26C82" w:rsidRPr="001032F0" w:rsidRDefault="00C26C82" w:rsidP="00C26C82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032F0">
              <w:rPr>
                <w:lang w:eastAsia="en-US"/>
              </w:rPr>
              <w:t>уміння працювати з системами розпізнавання даних;</w:t>
            </w:r>
          </w:p>
          <w:p w:rsidR="00C26C82" w:rsidRPr="001032F0" w:rsidRDefault="00C26C82" w:rsidP="00C26C82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032F0">
              <w:rPr>
                <w:lang w:eastAsia="en-US"/>
              </w:rPr>
              <w:t>уміння аналізувати та будувати бізнес-процеси;</w:t>
            </w:r>
          </w:p>
          <w:p w:rsidR="00C26C82" w:rsidRDefault="00C26C82" w:rsidP="00C26C82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1032F0">
              <w:t>розуміння підходів до обробки та аналізу великих обсягів даних</w:t>
            </w:r>
            <w:r w:rsidRPr="001032F0">
              <w:rPr>
                <w:lang w:eastAsia="en-US"/>
              </w:rPr>
              <w:t xml:space="preserve"> (</w:t>
            </w:r>
            <w:proofErr w:type="spellStart"/>
            <w:r w:rsidRPr="001032F0">
              <w:rPr>
                <w:lang w:eastAsia="en-US"/>
              </w:rPr>
              <w:t>Big</w:t>
            </w:r>
            <w:proofErr w:type="spellEnd"/>
            <w:r w:rsidRPr="001032F0">
              <w:rPr>
                <w:lang w:eastAsia="en-US"/>
              </w:rPr>
              <w:t xml:space="preserve"> </w:t>
            </w:r>
            <w:proofErr w:type="spellStart"/>
            <w:r w:rsidRPr="001032F0">
              <w:rPr>
                <w:lang w:eastAsia="en-US"/>
              </w:rPr>
              <w:t>Data</w:t>
            </w:r>
            <w:proofErr w:type="spellEnd"/>
            <w:r w:rsidRPr="001032F0">
              <w:rPr>
                <w:lang w:eastAsia="en-US"/>
              </w:rPr>
              <w:t>);</w:t>
            </w:r>
          </w:p>
          <w:p w:rsidR="00C26C82" w:rsidRPr="00697634" w:rsidRDefault="00C26C82" w:rsidP="00C26C82">
            <w:pPr>
              <w:pStyle w:val="rvps2"/>
              <w:numPr>
                <w:ilvl w:val="0"/>
                <w:numId w:val="2"/>
              </w:numPr>
              <w:spacing w:before="0" w:beforeAutospacing="0" w:after="0" w:afterAutospacing="0"/>
              <w:ind w:left="295" w:hanging="295"/>
              <w:jc w:val="both"/>
              <w:rPr>
                <w:lang w:eastAsia="en-US"/>
              </w:rPr>
            </w:pPr>
            <w:r w:rsidRPr="00697634">
              <w:t>знання використання інструментів LLM для обробки даних.</w:t>
            </w:r>
          </w:p>
        </w:tc>
      </w:tr>
      <w:tr w:rsidR="00C26C82" w:rsidRPr="00CB62BC" w:rsidTr="00CF3594">
        <w:tc>
          <w:tcPr>
            <w:tcW w:w="636" w:type="dxa"/>
          </w:tcPr>
          <w:p w:rsidR="00C26C82" w:rsidRPr="00CB62BC" w:rsidRDefault="00C26C82" w:rsidP="00C26C82">
            <w:pPr>
              <w:jc w:val="center"/>
              <w:rPr>
                <w:caps/>
                <w:lang w:val="uk-UA"/>
              </w:rPr>
            </w:pPr>
            <w:r w:rsidRPr="00CB62BC">
              <w:rPr>
                <w:caps/>
                <w:lang w:val="uk-UA"/>
              </w:rPr>
              <w:t>2.12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Особистісні компетенції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розвинені аналітичні здібності та логічне мислення;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уважність до деталей та здатність працювати з великими обсягами інформації;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висока самоорганізація та орієнтація на професійний розвиток;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доброчесність, дисциплінованість та відповідальне ставлення до виконання службових обов’язків;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 у прийнятті рішень;</w:t>
            </w:r>
          </w:p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7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32F0">
              <w:rPr>
                <w:rFonts w:ascii="Times New Roman" w:hAnsi="Times New Roman"/>
                <w:sz w:val="24"/>
                <w:szCs w:val="24"/>
              </w:rPr>
              <w:t>відповідальність за доручену справу та результати діяльності.</w:t>
            </w:r>
          </w:p>
        </w:tc>
      </w:tr>
      <w:tr w:rsidR="00427844" w:rsidRPr="00CB62BC" w:rsidTr="00CF3594">
        <w:trPr>
          <w:trHeight w:val="96"/>
        </w:trPr>
        <w:tc>
          <w:tcPr>
            <w:tcW w:w="636" w:type="dxa"/>
          </w:tcPr>
          <w:p w:rsidR="00427844" w:rsidRPr="00CB62BC" w:rsidRDefault="00427844" w:rsidP="00CF3594">
            <w:pPr>
              <w:jc w:val="center"/>
              <w:rPr>
                <w:b/>
                <w:caps/>
                <w:lang w:val="uk-UA"/>
              </w:rPr>
            </w:pPr>
            <w:r w:rsidRPr="00CB62BC">
              <w:rPr>
                <w:b/>
                <w:caps/>
                <w:lang w:val="uk-UA"/>
              </w:rPr>
              <w:t>ІІІ</w:t>
            </w:r>
          </w:p>
        </w:tc>
        <w:tc>
          <w:tcPr>
            <w:tcW w:w="9282" w:type="dxa"/>
            <w:gridSpan w:val="2"/>
          </w:tcPr>
          <w:p w:rsidR="00427844" w:rsidRPr="00CB62BC" w:rsidRDefault="00427844" w:rsidP="00CF3594">
            <w:pPr>
              <w:pStyle w:val="1"/>
              <w:tabs>
                <w:tab w:val="left" w:pos="342"/>
              </w:tabs>
              <w:spacing w:after="0" w:line="240" w:lineRule="auto"/>
              <w:ind w:left="3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2BC">
              <w:rPr>
                <w:rFonts w:ascii="Times New Roman" w:hAnsi="Times New Roman"/>
                <w:b/>
                <w:sz w:val="24"/>
                <w:szCs w:val="24"/>
              </w:rPr>
              <w:t>ІНШІ ВІДОМОСТІ</w:t>
            </w:r>
          </w:p>
        </w:tc>
      </w:tr>
      <w:tr w:rsidR="00C26C82" w:rsidRPr="008E6AD8" w:rsidTr="00CF3594">
        <w:tc>
          <w:tcPr>
            <w:tcW w:w="636" w:type="dxa"/>
            <w:shd w:val="clear" w:color="auto" w:fill="auto"/>
          </w:tcPr>
          <w:p w:rsidR="00C26C82" w:rsidRPr="00F5007F" w:rsidRDefault="008E0B65" w:rsidP="00C26C82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C26C82" w:rsidRPr="00CB62BC">
              <w:rPr>
                <w:caps/>
                <w:lang w:val="uk-UA"/>
              </w:rPr>
              <w:t>.1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Кваліфікаційний іспит (</w:t>
            </w:r>
            <w:r w:rsidRPr="00667C66">
              <w:rPr>
                <w:sz w:val="22"/>
                <w:lang w:val="uk-UA"/>
              </w:rPr>
              <w:t>тестування</w:t>
            </w:r>
            <w:r w:rsidRPr="00CB62BC">
              <w:rPr>
                <w:lang w:val="uk-UA"/>
              </w:rPr>
              <w:t>)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262" w:hanging="28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1032F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тестування на знання законодавства першого рівня (</w:t>
            </w:r>
            <w:hyperlink r:id="rId7" w:history="1">
              <w:r w:rsidRPr="001032F0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ru-RU"/>
                </w:rPr>
                <w:t>https://nabu.gov.ua/perelik-pytan-do-kvalifikaciynogo-ispytu</w:t>
              </w:r>
            </w:hyperlink>
            <w:r w:rsidRPr="001032F0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).</w:t>
            </w:r>
          </w:p>
        </w:tc>
      </w:tr>
      <w:tr w:rsidR="00C26C82" w:rsidRPr="00793DF3" w:rsidTr="00CF3594">
        <w:tc>
          <w:tcPr>
            <w:tcW w:w="636" w:type="dxa"/>
            <w:shd w:val="clear" w:color="auto" w:fill="auto"/>
          </w:tcPr>
          <w:p w:rsidR="00C26C82" w:rsidRDefault="008E0B65" w:rsidP="00C26C82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C26C82" w:rsidRPr="00CB62BC">
              <w:rPr>
                <w:caps/>
                <w:lang w:val="uk-UA"/>
              </w:rPr>
              <w:t>.2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Перелік документів: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 xml:space="preserve">через </w:t>
            </w:r>
            <w:proofErr w:type="spellStart"/>
            <w:r w:rsidRPr="001032F0">
              <w:rPr>
                <w:rFonts w:cs="Times New Roman"/>
                <w:b/>
                <w:szCs w:val="24"/>
                <w:lang w:val="uk-UA"/>
              </w:rPr>
              <w:t>вебсайт</w:t>
            </w:r>
            <w:proofErr w:type="spellEnd"/>
            <w:r w:rsidRPr="001032F0">
              <w:rPr>
                <w:rFonts w:cs="Times New Roman"/>
                <w:b/>
                <w:szCs w:val="24"/>
                <w:lang w:val="uk-UA"/>
              </w:rPr>
              <w:t xml:space="preserve">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 xml:space="preserve">анкету кандидата на посаду до Національного бюро (заповнюється через </w:t>
            </w:r>
            <w:proofErr w:type="spellStart"/>
            <w:r w:rsidRPr="001032F0">
              <w:rPr>
                <w:rFonts w:cs="Times New Roman"/>
                <w:szCs w:val="24"/>
                <w:lang w:val="uk-UA"/>
              </w:rPr>
              <w:t>вебсайт</w:t>
            </w:r>
            <w:proofErr w:type="spellEnd"/>
            <w:r w:rsidRPr="001032F0">
              <w:rPr>
                <w:rFonts w:cs="Times New Roman"/>
                <w:szCs w:val="24"/>
                <w:lang w:val="uk-UA"/>
              </w:rPr>
              <w:t xml:space="preserve"> Національного бюро);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 xml:space="preserve">декларацію особи, уповноваженої на </w:t>
            </w:r>
            <w:r w:rsidRPr="001032F0">
              <w:rPr>
                <w:rFonts w:cs="Times New Roman"/>
                <w:szCs w:val="24"/>
                <w:lang w:val="uk-UA"/>
              </w:rPr>
              <w:lastRenderedPageBreak/>
              <w:t>виконання функцій держави або місцевого самоврядування, за минулий рік, подану в порядку, встановленому Законом України «Про запобігання ко</w:t>
            </w:r>
            <w:r>
              <w:rPr>
                <w:rFonts w:cs="Times New Roman"/>
                <w:szCs w:val="24"/>
                <w:lang w:val="uk-UA"/>
              </w:rPr>
              <w:t>рупції», як кандидата на посаду.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Кандидати на посаду у Національному бюро, на яких на день подання документів поширюються вимоги частини першої статті 52-1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5) та обґрунтоване клопотання на відповідну конкурсну комісію щодо подання такої декларації;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C26C82" w:rsidRPr="001032F0" w:rsidRDefault="00C26C82" w:rsidP="00C26C82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</w:t>
            </w:r>
            <w:proofErr w:type="spellStart"/>
            <w:r w:rsidRPr="001032F0">
              <w:rPr>
                <w:b/>
              </w:rPr>
              <w:t>вебсайт</w:t>
            </w:r>
            <w:proofErr w:type="spellEnd"/>
            <w:r w:rsidRPr="001032F0">
              <w:rPr>
                <w:b/>
              </w:rPr>
              <w:t xml:space="preserve"> Національного бюро: </w:t>
            </w:r>
          </w:p>
          <w:p w:rsidR="00C26C82" w:rsidRPr="001032F0" w:rsidRDefault="00C26C82" w:rsidP="00C26C82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:rsidR="00C26C82" w:rsidRPr="001032F0" w:rsidRDefault="00C26C82" w:rsidP="00C26C82">
            <w:pPr>
              <w:pStyle w:val="a7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1032F0">
              <w:t>вебсайт</w:t>
            </w:r>
            <w:proofErr w:type="spellEnd"/>
            <w:r w:rsidRPr="001032F0">
              <w:t xml:space="preserve"> Національного бюро);</w:t>
            </w:r>
          </w:p>
          <w:p w:rsidR="00C26C82" w:rsidRPr="001032F0" w:rsidRDefault="00C26C82" w:rsidP="00C26C82">
            <w:pPr>
              <w:pStyle w:val="a7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</w:t>
            </w:r>
            <w:proofErr w:type="spellStart"/>
            <w:r w:rsidRPr="001032F0">
              <w:rPr>
                <w:rFonts w:cs="Times New Roman"/>
                <w:szCs w:val="24"/>
                <w:lang w:val="uk-UA"/>
              </w:rPr>
              <w:t>вебсайті</w:t>
            </w:r>
            <w:proofErr w:type="spellEnd"/>
            <w:r w:rsidRPr="001032F0">
              <w:rPr>
                <w:rFonts w:cs="Times New Roman"/>
                <w:szCs w:val="24"/>
                <w:lang w:val="uk-UA"/>
              </w:rPr>
              <w:t xml:space="preserve"> Національного бюро (</w:t>
            </w:r>
            <w:hyperlink r:id="rId8" w:history="1">
              <w:r w:rsidRPr="001032F0">
                <w:rPr>
                  <w:rStyle w:val="a3"/>
                  <w:rFonts w:cs="Times New Roman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</w:t>
            </w:r>
            <w:r w:rsidRPr="001032F0">
              <w:rPr>
                <w:rFonts w:cs="Times New Roman"/>
                <w:szCs w:val="24"/>
                <w:lang w:val="uk-UA"/>
              </w:rPr>
              <w:lastRenderedPageBreak/>
              <w:t>такий кандидат конкурсною комісією не допускається до участі в конкурсі.</w:t>
            </w:r>
          </w:p>
          <w:p w:rsidR="00C26C82" w:rsidRPr="001032F0" w:rsidRDefault="00C26C82" w:rsidP="00C26C82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8E6AD8" w:rsidRPr="008E6AD8" w:rsidTr="00CF3594">
        <w:tc>
          <w:tcPr>
            <w:tcW w:w="636" w:type="dxa"/>
            <w:shd w:val="clear" w:color="auto" w:fill="auto"/>
          </w:tcPr>
          <w:p w:rsidR="008E6AD8" w:rsidRDefault="008E0B65" w:rsidP="008E6AD8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</w:t>
            </w:r>
            <w:r w:rsidR="008E6AD8" w:rsidRPr="00CB62BC">
              <w:rPr>
                <w:caps/>
                <w:lang w:val="uk-UA"/>
              </w:rPr>
              <w:t>.3</w:t>
            </w:r>
          </w:p>
        </w:tc>
        <w:tc>
          <w:tcPr>
            <w:tcW w:w="3612" w:type="dxa"/>
          </w:tcPr>
          <w:p w:rsidR="008E6AD8" w:rsidRPr="00CB62BC" w:rsidRDefault="008E6AD8" w:rsidP="008E6AD8">
            <w:pPr>
              <w:rPr>
                <w:lang w:val="uk-UA"/>
              </w:rPr>
            </w:pPr>
            <w:r w:rsidRPr="00CB62BC">
              <w:rPr>
                <w:lang w:val="uk-UA"/>
              </w:rPr>
              <w:t>Термін подання документів</w:t>
            </w:r>
          </w:p>
        </w:tc>
        <w:tc>
          <w:tcPr>
            <w:tcW w:w="5670" w:type="dxa"/>
          </w:tcPr>
          <w:p w:rsidR="008E6AD8" w:rsidRPr="001032F0" w:rsidRDefault="008E6AD8" w:rsidP="008E6AD8">
            <w:pPr>
              <w:spacing w:before="8" w:after="4" w:line="275" w:lineRule="exact"/>
              <w:ind w:left="90" w:right="21"/>
              <w:rPr>
                <w:color w:val="010302"/>
                <w:lang w:val="uk-UA"/>
              </w:rPr>
            </w:pPr>
            <w:r>
              <w:rPr>
                <w:kern w:val="36"/>
                <w:lang w:val="uk-UA"/>
              </w:rPr>
              <w:t>Протягом 2</w:t>
            </w:r>
            <w:r w:rsidRPr="001032F0">
              <w:rPr>
                <w:kern w:val="36"/>
                <w:lang w:val="uk-UA"/>
              </w:rPr>
              <w:t xml:space="preserve">0 календарних днів </w:t>
            </w:r>
            <w:r w:rsidRPr="001032F0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C26C82" w:rsidRPr="00793DF3" w:rsidTr="00CF3594">
        <w:tc>
          <w:tcPr>
            <w:tcW w:w="636" w:type="dxa"/>
            <w:shd w:val="clear" w:color="auto" w:fill="auto"/>
          </w:tcPr>
          <w:p w:rsidR="00C26C82" w:rsidRDefault="008E0B65" w:rsidP="00C26C82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C26C82" w:rsidRPr="00CB62BC">
              <w:rPr>
                <w:caps/>
                <w:lang w:val="uk-UA"/>
              </w:rPr>
              <w:t>.4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Прийом документів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spacing w:before="8" w:after="3" w:line="275" w:lineRule="exact"/>
              <w:ind w:left="90" w:right="245"/>
              <w:rPr>
                <w:color w:val="000000"/>
                <w:lang w:val="uk-UA"/>
              </w:rPr>
            </w:pPr>
            <w:r w:rsidRPr="001032F0">
              <w:rPr>
                <w:color w:val="000000"/>
                <w:lang w:val="uk-UA"/>
              </w:rPr>
              <w:t>За посиланням на веб-сайті Національного бюро</w:t>
            </w:r>
          </w:p>
          <w:p w:rsidR="00C26C82" w:rsidRPr="001032F0" w:rsidRDefault="00CD0B40" w:rsidP="00C26C82">
            <w:pPr>
              <w:spacing w:before="8" w:after="3" w:line="275" w:lineRule="exact"/>
              <w:ind w:left="90" w:right="245"/>
              <w:rPr>
                <w:color w:val="010302"/>
                <w:lang w:val="uk-UA"/>
              </w:rPr>
            </w:pPr>
            <w:hyperlink r:id="rId9" w:history="1">
              <w:r w:rsidR="00C26C82" w:rsidRPr="001032F0">
                <w:rPr>
                  <w:rStyle w:val="a3"/>
                  <w:lang w:val="uk-UA"/>
                </w:rPr>
                <w:t>https://nabu.gov.ua/robota-v-nabu/perelik-vakansiy/</w:t>
              </w:r>
            </w:hyperlink>
            <w:r w:rsidR="00C26C82" w:rsidRPr="001032F0">
              <w:rPr>
                <w:color w:val="000000"/>
                <w:lang w:val="uk-UA"/>
              </w:rPr>
              <w:t xml:space="preserve">. </w:t>
            </w:r>
          </w:p>
        </w:tc>
      </w:tr>
      <w:tr w:rsidR="00C26C82" w:rsidRPr="008E6AD8" w:rsidTr="00CF3594">
        <w:tc>
          <w:tcPr>
            <w:tcW w:w="636" w:type="dxa"/>
            <w:shd w:val="clear" w:color="auto" w:fill="auto"/>
          </w:tcPr>
          <w:p w:rsidR="00C26C82" w:rsidRDefault="008E0B65" w:rsidP="00C26C82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C26C82" w:rsidRPr="00CB62BC">
              <w:rPr>
                <w:caps/>
                <w:lang w:val="uk-UA"/>
              </w:rPr>
              <w:t>.5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Контактні дані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ind w:left="91" w:right="-17"/>
              <w:rPr>
                <w:noProof/>
                <w:lang w:val="uk-UA" w:eastAsia="uk-UA"/>
              </w:rPr>
            </w:pPr>
            <w:r w:rsidRPr="001032F0">
              <w:rPr>
                <w:noProof/>
                <w:lang w:val="uk-UA" w:eastAsia="uk-UA"/>
              </w:rPr>
              <w:t xml:space="preserve">E-mail: </w:t>
            </w:r>
            <w:hyperlink r:id="rId10" w:history="1">
              <w:r w:rsidRPr="001032F0">
                <w:rPr>
                  <w:rStyle w:val="a3"/>
                  <w:noProof/>
                  <w:lang w:val="uk-UA" w:eastAsia="uk-UA"/>
                </w:rPr>
                <w:t>commission1@nabu.gov.ua</w:t>
              </w:r>
            </w:hyperlink>
          </w:p>
          <w:p w:rsidR="00C26C82" w:rsidRPr="001032F0" w:rsidRDefault="00C26C82" w:rsidP="00C26C82">
            <w:pPr>
              <w:ind w:left="91" w:right="-17"/>
              <w:rPr>
                <w:noProof/>
                <w:lang w:val="uk-UA" w:eastAsia="uk-UA"/>
              </w:rPr>
            </w:pPr>
            <w:r w:rsidRPr="001032F0">
              <w:rPr>
                <w:noProof/>
                <w:lang w:val="uk-UA" w:eastAsia="uk-UA"/>
              </w:rPr>
              <w:t>тел.: (044) 246-31-22</w:t>
            </w:r>
          </w:p>
        </w:tc>
      </w:tr>
      <w:tr w:rsidR="00C26C82" w:rsidRPr="00793DF3" w:rsidTr="00CF3594">
        <w:tc>
          <w:tcPr>
            <w:tcW w:w="636" w:type="dxa"/>
            <w:shd w:val="clear" w:color="auto" w:fill="auto"/>
          </w:tcPr>
          <w:p w:rsidR="00C26C82" w:rsidRDefault="008E0B65" w:rsidP="00C26C82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C26C82" w:rsidRPr="00CB62BC">
              <w:rPr>
                <w:caps/>
                <w:lang w:val="uk-UA"/>
              </w:rPr>
              <w:t>.6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Умови оплати праці</w:t>
            </w:r>
          </w:p>
        </w:tc>
        <w:tc>
          <w:tcPr>
            <w:tcW w:w="5670" w:type="dxa"/>
          </w:tcPr>
          <w:p w:rsidR="00C26C82" w:rsidRPr="001032F0" w:rsidRDefault="00C26C82" w:rsidP="00793DF3">
            <w:pPr>
              <w:spacing w:after="1" w:line="275" w:lineRule="exact"/>
              <w:ind w:left="90" w:right="22"/>
              <w:jc w:val="both"/>
              <w:rPr>
                <w:color w:val="010302"/>
                <w:lang w:val="uk-UA"/>
              </w:rPr>
            </w:pPr>
            <w:r w:rsidRPr="001032F0">
              <w:rPr>
                <w:lang w:val="uk-UA" w:eastAsia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 березня 2016 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  <w:r w:rsidR="00793DF3" w:rsidRPr="00CB62BC">
              <w:rPr>
                <w:lang w:val="uk-UA"/>
              </w:rPr>
              <w:t>*</w:t>
            </w:r>
          </w:p>
        </w:tc>
      </w:tr>
      <w:tr w:rsidR="00C26C82" w:rsidRPr="00CB62BC" w:rsidTr="00CF3594">
        <w:tc>
          <w:tcPr>
            <w:tcW w:w="636" w:type="dxa"/>
            <w:shd w:val="clear" w:color="auto" w:fill="auto"/>
          </w:tcPr>
          <w:p w:rsidR="00C26C82" w:rsidRDefault="0058362C" w:rsidP="00C26C82">
            <w:pPr>
              <w:jc w:val="center"/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</w:t>
            </w:r>
            <w:r w:rsidR="00C26C82" w:rsidRPr="00CB62BC">
              <w:rPr>
                <w:caps/>
                <w:lang w:val="uk-UA"/>
              </w:rPr>
              <w:t>.7</w:t>
            </w:r>
          </w:p>
        </w:tc>
        <w:tc>
          <w:tcPr>
            <w:tcW w:w="3612" w:type="dxa"/>
          </w:tcPr>
          <w:p w:rsidR="00C26C82" w:rsidRPr="00CB62BC" w:rsidRDefault="00C26C82" w:rsidP="00C26C82">
            <w:pPr>
              <w:rPr>
                <w:lang w:val="uk-UA"/>
              </w:rPr>
            </w:pPr>
            <w:r w:rsidRPr="00CB62BC">
              <w:rPr>
                <w:lang w:val="uk-UA"/>
              </w:rPr>
              <w:t>Місце проведення конкурсу</w:t>
            </w:r>
          </w:p>
        </w:tc>
        <w:tc>
          <w:tcPr>
            <w:tcW w:w="5670" w:type="dxa"/>
          </w:tcPr>
          <w:p w:rsidR="00C26C82" w:rsidRPr="001032F0" w:rsidRDefault="00C26C82" w:rsidP="00C26C82">
            <w:pPr>
              <w:spacing w:before="11" w:after="15" w:line="275" w:lineRule="exact"/>
              <w:ind w:left="90" w:right="400"/>
              <w:rPr>
                <w:color w:val="010302"/>
                <w:lang w:val="uk-UA"/>
              </w:rPr>
            </w:pPr>
            <w:r w:rsidRPr="001032F0">
              <w:rPr>
                <w:color w:val="000000"/>
                <w:lang w:val="uk-UA"/>
              </w:rPr>
              <w:t xml:space="preserve">03035, м. Київ, вул. Дениса Монастирського, 3  (адміністративна будівля Національного </w:t>
            </w:r>
            <w:r w:rsidRPr="001032F0">
              <w:rPr>
                <w:color w:val="000000"/>
                <w:spacing w:val="-1"/>
                <w:lang w:val="uk-UA"/>
              </w:rPr>
              <w:t>бюро)</w:t>
            </w:r>
            <w:r w:rsidRPr="001032F0">
              <w:rPr>
                <w:lang w:val="uk-UA"/>
              </w:rPr>
              <w:t xml:space="preserve"> </w:t>
            </w:r>
          </w:p>
        </w:tc>
      </w:tr>
    </w:tbl>
    <w:p w:rsidR="002F5E97" w:rsidRPr="00CB62BC" w:rsidRDefault="002F5E97" w:rsidP="002F5E97">
      <w:pPr>
        <w:ind w:firstLine="708"/>
        <w:jc w:val="both"/>
        <w:rPr>
          <w:lang w:val="uk-UA"/>
        </w:rPr>
      </w:pPr>
      <w:r w:rsidRPr="00CB62BC">
        <w:rPr>
          <w:lang w:val="uk-UA"/>
        </w:rPr>
        <w:t>*Посадові оклади працівників Національного бюро, які проходять стажування, встановлюються з понижуючим коефіцієнтом 1,5.</w:t>
      </w:r>
    </w:p>
    <w:p w:rsidR="008B0BF4" w:rsidRPr="00CB62BC" w:rsidRDefault="008B0BF4" w:rsidP="00C26C82">
      <w:pPr>
        <w:jc w:val="both"/>
        <w:rPr>
          <w:lang w:val="uk-UA"/>
        </w:rPr>
      </w:pPr>
    </w:p>
    <w:sectPr w:rsidR="008B0BF4" w:rsidRPr="00CB62BC" w:rsidSect="00E33CA3">
      <w:pgSz w:w="11906" w:h="16838"/>
      <w:pgMar w:top="993" w:right="850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814EB"/>
    <w:multiLevelType w:val="hybridMultilevel"/>
    <w:tmpl w:val="5D04BE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F4A4E"/>
    <w:multiLevelType w:val="hybridMultilevel"/>
    <w:tmpl w:val="08AACEC4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32F2C31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E66703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i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C656392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933F4"/>
    <w:multiLevelType w:val="hybridMultilevel"/>
    <w:tmpl w:val="BBEE3916"/>
    <w:lvl w:ilvl="0" w:tplc="07E4F4C4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6364C"/>
    <w:multiLevelType w:val="hybridMultilevel"/>
    <w:tmpl w:val="AE9E938A"/>
    <w:lvl w:ilvl="0" w:tplc="6DA83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C06C6"/>
    <w:multiLevelType w:val="hybridMultilevel"/>
    <w:tmpl w:val="1E96C2CE"/>
    <w:lvl w:ilvl="0" w:tplc="E828D88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E93"/>
    <w:rsid w:val="00001E93"/>
    <w:rsid w:val="00093E51"/>
    <w:rsid w:val="000A2434"/>
    <w:rsid w:val="000C6B99"/>
    <w:rsid w:val="001173D1"/>
    <w:rsid w:val="0017471B"/>
    <w:rsid w:val="001927AE"/>
    <w:rsid w:val="001D45CB"/>
    <w:rsid w:val="001F2C26"/>
    <w:rsid w:val="0020360F"/>
    <w:rsid w:val="00224ACD"/>
    <w:rsid w:val="00254720"/>
    <w:rsid w:val="002611F7"/>
    <w:rsid w:val="002F5E97"/>
    <w:rsid w:val="002F6430"/>
    <w:rsid w:val="00335110"/>
    <w:rsid w:val="003747D1"/>
    <w:rsid w:val="003801F6"/>
    <w:rsid w:val="003B60B7"/>
    <w:rsid w:val="003D3ECA"/>
    <w:rsid w:val="003D5050"/>
    <w:rsid w:val="0040588C"/>
    <w:rsid w:val="0042234F"/>
    <w:rsid w:val="00427844"/>
    <w:rsid w:val="00494BD2"/>
    <w:rsid w:val="004A35DD"/>
    <w:rsid w:val="004A5B6C"/>
    <w:rsid w:val="004D4A60"/>
    <w:rsid w:val="004F0360"/>
    <w:rsid w:val="00503B7F"/>
    <w:rsid w:val="0051127E"/>
    <w:rsid w:val="005366AF"/>
    <w:rsid w:val="0058362C"/>
    <w:rsid w:val="005910A3"/>
    <w:rsid w:val="00604CF7"/>
    <w:rsid w:val="00667C66"/>
    <w:rsid w:val="00671D95"/>
    <w:rsid w:val="00672BD0"/>
    <w:rsid w:val="006A3948"/>
    <w:rsid w:val="00722719"/>
    <w:rsid w:val="00731F0B"/>
    <w:rsid w:val="00763A5D"/>
    <w:rsid w:val="00793DF3"/>
    <w:rsid w:val="00820C83"/>
    <w:rsid w:val="00895D7A"/>
    <w:rsid w:val="008B0BF4"/>
    <w:rsid w:val="008D1DA3"/>
    <w:rsid w:val="008E0B65"/>
    <w:rsid w:val="008E6AD8"/>
    <w:rsid w:val="00901D63"/>
    <w:rsid w:val="00916C1D"/>
    <w:rsid w:val="0097752D"/>
    <w:rsid w:val="009A0ABF"/>
    <w:rsid w:val="009B4C4D"/>
    <w:rsid w:val="009C1C4B"/>
    <w:rsid w:val="009D3108"/>
    <w:rsid w:val="009E4DDB"/>
    <w:rsid w:val="00A11FBF"/>
    <w:rsid w:val="00A24649"/>
    <w:rsid w:val="00AB038A"/>
    <w:rsid w:val="00AC512E"/>
    <w:rsid w:val="00AC5159"/>
    <w:rsid w:val="00AE2001"/>
    <w:rsid w:val="00AE430A"/>
    <w:rsid w:val="00B51F4E"/>
    <w:rsid w:val="00B60535"/>
    <w:rsid w:val="00BB12E7"/>
    <w:rsid w:val="00C26C82"/>
    <w:rsid w:val="00C6157B"/>
    <w:rsid w:val="00C707B5"/>
    <w:rsid w:val="00C818AC"/>
    <w:rsid w:val="00C86DEA"/>
    <w:rsid w:val="00CB62BC"/>
    <w:rsid w:val="00CD0B40"/>
    <w:rsid w:val="00CE4148"/>
    <w:rsid w:val="00CE62A5"/>
    <w:rsid w:val="00CF3594"/>
    <w:rsid w:val="00D8547B"/>
    <w:rsid w:val="00D85612"/>
    <w:rsid w:val="00D952F8"/>
    <w:rsid w:val="00DA43F5"/>
    <w:rsid w:val="00DB3A2E"/>
    <w:rsid w:val="00DC04CA"/>
    <w:rsid w:val="00DD16F4"/>
    <w:rsid w:val="00DD6054"/>
    <w:rsid w:val="00E33CA3"/>
    <w:rsid w:val="00E44EED"/>
    <w:rsid w:val="00E6098A"/>
    <w:rsid w:val="00E82AA3"/>
    <w:rsid w:val="00EB59B8"/>
    <w:rsid w:val="00EE09F8"/>
    <w:rsid w:val="00EF6F32"/>
    <w:rsid w:val="00F0118F"/>
    <w:rsid w:val="00F04BD2"/>
    <w:rsid w:val="00F176AD"/>
    <w:rsid w:val="00F331F7"/>
    <w:rsid w:val="00F34769"/>
    <w:rsid w:val="00F5007F"/>
    <w:rsid w:val="00FD265F"/>
    <w:rsid w:val="00FD5E2A"/>
    <w:rsid w:val="00FD69A0"/>
    <w:rsid w:val="00FE1F98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6B1D3"/>
  <w15:chartTrackingRefBased/>
  <w15:docId w15:val="{BA309731-5995-41FD-9D3F-68966FDEA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8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paragraph" w:customStyle="1" w:styleId="consplusnormal">
    <w:name w:val="consplusnormal"/>
    <w:basedOn w:val="a"/>
    <w:rsid w:val="00427844"/>
    <w:pPr>
      <w:spacing w:before="100" w:beforeAutospacing="1" w:after="100" w:afterAutospacing="1"/>
    </w:pPr>
    <w:rPr>
      <w:lang w:val="uk-UA" w:eastAsia="uk-UA"/>
    </w:rPr>
  </w:style>
  <w:style w:type="character" w:styleId="a3">
    <w:name w:val="Hyperlink"/>
    <w:uiPriority w:val="99"/>
    <w:unhideWhenUsed/>
    <w:rsid w:val="00427844"/>
    <w:rPr>
      <w:color w:val="0000FF"/>
      <w:u w:val="single"/>
    </w:rPr>
  </w:style>
  <w:style w:type="paragraph" w:customStyle="1" w:styleId="2">
    <w:name w:val="Стиль таблицы 2"/>
    <w:rsid w:val="00427844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20">
    <w:name w:val="Абзац списку2"/>
    <w:basedOn w:val="a"/>
    <w:rsid w:val="0042784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k-UA" w:eastAsia="en-US"/>
    </w:rPr>
  </w:style>
  <w:style w:type="character" w:customStyle="1" w:styleId="rvts0">
    <w:name w:val="rvts0"/>
    <w:rsid w:val="00427844"/>
  </w:style>
  <w:style w:type="paragraph" w:styleId="a4">
    <w:name w:val="List Paragraph"/>
    <w:basedOn w:val="a"/>
    <w:uiPriority w:val="1"/>
    <w:qFormat/>
    <w:rsid w:val="00427844"/>
    <w:pPr>
      <w:ind w:left="720"/>
      <w:contextualSpacing/>
    </w:pPr>
  </w:style>
  <w:style w:type="paragraph" w:customStyle="1" w:styleId="10">
    <w:name w:val="Звичайний1"/>
    <w:qFormat/>
    <w:rsid w:val="0042784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customStyle="1" w:styleId="21">
    <w:name w:val="Середня сітка 21"/>
    <w:uiPriority w:val="1"/>
    <w:qFormat/>
    <w:rsid w:val="00427844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rvps2">
    <w:name w:val="rvps2"/>
    <w:basedOn w:val="a"/>
    <w:uiPriority w:val="99"/>
    <w:rsid w:val="00CB62BC"/>
    <w:pPr>
      <w:spacing w:before="100" w:beforeAutospacing="1" w:after="100" w:afterAutospacing="1"/>
    </w:pPr>
    <w:rPr>
      <w:rFonts w:eastAsia="Times New Roman"/>
      <w:lang w:val="uk-UA" w:eastAsia="uk-UA"/>
    </w:rPr>
  </w:style>
  <w:style w:type="character" w:styleId="a5">
    <w:name w:val="Strong"/>
    <w:basedOn w:val="a0"/>
    <w:uiPriority w:val="22"/>
    <w:qFormat/>
    <w:rsid w:val="0040588C"/>
    <w:rPr>
      <w:b/>
      <w:bCs/>
    </w:rPr>
  </w:style>
  <w:style w:type="paragraph" w:customStyle="1" w:styleId="rvps14">
    <w:name w:val="rvps14"/>
    <w:basedOn w:val="a"/>
    <w:rsid w:val="00E44EED"/>
    <w:pPr>
      <w:spacing w:before="100" w:beforeAutospacing="1" w:after="100" w:afterAutospacing="1"/>
    </w:pPr>
    <w:rPr>
      <w:rFonts w:eastAsia="Times New Roman"/>
      <w:lang w:val="uk-UA" w:eastAsia="uk-UA"/>
    </w:rPr>
  </w:style>
  <w:style w:type="table" w:styleId="a6">
    <w:name w:val="Table Grid"/>
    <w:basedOn w:val="a1"/>
    <w:uiPriority w:val="39"/>
    <w:rsid w:val="00763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qFormat/>
    <w:rsid w:val="00763A5D"/>
    <w:pPr>
      <w:spacing w:before="100" w:beforeAutospacing="1" w:after="100" w:afterAutospacing="1"/>
    </w:pPr>
    <w:rPr>
      <w:rFonts w:eastAsia="Times New Roman"/>
      <w:lang w:val="uk-UA" w:eastAsia="uk-UA"/>
    </w:rPr>
  </w:style>
  <w:style w:type="paragraph" w:styleId="a8">
    <w:name w:val="Body Text Indent"/>
    <w:basedOn w:val="a"/>
    <w:link w:val="a9"/>
    <w:uiPriority w:val="99"/>
    <w:rsid w:val="00F331F7"/>
    <w:pPr>
      <w:spacing w:after="120" w:line="276" w:lineRule="auto"/>
      <w:ind w:left="283"/>
    </w:pPr>
    <w:rPr>
      <w:rFonts w:ascii="Calibri" w:eastAsia="Times New Roman" w:hAnsi="Calibri" w:cs="Calibri"/>
      <w:sz w:val="22"/>
      <w:szCs w:val="22"/>
      <w:lang w:val="uk-UA" w:eastAsia="uk-UA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F331F7"/>
    <w:rPr>
      <w:rFonts w:ascii="Calibri" w:eastAsia="Times New Roman" w:hAnsi="Calibri" w:cs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899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3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9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crosoft.com/uk-ua/microsoft-365/wor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icrosoft.com/uk-ua/microsoft-365/word" TargetMode="Externa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7</Pages>
  <Words>8833</Words>
  <Characters>5035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Лобач Ілля Анатолійович</dc:creator>
  <cp:keywords/>
  <dc:description/>
  <cp:lastModifiedBy>Михайлова Ольга Юріївна</cp:lastModifiedBy>
  <cp:revision>83</cp:revision>
  <dcterms:created xsi:type="dcterms:W3CDTF">2025-07-11T11:42:00Z</dcterms:created>
  <dcterms:modified xsi:type="dcterms:W3CDTF">2026-08-24T05:49:00Z</dcterms:modified>
</cp:coreProperties>
</file>