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63DA9" w:rsidRPr="007304A7" w:rsidRDefault="007C0169" w:rsidP="00163DA9">
      <w:pPr>
        <w:jc w:val="center"/>
        <w:rPr>
          <w:b/>
          <w:sz w:val="28"/>
          <w:szCs w:val="28"/>
          <w:lang w:val="uk-UA"/>
        </w:rPr>
      </w:pPr>
      <w:r w:rsidRPr="007304A7">
        <w:rPr>
          <w:b/>
          <w:sz w:val="28"/>
          <w:szCs w:val="28"/>
          <w:lang w:val="uk-UA"/>
        </w:rPr>
        <w:t>ПРОФІЛЬ ПОСАДИ</w:t>
      </w:r>
      <w:r w:rsidRPr="007304A7">
        <w:rPr>
          <w:b/>
          <w:sz w:val="28"/>
          <w:szCs w:val="28"/>
          <w:lang w:val="uk-UA"/>
        </w:rPr>
        <w:br/>
        <w:t>«Головний спеціаліст</w:t>
      </w:r>
      <w:r w:rsidRPr="007304A7">
        <w:rPr>
          <w:lang w:val="uk-UA"/>
        </w:rPr>
        <w:t xml:space="preserve"> </w:t>
      </w:r>
      <w:r w:rsidR="00606F5B" w:rsidRPr="007304A7">
        <w:rPr>
          <w:b/>
          <w:sz w:val="28"/>
          <w:szCs w:val="28"/>
          <w:lang w:val="uk-UA"/>
        </w:rPr>
        <w:t>В</w:t>
      </w:r>
      <w:r w:rsidR="00163DA9" w:rsidRPr="007304A7">
        <w:rPr>
          <w:b/>
          <w:sz w:val="28"/>
          <w:szCs w:val="28"/>
          <w:lang w:val="uk-UA"/>
        </w:rPr>
        <w:t>ідділу міжнародної співпраці</w:t>
      </w:r>
      <w:r w:rsidR="008720DC">
        <w:rPr>
          <w:b/>
          <w:sz w:val="28"/>
          <w:szCs w:val="28"/>
          <w:lang w:val="uk-UA"/>
        </w:rPr>
        <w:t>»</w:t>
      </w:r>
      <w:r w:rsidR="00163DA9" w:rsidRPr="007304A7">
        <w:rPr>
          <w:b/>
          <w:sz w:val="28"/>
          <w:szCs w:val="28"/>
          <w:lang w:val="uk-UA"/>
        </w:rPr>
        <w:t xml:space="preserve"> </w:t>
      </w:r>
    </w:p>
    <w:p w:rsidR="00E500DD" w:rsidRPr="007304A7" w:rsidRDefault="007C0169" w:rsidP="00606F5B">
      <w:pPr>
        <w:jc w:val="center"/>
        <w:rPr>
          <w:b/>
          <w:sz w:val="16"/>
          <w:szCs w:val="16"/>
          <w:lang w:val="uk-UA"/>
        </w:rPr>
      </w:pPr>
      <w:r w:rsidRPr="007304A7">
        <w:rPr>
          <w:b/>
          <w:sz w:val="28"/>
          <w:szCs w:val="28"/>
          <w:lang w:val="uk-UA"/>
        </w:rPr>
        <w:t>Національного антикорупційного бюро України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4480"/>
        <w:gridCol w:w="4874"/>
      </w:tblGrid>
      <w:tr w:rsidR="00E500DD" w:rsidRPr="007304A7">
        <w:tc>
          <w:tcPr>
            <w:tcW w:w="4607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63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  <w:p w:rsidR="00E500DD" w:rsidRPr="007304A7" w:rsidRDefault="007C0169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04A7">
              <w:rPr>
                <w:rFonts w:ascii="Times New Roman" w:hAnsi="Times New Roman"/>
                <w:sz w:val="24"/>
                <w:szCs w:val="24"/>
                <w:lang w:val="uk-UA"/>
              </w:rPr>
              <w:t>ЗАТВЕРДЖУЮ</w:t>
            </w:r>
          </w:p>
        </w:tc>
      </w:tr>
      <w:tr w:rsidR="00E500DD" w:rsidRPr="007304A7">
        <w:tc>
          <w:tcPr>
            <w:tcW w:w="4607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63" w:type="dxa"/>
            <w:tcBorders>
              <w:bottom w:val="single" w:sz="4" w:space="0" w:color="auto"/>
            </w:tcBorders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b/>
                <w:sz w:val="10"/>
                <w:szCs w:val="10"/>
                <w:lang w:val="uk-UA"/>
              </w:rPr>
            </w:pPr>
          </w:p>
          <w:p w:rsidR="00E500DD" w:rsidRPr="007304A7" w:rsidRDefault="007C0169" w:rsidP="007B7DB2">
            <w:pPr>
              <w:pStyle w:val="21"/>
              <w:spacing w:line="235" w:lineRule="auto"/>
              <w:rPr>
                <w:rFonts w:ascii="Times New Roman" w:hAnsi="Times New Roman"/>
                <w:b/>
                <w:sz w:val="28"/>
                <w:szCs w:val="28"/>
                <w:lang w:val="uk-UA"/>
              </w:rPr>
            </w:pPr>
            <w:r w:rsidRPr="007304A7">
              <w:rPr>
                <w:rFonts w:ascii="Times New Roman" w:hAnsi="Times New Roman"/>
                <w:b/>
                <w:sz w:val="28"/>
                <w:szCs w:val="28"/>
                <w:lang w:val="uk-UA"/>
              </w:rPr>
              <w:t>Директор             Семен КРИВОНОС</w:t>
            </w:r>
          </w:p>
        </w:tc>
      </w:tr>
      <w:tr w:rsidR="00E500DD" w:rsidRPr="007304A7">
        <w:tc>
          <w:tcPr>
            <w:tcW w:w="4607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63" w:type="dxa"/>
            <w:tcBorders>
              <w:top w:val="single" w:sz="4" w:space="0" w:color="auto"/>
            </w:tcBorders>
            <w:shd w:val="clear" w:color="auto" w:fill="auto"/>
          </w:tcPr>
          <w:p w:rsidR="00E500DD" w:rsidRPr="007304A7" w:rsidRDefault="007C0169">
            <w:pPr>
              <w:pStyle w:val="21"/>
              <w:spacing w:line="235" w:lineRule="auto"/>
              <w:rPr>
                <w:rFonts w:ascii="Times New Roman" w:hAnsi="Times New Roman"/>
                <w:sz w:val="18"/>
                <w:szCs w:val="18"/>
                <w:lang w:val="uk-UA"/>
              </w:rPr>
            </w:pPr>
            <w:r w:rsidRPr="007304A7">
              <w:rPr>
                <w:rFonts w:ascii="Times New Roman" w:hAnsi="Times New Roman"/>
                <w:sz w:val="18"/>
                <w:szCs w:val="18"/>
                <w:lang w:val="uk-UA"/>
              </w:rPr>
              <w:t>(найменування посади, ініціали (ім’я),</w:t>
            </w:r>
            <w:r w:rsidRPr="007304A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Pr="007304A7">
              <w:rPr>
                <w:rFonts w:ascii="Times New Roman" w:hAnsi="Times New Roman"/>
                <w:sz w:val="18"/>
                <w:szCs w:val="18"/>
                <w:lang w:val="uk-UA"/>
              </w:rPr>
              <w:t>прізвище та підпис керівника державної служби у державному органі)</w:t>
            </w:r>
          </w:p>
          <w:p w:rsidR="00163DA9" w:rsidRPr="007304A7" w:rsidRDefault="00163DA9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  <w:tr w:rsidR="00E500DD" w:rsidRPr="007304A7">
        <w:tc>
          <w:tcPr>
            <w:tcW w:w="4607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63" w:type="dxa"/>
            <w:shd w:val="clear" w:color="auto" w:fill="auto"/>
          </w:tcPr>
          <w:p w:rsidR="00E500DD" w:rsidRPr="007304A7" w:rsidRDefault="007C0169" w:rsidP="008B140F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  <w:r w:rsidRPr="007304A7">
              <w:rPr>
                <w:rFonts w:ascii="Times New Roman" w:hAnsi="Times New Roman"/>
                <w:sz w:val="24"/>
                <w:szCs w:val="24"/>
                <w:lang w:val="uk-UA"/>
              </w:rPr>
              <w:t>«</w:t>
            </w:r>
            <w:r w:rsidR="008B140F">
              <w:rPr>
                <w:rFonts w:ascii="Times New Roman" w:hAnsi="Times New Roman"/>
                <w:sz w:val="24"/>
                <w:szCs w:val="24"/>
                <w:lang w:val="uk-UA"/>
              </w:rPr>
              <w:t>22</w:t>
            </w:r>
            <w:bookmarkStart w:id="0" w:name="_GoBack"/>
            <w:bookmarkEnd w:id="0"/>
            <w:r w:rsidRPr="007304A7">
              <w:rPr>
                <w:rFonts w:ascii="Times New Roman" w:hAnsi="Times New Roman"/>
                <w:sz w:val="24"/>
                <w:szCs w:val="24"/>
                <w:lang w:val="uk-UA"/>
              </w:rPr>
              <w:t>»</w:t>
            </w:r>
            <w:r w:rsidR="008606C8" w:rsidRPr="007304A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826DB5">
              <w:rPr>
                <w:rFonts w:ascii="Times New Roman" w:hAnsi="Times New Roman"/>
                <w:sz w:val="24"/>
                <w:szCs w:val="24"/>
                <w:lang w:val="uk-UA"/>
              </w:rPr>
              <w:t>жовтня</w:t>
            </w:r>
            <w:r w:rsidR="008606C8" w:rsidRPr="007304A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 w:rsidR="00163DA9" w:rsidRPr="007304A7">
              <w:rPr>
                <w:rFonts w:ascii="Times New Roman" w:hAnsi="Times New Roman"/>
                <w:sz w:val="24"/>
                <w:szCs w:val="24"/>
                <w:lang w:val="uk-UA"/>
              </w:rPr>
              <w:t>202</w:t>
            </w:r>
            <w:r w:rsidR="003F3808" w:rsidRPr="007304A7">
              <w:rPr>
                <w:rFonts w:ascii="Times New Roman" w:hAnsi="Times New Roman"/>
                <w:sz w:val="24"/>
                <w:szCs w:val="24"/>
                <w:lang w:val="uk-UA"/>
              </w:rPr>
              <w:t>6</w:t>
            </w:r>
            <w:r w:rsidRPr="007304A7"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року</w:t>
            </w:r>
          </w:p>
        </w:tc>
      </w:tr>
      <w:tr w:rsidR="00E500DD" w:rsidRPr="007304A7">
        <w:tc>
          <w:tcPr>
            <w:tcW w:w="4607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  <w:tc>
          <w:tcPr>
            <w:tcW w:w="4963" w:type="dxa"/>
            <w:shd w:val="clear" w:color="auto" w:fill="auto"/>
          </w:tcPr>
          <w:p w:rsidR="00E500DD" w:rsidRPr="007304A7" w:rsidRDefault="00E500DD">
            <w:pPr>
              <w:pStyle w:val="21"/>
              <w:spacing w:line="235" w:lineRule="auto"/>
              <w:rPr>
                <w:rFonts w:ascii="Times New Roman" w:hAnsi="Times New Roman"/>
                <w:sz w:val="24"/>
                <w:szCs w:val="24"/>
                <w:lang w:val="uk-UA"/>
              </w:rPr>
            </w:pPr>
          </w:p>
        </w:tc>
      </w:tr>
    </w:tbl>
    <w:p w:rsidR="00E500DD" w:rsidRPr="007304A7" w:rsidRDefault="00E500DD">
      <w:pPr>
        <w:jc w:val="center"/>
        <w:rPr>
          <w:b/>
          <w:sz w:val="16"/>
          <w:szCs w:val="16"/>
          <w:lang w:val="uk-UA"/>
        </w:rPr>
      </w:pPr>
    </w:p>
    <w:tbl>
      <w:tblPr>
        <w:tblW w:w="4796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74"/>
        <w:gridCol w:w="2865"/>
        <w:gridCol w:w="5424"/>
      </w:tblGrid>
      <w:tr w:rsidR="00E500DD" w:rsidRPr="007304A7">
        <w:tc>
          <w:tcPr>
            <w:tcW w:w="674" w:type="dxa"/>
            <w:shd w:val="clear" w:color="auto" w:fill="auto"/>
          </w:tcPr>
          <w:p w:rsidR="00E500DD" w:rsidRPr="007304A7" w:rsidRDefault="007C0169" w:rsidP="00DF0FCE">
            <w:pPr>
              <w:rPr>
                <w:b/>
                <w:bCs/>
                <w:lang w:val="uk-UA"/>
              </w:rPr>
            </w:pPr>
            <w:r w:rsidRPr="007304A7">
              <w:rPr>
                <w:b/>
                <w:bCs/>
                <w:lang w:val="uk-UA"/>
              </w:rPr>
              <w:t>І</w:t>
            </w:r>
          </w:p>
        </w:tc>
        <w:tc>
          <w:tcPr>
            <w:tcW w:w="8289" w:type="dxa"/>
            <w:gridSpan w:val="2"/>
            <w:shd w:val="clear" w:color="auto" w:fill="auto"/>
          </w:tcPr>
          <w:p w:rsidR="00E500DD" w:rsidRDefault="007C0169" w:rsidP="00DF0FCE">
            <w:pPr>
              <w:jc w:val="center"/>
              <w:rPr>
                <w:b/>
                <w:bCs/>
                <w:lang w:val="uk-UA"/>
              </w:rPr>
            </w:pPr>
            <w:r w:rsidRPr="007304A7">
              <w:rPr>
                <w:b/>
                <w:bCs/>
                <w:lang w:val="uk-UA"/>
              </w:rPr>
              <w:t>ХАРАКТЕРИСТИКА ПОСАДИ</w:t>
            </w:r>
          </w:p>
          <w:p w:rsidR="00DF0FCE" w:rsidRPr="007304A7" w:rsidRDefault="00DF0FCE" w:rsidP="00DF0FCE">
            <w:pPr>
              <w:jc w:val="center"/>
              <w:rPr>
                <w:b/>
                <w:bCs/>
                <w:lang w:val="uk-UA"/>
              </w:rPr>
            </w:pPr>
          </w:p>
        </w:tc>
      </w:tr>
      <w:tr w:rsidR="002C34B8" w:rsidRPr="007304A7" w:rsidTr="00D93C5F">
        <w:trPr>
          <w:trHeight w:val="405"/>
        </w:trPr>
        <w:tc>
          <w:tcPr>
            <w:tcW w:w="674" w:type="dxa"/>
            <w:shd w:val="clear" w:color="auto" w:fill="auto"/>
          </w:tcPr>
          <w:p w:rsidR="002C34B8" w:rsidRPr="00776D68" w:rsidRDefault="002C34B8" w:rsidP="002C34B8">
            <w:pPr>
              <w:pStyle w:val="af3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</w:pPr>
          </w:p>
        </w:tc>
        <w:tc>
          <w:tcPr>
            <w:tcW w:w="2865" w:type="dxa"/>
            <w:shd w:val="clear" w:color="auto" w:fill="auto"/>
          </w:tcPr>
          <w:p w:rsidR="002C34B8" w:rsidRPr="007304A7" w:rsidRDefault="002C34B8" w:rsidP="002C34B8">
            <w:pPr>
              <w:rPr>
                <w:lang w:val="uk-UA"/>
              </w:rPr>
            </w:pPr>
            <w:r w:rsidRPr="007304A7">
              <w:rPr>
                <w:lang w:val="uk-UA"/>
              </w:rPr>
              <w:t>Найменування державного органу</w:t>
            </w:r>
          </w:p>
        </w:tc>
        <w:tc>
          <w:tcPr>
            <w:tcW w:w="5424" w:type="dxa"/>
            <w:shd w:val="clear" w:color="auto" w:fill="auto"/>
          </w:tcPr>
          <w:p w:rsidR="002C34B8" w:rsidRPr="007304A7" w:rsidRDefault="002C34B8" w:rsidP="002C34B8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Національне антикорупційне бюро України</w:t>
            </w:r>
          </w:p>
        </w:tc>
      </w:tr>
      <w:tr w:rsidR="002C34B8" w:rsidRPr="007304A7" w:rsidTr="004472CF">
        <w:tc>
          <w:tcPr>
            <w:tcW w:w="674" w:type="dxa"/>
            <w:shd w:val="clear" w:color="auto" w:fill="auto"/>
          </w:tcPr>
          <w:p w:rsidR="002C34B8" w:rsidRPr="00776D68" w:rsidRDefault="002C34B8" w:rsidP="002C34B8">
            <w:pPr>
              <w:pStyle w:val="af3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</w:pPr>
          </w:p>
        </w:tc>
        <w:tc>
          <w:tcPr>
            <w:tcW w:w="2865" w:type="dxa"/>
            <w:shd w:val="clear" w:color="auto" w:fill="auto"/>
          </w:tcPr>
          <w:p w:rsidR="002C34B8" w:rsidRPr="007304A7" w:rsidRDefault="002C34B8" w:rsidP="002C34B8">
            <w:pPr>
              <w:rPr>
                <w:lang w:val="uk-UA"/>
              </w:rPr>
            </w:pPr>
            <w:r w:rsidRPr="007304A7">
              <w:rPr>
                <w:lang w:val="uk-UA"/>
              </w:rPr>
              <w:t>Найменування структурного підрозділу</w:t>
            </w:r>
          </w:p>
        </w:tc>
        <w:tc>
          <w:tcPr>
            <w:tcW w:w="5424" w:type="dxa"/>
            <w:shd w:val="clear" w:color="auto" w:fill="auto"/>
          </w:tcPr>
          <w:p w:rsidR="002C34B8" w:rsidRPr="007304A7" w:rsidRDefault="002C34B8" w:rsidP="002C34B8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 xml:space="preserve">Відділ міжнародної співпраці </w:t>
            </w:r>
          </w:p>
        </w:tc>
      </w:tr>
      <w:tr w:rsidR="002C34B8" w:rsidRPr="007304A7" w:rsidTr="004472CF">
        <w:tc>
          <w:tcPr>
            <w:tcW w:w="674" w:type="dxa"/>
            <w:shd w:val="clear" w:color="auto" w:fill="auto"/>
          </w:tcPr>
          <w:p w:rsidR="002C34B8" w:rsidRPr="00776D68" w:rsidRDefault="002C34B8" w:rsidP="002C34B8">
            <w:pPr>
              <w:pStyle w:val="af3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</w:pPr>
          </w:p>
        </w:tc>
        <w:tc>
          <w:tcPr>
            <w:tcW w:w="2865" w:type="dxa"/>
            <w:shd w:val="clear" w:color="auto" w:fill="auto"/>
          </w:tcPr>
          <w:p w:rsidR="002C34B8" w:rsidRPr="007304A7" w:rsidRDefault="002C34B8" w:rsidP="002C34B8">
            <w:pPr>
              <w:rPr>
                <w:lang w:val="uk-UA"/>
              </w:rPr>
            </w:pPr>
            <w:r w:rsidRPr="007304A7">
              <w:rPr>
                <w:lang w:val="uk-UA"/>
              </w:rPr>
              <w:t>Найменування посади</w:t>
            </w:r>
          </w:p>
        </w:tc>
        <w:tc>
          <w:tcPr>
            <w:tcW w:w="5424" w:type="dxa"/>
            <w:shd w:val="clear" w:color="auto" w:fill="auto"/>
          </w:tcPr>
          <w:p w:rsidR="002C34B8" w:rsidRDefault="002C34B8" w:rsidP="002C34B8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Головний спеціаліст</w:t>
            </w:r>
          </w:p>
          <w:p w:rsidR="009C7014" w:rsidRPr="007304A7" w:rsidRDefault="009C7014" w:rsidP="002C34B8">
            <w:pPr>
              <w:jc w:val="both"/>
              <w:rPr>
                <w:bCs/>
                <w:lang w:val="uk-UA"/>
              </w:rPr>
            </w:pPr>
          </w:p>
        </w:tc>
      </w:tr>
      <w:tr w:rsidR="002C34B8" w:rsidRPr="007304A7" w:rsidTr="004472CF">
        <w:tc>
          <w:tcPr>
            <w:tcW w:w="674" w:type="dxa"/>
            <w:shd w:val="clear" w:color="auto" w:fill="auto"/>
          </w:tcPr>
          <w:p w:rsidR="002C34B8" w:rsidRPr="00776D68" w:rsidRDefault="002C34B8" w:rsidP="002C34B8">
            <w:pPr>
              <w:pStyle w:val="af3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</w:pPr>
          </w:p>
        </w:tc>
        <w:tc>
          <w:tcPr>
            <w:tcW w:w="2865" w:type="dxa"/>
            <w:shd w:val="clear" w:color="auto" w:fill="auto"/>
          </w:tcPr>
          <w:p w:rsidR="002C34B8" w:rsidRPr="007304A7" w:rsidRDefault="002C34B8" w:rsidP="002C34B8">
            <w:pPr>
              <w:rPr>
                <w:caps/>
                <w:lang w:val="uk-UA"/>
              </w:rPr>
            </w:pPr>
            <w:r w:rsidRPr="007304A7">
              <w:rPr>
                <w:lang w:val="uk-UA"/>
              </w:rPr>
              <w:t>Категорія посади державної служби</w:t>
            </w:r>
          </w:p>
        </w:tc>
        <w:tc>
          <w:tcPr>
            <w:tcW w:w="5424" w:type="dxa"/>
            <w:shd w:val="clear" w:color="auto" w:fill="auto"/>
          </w:tcPr>
          <w:p w:rsidR="002C34B8" w:rsidRPr="007304A7" w:rsidRDefault="002863EA" w:rsidP="002C34B8">
            <w:pPr>
              <w:rPr>
                <w:lang w:val="uk-UA"/>
              </w:rPr>
            </w:pPr>
            <w:r>
              <w:rPr>
                <w:lang w:val="uk-UA"/>
              </w:rPr>
              <w:t>«В»</w:t>
            </w:r>
          </w:p>
        </w:tc>
      </w:tr>
      <w:tr w:rsidR="002C34B8" w:rsidRPr="007304A7" w:rsidTr="004472CF">
        <w:tc>
          <w:tcPr>
            <w:tcW w:w="674" w:type="dxa"/>
            <w:shd w:val="clear" w:color="auto" w:fill="auto"/>
          </w:tcPr>
          <w:p w:rsidR="002C34B8" w:rsidRPr="00776D68" w:rsidRDefault="002C34B8" w:rsidP="002C34B8">
            <w:pPr>
              <w:pStyle w:val="af3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</w:pPr>
          </w:p>
        </w:tc>
        <w:tc>
          <w:tcPr>
            <w:tcW w:w="2865" w:type="dxa"/>
            <w:shd w:val="clear" w:color="auto" w:fill="auto"/>
          </w:tcPr>
          <w:p w:rsidR="002C34B8" w:rsidRPr="007304A7" w:rsidRDefault="002C34B8" w:rsidP="002C34B8">
            <w:pPr>
              <w:rPr>
                <w:caps/>
                <w:lang w:val="uk-UA"/>
              </w:rPr>
            </w:pPr>
            <w:r w:rsidRPr="007304A7">
              <w:rPr>
                <w:lang w:val="uk-UA"/>
              </w:rPr>
              <w:t>Мета посади</w:t>
            </w:r>
          </w:p>
        </w:tc>
        <w:tc>
          <w:tcPr>
            <w:tcW w:w="5424" w:type="dxa"/>
            <w:shd w:val="clear" w:color="auto" w:fill="auto"/>
          </w:tcPr>
          <w:p w:rsidR="002C34B8" w:rsidRDefault="002C34B8" w:rsidP="002C34B8">
            <w:pPr>
              <w:jc w:val="both"/>
              <w:rPr>
                <w:lang w:val="uk-UA"/>
              </w:rPr>
            </w:pPr>
            <w:proofErr w:type="spellStart"/>
            <w:r w:rsidRPr="007304A7">
              <w:rPr>
                <w:lang w:val="uk-UA"/>
              </w:rPr>
              <w:t>Мовний</w:t>
            </w:r>
            <w:proofErr w:type="spellEnd"/>
            <w:r w:rsidRPr="007304A7">
              <w:rPr>
                <w:lang w:val="uk-UA"/>
              </w:rPr>
              <w:t>, лінгвістичний і протокольно-організаційний супровід міжнародної діяльності Національного бюро, забезпечення ефективної комунікації керівництва Національного бюро з представниками іноземних держав, міжнародних організацій та партнерів.</w:t>
            </w:r>
          </w:p>
          <w:p w:rsidR="00A44E72" w:rsidRPr="007304A7" w:rsidRDefault="00A44E72" w:rsidP="002C34B8">
            <w:pPr>
              <w:jc w:val="both"/>
              <w:rPr>
                <w:lang w:val="uk-UA"/>
              </w:rPr>
            </w:pPr>
          </w:p>
        </w:tc>
      </w:tr>
      <w:tr w:rsidR="002C34B8" w:rsidRPr="007304A7" w:rsidTr="004472CF">
        <w:tc>
          <w:tcPr>
            <w:tcW w:w="674" w:type="dxa"/>
            <w:shd w:val="clear" w:color="auto" w:fill="auto"/>
          </w:tcPr>
          <w:p w:rsidR="002C34B8" w:rsidRPr="00776D68" w:rsidRDefault="002C34B8" w:rsidP="002C34B8">
            <w:pPr>
              <w:pStyle w:val="af3"/>
              <w:numPr>
                <w:ilvl w:val="0"/>
                <w:numId w:val="32"/>
              </w:numPr>
              <w:spacing w:after="0" w:line="240" w:lineRule="auto"/>
              <w:ind w:left="527" w:hanging="357"/>
              <w:jc w:val="both"/>
            </w:pPr>
          </w:p>
        </w:tc>
        <w:tc>
          <w:tcPr>
            <w:tcW w:w="2865" w:type="dxa"/>
            <w:shd w:val="clear" w:color="auto" w:fill="auto"/>
          </w:tcPr>
          <w:p w:rsidR="002C34B8" w:rsidRPr="007304A7" w:rsidRDefault="002C34B8" w:rsidP="002C34B8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Зміст виконуваної за посадою роботи</w:t>
            </w:r>
          </w:p>
        </w:tc>
        <w:tc>
          <w:tcPr>
            <w:tcW w:w="5424" w:type="dxa"/>
            <w:shd w:val="clear" w:color="auto" w:fill="auto"/>
          </w:tcPr>
          <w:p w:rsidR="002C34B8" w:rsidRPr="007304A7" w:rsidRDefault="002C34B8" w:rsidP="002C34B8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4A7">
              <w:rPr>
                <w:rFonts w:ascii="Times New Roman" w:hAnsi="Times New Roman"/>
                <w:sz w:val="24"/>
                <w:szCs w:val="24"/>
              </w:rPr>
              <w:t>1. Здійснення усного (послідовного / синхронного) та письмового перекладу під час офіційних зустрічей, перемовин, двосторонніх заходів та робочих нарад за участю керівництва Національного бюро з іноземними делегаціями та партнерами.</w:t>
            </w:r>
          </w:p>
          <w:p w:rsidR="002C34B8" w:rsidRPr="007304A7" w:rsidRDefault="002C34B8" w:rsidP="002C34B8">
            <w:pPr>
              <w:pStyle w:val="af3"/>
              <w:spacing w:after="0" w:line="240" w:lineRule="auto"/>
              <w:ind w:left="0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4A7">
              <w:rPr>
                <w:rFonts w:ascii="Times New Roman" w:hAnsi="Times New Roman"/>
                <w:bCs/>
                <w:sz w:val="24"/>
                <w:szCs w:val="24"/>
              </w:rPr>
              <w:t>2. Письмовий переклад</w:t>
            </w:r>
            <w:r w:rsidRPr="007304A7">
              <w:rPr>
                <w:rFonts w:ascii="Times New Roman" w:hAnsi="Times New Roman"/>
                <w:sz w:val="24"/>
                <w:szCs w:val="24"/>
              </w:rPr>
              <w:t xml:space="preserve"> офіційної кореспонденції, нормативно-правових актів, аналітичних та інформаційних матеріалів, підготовка двомовних </w:t>
            </w:r>
            <w:proofErr w:type="spellStart"/>
            <w:r w:rsidRPr="007304A7">
              <w:rPr>
                <w:rFonts w:ascii="Times New Roman" w:hAnsi="Times New Roman"/>
                <w:sz w:val="24"/>
                <w:szCs w:val="24"/>
              </w:rPr>
              <w:t>проєктів</w:t>
            </w:r>
            <w:proofErr w:type="spellEnd"/>
            <w:r w:rsidRPr="007304A7">
              <w:rPr>
                <w:rFonts w:ascii="Times New Roman" w:hAnsi="Times New Roman"/>
                <w:sz w:val="24"/>
                <w:szCs w:val="24"/>
              </w:rPr>
              <w:t xml:space="preserve"> документів. </w:t>
            </w:r>
          </w:p>
          <w:p w:rsidR="002C34B8" w:rsidRPr="007304A7" w:rsidRDefault="002C34B8" w:rsidP="002C34B8">
            <w:pPr>
              <w:pStyle w:val="ad"/>
              <w:spacing w:before="0" w:beforeAutospacing="0" w:after="0" w:afterAutospacing="0"/>
              <w:jc w:val="both"/>
            </w:pPr>
            <w:r w:rsidRPr="007304A7">
              <w:t xml:space="preserve">3. </w:t>
            </w:r>
            <w:r w:rsidRPr="007304A7">
              <w:rPr>
                <w:bCs/>
              </w:rPr>
              <w:t>Забезпечення дотримання дипломатичного протоколу та етикету</w:t>
            </w:r>
            <w:r w:rsidRPr="007304A7">
              <w:t xml:space="preserve"> під час організації та проведення зустрічей керівництва з представниками іноземних держав, міжнародних організацій та донорів. </w:t>
            </w:r>
          </w:p>
          <w:p w:rsidR="002C34B8" w:rsidRPr="007304A7" w:rsidRDefault="002C34B8" w:rsidP="002C34B8">
            <w:pPr>
              <w:pStyle w:val="ad"/>
              <w:spacing w:before="0" w:beforeAutospacing="0" w:after="0" w:afterAutospacing="0"/>
              <w:jc w:val="both"/>
            </w:pPr>
            <w:r w:rsidRPr="007304A7">
              <w:t xml:space="preserve">4. </w:t>
            </w:r>
            <w:r w:rsidRPr="007304A7">
              <w:rPr>
                <w:bCs/>
              </w:rPr>
              <w:t>Розвиток співпраці з міжнародними партнерами</w:t>
            </w:r>
            <w:r w:rsidRPr="007304A7">
              <w:t xml:space="preserve"> (налагодження і підтримка контактів, </w:t>
            </w:r>
            <w:proofErr w:type="spellStart"/>
            <w:r w:rsidRPr="007304A7">
              <w:t>оперативно</w:t>
            </w:r>
            <w:proofErr w:type="spellEnd"/>
            <w:r w:rsidRPr="007304A7">
              <w:t xml:space="preserve">-лінгвістичний супровід комунікації, підтримка бази контактів в актуальному стані). </w:t>
            </w:r>
          </w:p>
          <w:p w:rsidR="002C34B8" w:rsidRPr="007304A7" w:rsidRDefault="002C34B8" w:rsidP="002C34B8">
            <w:pPr>
              <w:pStyle w:val="ad"/>
              <w:spacing w:before="0" w:beforeAutospacing="0" w:after="0" w:afterAutospacing="0"/>
              <w:jc w:val="both"/>
            </w:pPr>
            <w:r w:rsidRPr="007304A7">
              <w:t xml:space="preserve">5. </w:t>
            </w:r>
            <w:r w:rsidRPr="007304A7">
              <w:rPr>
                <w:bCs/>
              </w:rPr>
              <w:t xml:space="preserve">Комунікація з представниками </w:t>
            </w:r>
            <w:proofErr w:type="spellStart"/>
            <w:r w:rsidRPr="007304A7">
              <w:rPr>
                <w:bCs/>
              </w:rPr>
              <w:t>проєктів</w:t>
            </w:r>
            <w:proofErr w:type="spellEnd"/>
            <w:r w:rsidRPr="007304A7">
              <w:rPr>
                <w:bCs/>
              </w:rPr>
              <w:t xml:space="preserve"> міжнародної технічної допомоги (МТД)</w:t>
            </w:r>
            <w:r w:rsidRPr="007304A7">
              <w:t xml:space="preserve"> щодо поточних потреб та узгодження робочих питань. </w:t>
            </w:r>
          </w:p>
          <w:p w:rsidR="002C34B8" w:rsidRPr="007304A7" w:rsidRDefault="002C34B8" w:rsidP="002C34B8">
            <w:pPr>
              <w:pStyle w:val="ad"/>
              <w:spacing w:before="0" w:beforeAutospacing="0" w:after="0" w:afterAutospacing="0"/>
              <w:jc w:val="both"/>
            </w:pPr>
            <w:r w:rsidRPr="007304A7">
              <w:t xml:space="preserve">6. </w:t>
            </w:r>
            <w:r w:rsidRPr="007304A7">
              <w:rPr>
                <w:bCs/>
              </w:rPr>
              <w:t>Участь в організації та проведенні міжнародних заходів</w:t>
            </w:r>
            <w:r w:rsidRPr="007304A7">
              <w:t xml:space="preserve"> (конференцій, засідань круглих столів, семінарів, тренінгів). </w:t>
            </w:r>
          </w:p>
          <w:p w:rsidR="002C34B8" w:rsidRPr="007304A7" w:rsidRDefault="002C34B8" w:rsidP="002C34B8">
            <w:pPr>
              <w:jc w:val="both"/>
              <w:rPr>
                <w:lang w:val="uk-UA"/>
              </w:rPr>
            </w:pPr>
          </w:p>
        </w:tc>
      </w:tr>
      <w:tr w:rsidR="00E500DD" w:rsidRPr="007304A7">
        <w:tc>
          <w:tcPr>
            <w:tcW w:w="674" w:type="dxa"/>
            <w:shd w:val="clear" w:color="auto" w:fill="auto"/>
          </w:tcPr>
          <w:p w:rsidR="00E500DD" w:rsidRPr="007304A7" w:rsidRDefault="007C0169" w:rsidP="004A4F68">
            <w:pPr>
              <w:rPr>
                <w:b/>
                <w:lang w:val="uk-UA"/>
              </w:rPr>
            </w:pPr>
            <w:r w:rsidRPr="007304A7">
              <w:rPr>
                <w:b/>
                <w:lang w:val="uk-UA"/>
              </w:rPr>
              <w:lastRenderedPageBreak/>
              <w:t>ІІ</w:t>
            </w:r>
          </w:p>
        </w:tc>
        <w:tc>
          <w:tcPr>
            <w:tcW w:w="8289" w:type="dxa"/>
            <w:gridSpan w:val="2"/>
            <w:shd w:val="clear" w:color="auto" w:fill="auto"/>
          </w:tcPr>
          <w:p w:rsidR="00E500DD" w:rsidRDefault="007C0169" w:rsidP="004A4F68">
            <w:pPr>
              <w:jc w:val="center"/>
              <w:rPr>
                <w:b/>
                <w:lang w:val="uk-UA"/>
              </w:rPr>
            </w:pPr>
            <w:r w:rsidRPr="007304A7">
              <w:rPr>
                <w:b/>
                <w:lang w:val="uk-UA"/>
              </w:rPr>
              <w:t>КВАЛІФІКАЦІЙНІ ВИМОГИ</w:t>
            </w:r>
          </w:p>
          <w:p w:rsidR="00DF0FCE" w:rsidRPr="007304A7" w:rsidRDefault="00DF0FCE" w:rsidP="004A4F68">
            <w:pPr>
              <w:jc w:val="center"/>
              <w:rPr>
                <w:b/>
                <w:lang w:val="uk-UA"/>
              </w:rPr>
            </w:pPr>
          </w:p>
        </w:tc>
      </w:tr>
      <w:tr w:rsidR="00E500DD" w:rsidRPr="007304A7">
        <w:tc>
          <w:tcPr>
            <w:tcW w:w="8963" w:type="dxa"/>
            <w:gridSpan w:val="3"/>
            <w:shd w:val="clear" w:color="auto" w:fill="auto"/>
          </w:tcPr>
          <w:p w:rsidR="00E500DD" w:rsidRPr="007304A7" w:rsidRDefault="007C0169">
            <w:pPr>
              <w:numPr>
                <w:ilvl w:val="0"/>
                <w:numId w:val="10"/>
              </w:numPr>
              <w:jc w:val="center"/>
              <w:rPr>
                <w:i/>
                <w:lang w:val="uk-UA"/>
              </w:rPr>
            </w:pPr>
            <w:r w:rsidRPr="007304A7">
              <w:rPr>
                <w:i/>
                <w:lang w:val="uk-UA"/>
              </w:rPr>
              <w:t>Загальні вимоги</w:t>
            </w:r>
          </w:p>
        </w:tc>
      </w:tr>
      <w:tr w:rsidR="00E500DD" w:rsidRPr="007304A7" w:rsidTr="004472CF">
        <w:tc>
          <w:tcPr>
            <w:tcW w:w="674" w:type="dxa"/>
            <w:vMerge w:val="restart"/>
            <w:shd w:val="clear" w:color="auto" w:fill="auto"/>
          </w:tcPr>
          <w:p w:rsidR="00E500DD" w:rsidRPr="007304A7" w:rsidRDefault="00791A1C">
            <w:pPr>
              <w:rPr>
                <w:lang w:val="uk-UA"/>
              </w:rPr>
            </w:pPr>
            <w:r>
              <w:rPr>
                <w:lang w:val="uk-UA"/>
              </w:rPr>
              <w:t>1.1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Освіта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Вища</w:t>
            </w:r>
          </w:p>
        </w:tc>
      </w:tr>
      <w:tr w:rsidR="00E500DD" w:rsidRPr="007304A7" w:rsidTr="004472CF">
        <w:tc>
          <w:tcPr>
            <w:tcW w:w="674" w:type="dxa"/>
            <w:vMerge/>
            <w:shd w:val="clear" w:color="auto" w:fill="auto"/>
          </w:tcPr>
          <w:p w:rsidR="00E500DD" w:rsidRPr="007304A7" w:rsidRDefault="00E500DD">
            <w:pPr>
              <w:rPr>
                <w:lang w:val="uk-UA"/>
              </w:rPr>
            </w:pP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Ступінь вищої освіти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 w:rsidP="00826DB5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 xml:space="preserve">Магістр (спеціаліст), бакалавр (дипломований </w:t>
            </w:r>
            <w:r w:rsidR="00826DB5">
              <w:rPr>
                <w:lang w:val="uk-UA"/>
              </w:rPr>
              <w:t>з</w:t>
            </w:r>
            <w:r w:rsidRPr="007304A7">
              <w:rPr>
                <w:lang w:val="uk-UA"/>
              </w:rPr>
              <w:t xml:space="preserve"> 201</w:t>
            </w:r>
            <w:r w:rsidR="00826DB5">
              <w:rPr>
                <w:lang w:val="uk-UA"/>
              </w:rPr>
              <w:t>6</w:t>
            </w:r>
            <w:r w:rsidRPr="007304A7">
              <w:rPr>
                <w:lang w:val="uk-UA"/>
              </w:rPr>
              <w:t xml:space="preserve"> р.)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F874F5" w:rsidRDefault="007C0169">
            <w:pPr>
              <w:rPr>
                <w:caps/>
                <w:highlight w:val="yellow"/>
                <w:lang w:val="uk-UA"/>
              </w:rPr>
            </w:pPr>
            <w:r w:rsidRPr="00A60B30">
              <w:rPr>
                <w:caps/>
                <w:lang w:val="uk-UA"/>
              </w:rPr>
              <w:t>1.2</w:t>
            </w:r>
          </w:p>
        </w:tc>
        <w:tc>
          <w:tcPr>
            <w:tcW w:w="2865" w:type="dxa"/>
            <w:shd w:val="clear" w:color="auto" w:fill="auto"/>
          </w:tcPr>
          <w:p w:rsidR="00E500DD" w:rsidRPr="00A60B30" w:rsidRDefault="007C0169">
            <w:pPr>
              <w:rPr>
                <w:caps/>
                <w:lang w:val="uk-UA"/>
              </w:rPr>
            </w:pPr>
            <w:r w:rsidRPr="00A60B30">
              <w:rPr>
                <w:lang w:val="uk-UA"/>
              </w:rPr>
              <w:t xml:space="preserve">Стаж роботи </w:t>
            </w:r>
            <w:r w:rsidRPr="00A60B30">
              <w:rPr>
                <w:lang w:val="uk-UA" w:eastAsia="uk-UA"/>
              </w:rPr>
              <w:t xml:space="preserve"> (тривалість у роках, у тому числі на посадах певної категорії)</w:t>
            </w:r>
          </w:p>
        </w:tc>
        <w:tc>
          <w:tcPr>
            <w:tcW w:w="5424" w:type="dxa"/>
            <w:shd w:val="clear" w:color="auto" w:fill="auto"/>
          </w:tcPr>
          <w:p w:rsidR="00E500DD" w:rsidRPr="00A60B30" w:rsidRDefault="007E353F" w:rsidP="009D28BE">
            <w:pPr>
              <w:jc w:val="both"/>
              <w:rPr>
                <w:lang w:val="uk-UA"/>
              </w:rPr>
            </w:pPr>
            <w:r w:rsidRPr="00A60B30">
              <w:rPr>
                <w:lang w:val="uk-UA"/>
              </w:rPr>
              <w:t>Не обов’язковий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1.3</w:t>
            </w:r>
          </w:p>
        </w:tc>
        <w:tc>
          <w:tcPr>
            <w:tcW w:w="2865" w:type="dxa"/>
            <w:shd w:val="clear" w:color="auto" w:fill="auto"/>
          </w:tcPr>
          <w:p w:rsidR="00E500DD" w:rsidRPr="00A60B30" w:rsidRDefault="007C0169">
            <w:pPr>
              <w:rPr>
                <w:lang w:val="uk-UA"/>
              </w:rPr>
            </w:pPr>
            <w:r w:rsidRPr="00A60B30">
              <w:rPr>
                <w:lang w:val="uk-UA"/>
              </w:rPr>
              <w:t>Володіння державною мовою</w:t>
            </w:r>
          </w:p>
        </w:tc>
        <w:tc>
          <w:tcPr>
            <w:tcW w:w="5424" w:type="dxa"/>
            <w:shd w:val="clear" w:color="auto" w:fill="auto"/>
          </w:tcPr>
          <w:p w:rsidR="00E500DD" w:rsidRPr="00A60B30" w:rsidRDefault="007C0169" w:rsidP="009D28BE">
            <w:pPr>
              <w:jc w:val="both"/>
              <w:rPr>
                <w:lang w:val="uk-UA"/>
              </w:rPr>
            </w:pPr>
            <w:r w:rsidRPr="00A60B30">
              <w:rPr>
                <w:lang w:val="uk-UA"/>
              </w:rPr>
              <w:t>Вільно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1.4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 w:rsidP="00226D3A">
            <w:pPr>
              <w:rPr>
                <w:lang w:val="uk-UA"/>
              </w:rPr>
            </w:pPr>
            <w:r w:rsidRPr="007304A7">
              <w:rPr>
                <w:lang w:val="uk-UA" w:eastAsia="uk-UA"/>
              </w:rPr>
              <w:t xml:space="preserve">Володіння іноземними мовами </w:t>
            </w:r>
          </w:p>
        </w:tc>
        <w:tc>
          <w:tcPr>
            <w:tcW w:w="5424" w:type="dxa"/>
            <w:shd w:val="clear" w:color="auto" w:fill="auto"/>
          </w:tcPr>
          <w:p w:rsidR="00E500DD" w:rsidRPr="008C34C0" w:rsidRDefault="00646B4A" w:rsidP="00D85D08">
            <w:pPr>
              <w:jc w:val="both"/>
              <w:rPr>
                <w:lang w:val="uk-UA"/>
              </w:rPr>
            </w:pPr>
            <w:proofErr w:type="spellStart"/>
            <w:r>
              <w:t>Англійська</w:t>
            </w:r>
            <w:proofErr w:type="spellEnd"/>
            <w:r>
              <w:t xml:space="preserve"> – не </w:t>
            </w:r>
            <w:proofErr w:type="spellStart"/>
            <w:r>
              <w:t>нижче</w:t>
            </w:r>
            <w:proofErr w:type="spellEnd"/>
            <w:r>
              <w:t xml:space="preserve"> </w:t>
            </w:r>
            <w:proofErr w:type="spellStart"/>
            <w:r>
              <w:t>рівня</w:t>
            </w:r>
            <w:proofErr w:type="spellEnd"/>
            <w:r>
              <w:t xml:space="preserve"> В</w:t>
            </w:r>
            <w:r>
              <w:rPr>
                <w:lang w:val="uk-UA"/>
              </w:rPr>
              <w:t>2</w:t>
            </w:r>
            <w:r w:rsidR="008125E6">
              <w:t xml:space="preserve"> (</w:t>
            </w:r>
            <w:proofErr w:type="spellStart"/>
            <w:r w:rsidR="008125E6">
              <w:t>рівень</w:t>
            </w:r>
            <w:proofErr w:type="spellEnd"/>
            <w:r w:rsidR="008125E6">
              <w:t xml:space="preserve"> </w:t>
            </w:r>
            <w:proofErr w:type="spellStart"/>
            <w:r w:rsidR="008125E6">
              <w:t>знання</w:t>
            </w:r>
            <w:proofErr w:type="spellEnd"/>
            <w:r w:rsidR="008125E6">
              <w:t xml:space="preserve"> </w:t>
            </w:r>
            <w:proofErr w:type="spellStart"/>
            <w:r w:rsidR="008125E6">
              <w:t>англійської</w:t>
            </w:r>
            <w:proofErr w:type="spellEnd"/>
            <w:r w:rsidR="008125E6">
              <w:t xml:space="preserve"> </w:t>
            </w:r>
            <w:proofErr w:type="spellStart"/>
            <w:r w:rsidR="008125E6">
              <w:t>мови</w:t>
            </w:r>
            <w:proofErr w:type="spellEnd"/>
            <w:r w:rsidR="008125E6">
              <w:t xml:space="preserve"> </w:t>
            </w:r>
            <w:proofErr w:type="spellStart"/>
            <w:r w:rsidR="008125E6">
              <w:t>перевіряється</w:t>
            </w:r>
            <w:proofErr w:type="spellEnd"/>
            <w:r w:rsidR="008125E6">
              <w:t xml:space="preserve"> </w:t>
            </w:r>
            <w:proofErr w:type="spellStart"/>
            <w:r w:rsidR="008125E6">
              <w:t>під</w:t>
            </w:r>
            <w:proofErr w:type="spellEnd"/>
            <w:r w:rsidR="008125E6">
              <w:t xml:space="preserve"> час </w:t>
            </w:r>
            <w:proofErr w:type="spellStart"/>
            <w:r w:rsidR="008125E6">
              <w:t>проходження</w:t>
            </w:r>
            <w:proofErr w:type="spellEnd"/>
            <w:r w:rsidR="008125E6">
              <w:t xml:space="preserve"> </w:t>
            </w:r>
            <w:proofErr w:type="spellStart"/>
            <w:r w:rsidR="008125E6">
              <w:t>співбесіди</w:t>
            </w:r>
            <w:proofErr w:type="spellEnd"/>
            <w:r w:rsidR="008125E6">
              <w:t>).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1.5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Інформація про строковість чи безстроковість призначення на посаду</w:t>
            </w:r>
          </w:p>
        </w:tc>
        <w:tc>
          <w:tcPr>
            <w:tcW w:w="5424" w:type="dxa"/>
            <w:shd w:val="clear" w:color="auto" w:fill="auto"/>
          </w:tcPr>
          <w:p w:rsidR="00E500DD" w:rsidRPr="008C34C0" w:rsidRDefault="007C0169" w:rsidP="009D28BE">
            <w:pPr>
              <w:jc w:val="both"/>
              <w:rPr>
                <w:lang w:val="uk-UA"/>
              </w:rPr>
            </w:pPr>
            <w:r w:rsidRPr="008C34C0">
              <w:rPr>
                <w:lang w:val="uk-UA"/>
              </w:rPr>
              <w:t>Безстрокове. Строк призначення особи, яка досягла 65-річного віку, становить один рік з правом повторного призначення без обов’язкового проведення конкурсу щороку.</w:t>
            </w:r>
          </w:p>
        </w:tc>
      </w:tr>
      <w:tr w:rsidR="00E500DD" w:rsidRPr="007304A7">
        <w:tc>
          <w:tcPr>
            <w:tcW w:w="8963" w:type="dxa"/>
            <w:gridSpan w:val="3"/>
            <w:shd w:val="clear" w:color="auto" w:fill="auto"/>
          </w:tcPr>
          <w:p w:rsidR="00E500DD" w:rsidRPr="007304A7" w:rsidRDefault="007C0169">
            <w:pPr>
              <w:jc w:val="center"/>
              <w:rPr>
                <w:i/>
                <w:lang w:val="uk-UA"/>
              </w:rPr>
            </w:pPr>
            <w:r w:rsidRPr="007304A7">
              <w:rPr>
                <w:i/>
                <w:lang w:val="uk-UA"/>
              </w:rPr>
              <w:t>2. Спеціальні вимоги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2.1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lang w:val="uk-UA"/>
              </w:rPr>
              <w:t>Галузь знань (найменування спеціальності)</w:t>
            </w:r>
          </w:p>
        </w:tc>
        <w:tc>
          <w:tcPr>
            <w:tcW w:w="5424" w:type="dxa"/>
            <w:shd w:val="clear" w:color="auto" w:fill="auto"/>
          </w:tcPr>
          <w:p w:rsidR="00826DB5" w:rsidRDefault="00F874F5" w:rsidP="00826DB5">
            <w:pPr>
              <w:jc w:val="both"/>
              <w:rPr>
                <w:lang w:val="uk-UA"/>
              </w:rPr>
            </w:pPr>
            <w:r>
              <w:rPr>
                <w:lang w:val="uk-UA"/>
              </w:rPr>
              <w:t>Культура, мистецтво та г</w:t>
            </w:r>
            <w:r w:rsidR="006A568B" w:rsidRPr="007304A7">
              <w:rPr>
                <w:lang w:val="uk-UA"/>
              </w:rPr>
              <w:t xml:space="preserve">уманітарні науки </w:t>
            </w:r>
            <w:r w:rsidR="006A568B" w:rsidRPr="00826DB5">
              <w:rPr>
                <w:i/>
                <w:lang w:val="uk-UA"/>
              </w:rPr>
              <w:t>(</w:t>
            </w:r>
            <w:r w:rsidRPr="00826DB5">
              <w:rPr>
                <w:i/>
                <w:lang w:val="uk-UA"/>
              </w:rPr>
              <w:t>«Ф</w:t>
            </w:r>
            <w:r w:rsidR="006A568B" w:rsidRPr="00826DB5">
              <w:rPr>
                <w:i/>
                <w:lang w:val="uk-UA"/>
              </w:rPr>
              <w:t>ілологія</w:t>
            </w:r>
            <w:r w:rsidRPr="00826DB5">
              <w:rPr>
                <w:i/>
                <w:lang w:val="uk-UA"/>
              </w:rPr>
              <w:t xml:space="preserve"> (за спеціалізаціями)»</w:t>
            </w:r>
            <w:r w:rsidR="00826DB5">
              <w:rPr>
                <w:i/>
                <w:lang w:val="uk-UA"/>
              </w:rPr>
              <w:t>)</w:t>
            </w:r>
            <w:r>
              <w:rPr>
                <w:lang w:val="uk-UA"/>
              </w:rPr>
              <w:t>;</w:t>
            </w:r>
            <w:r w:rsidR="006A568B" w:rsidRPr="007304A7">
              <w:rPr>
                <w:lang w:val="uk-UA"/>
              </w:rPr>
              <w:t xml:space="preserve"> </w:t>
            </w:r>
          </w:p>
          <w:p w:rsidR="00826DB5" w:rsidRDefault="00F874F5" w:rsidP="00826DB5">
            <w:pPr>
              <w:jc w:val="both"/>
              <w:rPr>
                <w:i/>
                <w:lang w:val="uk-UA"/>
              </w:rPr>
            </w:pPr>
            <w:proofErr w:type="spellStart"/>
            <w:r>
              <w:t>Соціальні</w:t>
            </w:r>
            <w:proofErr w:type="spellEnd"/>
            <w:r>
              <w:t xml:space="preserve"> науки, </w:t>
            </w:r>
            <w:proofErr w:type="spellStart"/>
            <w:r>
              <w:t>журналістика</w:t>
            </w:r>
            <w:proofErr w:type="spellEnd"/>
            <w:r>
              <w:t xml:space="preserve">, </w:t>
            </w:r>
            <w:proofErr w:type="spellStart"/>
            <w:r>
              <w:t>інформація</w:t>
            </w:r>
            <w:proofErr w:type="spellEnd"/>
            <w:r>
              <w:t xml:space="preserve"> та </w:t>
            </w:r>
            <w:proofErr w:type="spellStart"/>
            <w:r>
              <w:t>міжнародні</w:t>
            </w:r>
            <w:proofErr w:type="spellEnd"/>
            <w:r>
              <w:t xml:space="preserve"> </w:t>
            </w:r>
            <w:proofErr w:type="spellStart"/>
            <w:r>
              <w:t>відносини</w:t>
            </w:r>
            <w:proofErr w:type="spellEnd"/>
            <w:r w:rsidRPr="007304A7">
              <w:rPr>
                <w:lang w:val="uk-UA"/>
              </w:rPr>
              <w:t xml:space="preserve"> </w:t>
            </w:r>
            <w:r w:rsidR="006A568B" w:rsidRPr="00826DB5">
              <w:rPr>
                <w:i/>
                <w:lang w:val="uk-UA"/>
              </w:rPr>
              <w:t>(</w:t>
            </w:r>
            <w:r w:rsidRPr="00826DB5">
              <w:rPr>
                <w:i/>
                <w:lang w:val="uk-UA"/>
              </w:rPr>
              <w:t>«М</w:t>
            </w:r>
            <w:r w:rsidR="006A568B" w:rsidRPr="00826DB5">
              <w:rPr>
                <w:i/>
                <w:lang w:val="uk-UA"/>
              </w:rPr>
              <w:t>іжнародні відносини</w:t>
            </w:r>
            <w:r w:rsidRPr="00826DB5">
              <w:rPr>
                <w:i/>
                <w:lang w:val="uk-UA"/>
              </w:rPr>
              <w:t>»</w:t>
            </w:r>
            <w:r w:rsidR="006A568B" w:rsidRPr="00826DB5">
              <w:rPr>
                <w:i/>
                <w:lang w:val="uk-UA"/>
              </w:rPr>
              <w:t>)</w:t>
            </w:r>
            <w:r w:rsidR="00826DB5">
              <w:rPr>
                <w:i/>
                <w:lang w:val="uk-UA"/>
              </w:rPr>
              <w:t>;</w:t>
            </w:r>
          </w:p>
          <w:p w:rsidR="00E500DD" w:rsidRPr="007304A7" w:rsidRDefault="00F874F5" w:rsidP="00826DB5">
            <w:pPr>
              <w:jc w:val="both"/>
              <w:rPr>
                <w:lang w:val="uk-UA"/>
              </w:rPr>
            </w:pPr>
            <w:proofErr w:type="spellStart"/>
            <w:r>
              <w:t>Бізнес</w:t>
            </w:r>
            <w:proofErr w:type="spellEnd"/>
            <w:r>
              <w:t xml:space="preserve">, </w:t>
            </w:r>
            <w:proofErr w:type="spellStart"/>
            <w:r>
              <w:t>адміністрування</w:t>
            </w:r>
            <w:proofErr w:type="spellEnd"/>
            <w:r>
              <w:t xml:space="preserve"> та право</w:t>
            </w:r>
            <w:r w:rsidRPr="007304A7">
              <w:rPr>
                <w:lang w:val="uk-UA"/>
              </w:rPr>
              <w:t xml:space="preserve"> </w:t>
            </w:r>
            <w:r w:rsidR="006A568B" w:rsidRPr="00826DB5">
              <w:rPr>
                <w:i/>
                <w:lang w:val="uk-UA"/>
              </w:rPr>
              <w:t>(</w:t>
            </w:r>
            <w:r w:rsidRPr="00826DB5">
              <w:rPr>
                <w:i/>
                <w:lang w:val="uk-UA"/>
              </w:rPr>
              <w:t>«П</w:t>
            </w:r>
            <w:r w:rsidR="006A568B" w:rsidRPr="00826DB5">
              <w:rPr>
                <w:i/>
                <w:lang w:val="uk-UA"/>
              </w:rPr>
              <w:t>раво</w:t>
            </w:r>
            <w:r w:rsidRPr="00826DB5">
              <w:rPr>
                <w:i/>
                <w:lang w:val="uk-UA"/>
              </w:rPr>
              <w:t>»</w:t>
            </w:r>
            <w:r w:rsidR="006A568B" w:rsidRPr="00826DB5">
              <w:rPr>
                <w:i/>
                <w:lang w:val="uk-UA"/>
              </w:rPr>
              <w:t xml:space="preserve">, </w:t>
            </w:r>
            <w:r w:rsidRPr="00826DB5">
              <w:rPr>
                <w:i/>
                <w:lang w:val="uk-UA"/>
              </w:rPr>
              <w:t>«М</w:t>
            </w:r>
            <w:r w:rsidR="006A568B" w:rsidRPr="00826DB5">
              <w:rPr>
                <w:i/>
                <w:lang w:val="uk-UA"/>
              </w:rPr>
              <w:t>іжнародне право</w:t>
            </w:r>
            <w:r w:rsidRPr="00826DB5">
              <w:rPr>
                <w:i/>
                <w:lang w:val="uk-UA"/>
              </w:rPr>
              <w:t>»</w:t>
            </w:r>
            <w:r w:rsidR="006A568B" w:rsidRPr="00826DB5">
              <w:rPr>
                <w:i/>
                <w:lang w:val="uk-UA"/>
              </w:rPr>
              <w:t>)</w:t>
            </w:r>
            <w:r w:rsidR="00826DB5">
              <w:rPr>
                <w:i/>
                <w:lang w:val="uk-UA"/>
              </w:rPr>
              <w:t>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2.2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lang w:val="uk-UA"/>
              </w:rPr>
              <w:t>Спеціальний досвід роботи (тривалість, сфера чи напрямок роботи)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E353F" w:rsidP="00046479">
            <w:pPr>
              <w:jc w:val="both"/>
              <w:rPr>
                <w:lang w:val="uk-UA"/>
              </w:rPr>
            </w:pPr>
            <w:r w:rsidRPr="00C000B9">
              <w:rPr>
                <w:lang w:val="uk-UA"/>
              </w:rPr>
              <w:t>Буде додатковою перевагою: досвід роботи перекладачем або у сфер</w:t>
            </w:r>
            <w:proofErr w:type="spellStart"/>
            <w:r w:rsidRPr="00C000B9">
              <w:rPr>
                <w:lang w:val="en-US"/>
              </w:rPr>
              <w:t>ах</w:t>
            </w:r>
            <w:proofErr w:type="spellEnd"/>
            <w:r w:rsidRPr="00C000B9">
              <w:rPr>
                <w:lang w:val="uk-UA"/>
              </w:rPr>
              <w:t xml:space="preserve"> міжнародного співробітництва, юридичній, правоохоронній діяльності</w:t>
            </w:r>
            <w:r w:rsidR="00046479" w:rsidRPr="00C000B9">
              <w:rPr>
                <w:lang w:val="uk-UA"/>
              </w:rPr>
              <w:t>;</w:t>
            </w:r>
            <w:r w:rsidRPr="00C000B9">
              <w:rPr>
                <w:lang w:val="uk-UA"/>
              </w:rPr>
              <w:t xml:space="preserve"> </w:t>
            </w:r>
            <w:r w:rsidR="00E25AC0" w:rsidRPr="00C000B9">
              <w:rPr>
                <w:lang w:val="uk-UA"/>
              </w:rPr>
              <w:t>д</w:t>
            </w:r>
            <w:r w:rsidR="006A568B" w:rsidRPr="00C000B9">
              <w:rPr>
                <w:lang w:val="uk-UA"/>
              </w:rPr>
              <w:t>освід здійснення усного та письмового перекладу (зокрема юриди</w:t>
            </w:r>
            <w:r w:rsidR="00970191" w:rsidRPr="00C000B9">
              <w:rPr>
                <w:lang w:val="uk-UA"/>
              </w:rPr>
              <w:t xml:space="preserve">чної, правоохоронної тематики); </w:t>
            </w:r>
            <w:r w:rsidR="00163DA9" w:rsidRPr="00C000B9">
              <w:rPr>
                <w:lang w:val="uk-UA"/>
              </w:rPr>
              <w:t xml:space="preserve">участь </w:t>
            </w:r>
            <w:r w:rsidR="002B4D2C" w:rsidRPr="00C000B9">
              <w:rPr>
                <w:lang w:val="uk-UA"/>
              </w:rPr>
              <w:t>у</w:t>
            </w:r>
            <w:r w:rsidR="00163DA9" w:rsidRPr="00C000B9">
              <w:rPr>
                <w:lang w:val="uk-UA"/>
              </w:rPr>
              <w:t xml:space="preserve"> міжнародних </w:t>
            </w:r>
            <w:proofErr w:type="spellStart"/>
            <w:r w:rsidR="00163DA9" w:rsidRPr="00C000B9">
              <w:rPr>
                <w:lang w:val="uk-UA"/>
              </w:rPr>
              <w:t>про</w:t>
            </w:r>
            <w:r w:rsidR="002B4D2C" w:rsidRPr="00C000B9">
              <w:rPr>
                <w:lang w:val="uk-UA"/>
              </w:rPr>
              <w:t>є</w:t>
            </w:r>
            <w:r w:rsidR="00163DA9" w:rsidRPr="00C000B9">
              <w:rPr>
                <w:lang w:val="uk-UA"/>
              </w:rPr>
              <w:t>ктах</w:t>
            </w:r>
            <w:proofErr w:type="spellEnd"/>
            <w:r w:rsidR="00163DA9" w:rsidRPr="00C000B9">
              <w:rPr>
                <w:lang w:val="uk-UA"/>
              </w:rPr>
              <w:t xml:space="preserve"> держа</w:t>
            </w:r>
            <w:r w:rsidRPr="00C000B9">
              <w:rPr>
                <w:lang w:val="uk-UA"/>
              </w:rPr>
              <w:t>вних або неурядових організацій.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lang w:val="uk-UA"/>
              </w:rPr>
              <w:br w:type="page"/>
            </w:r>
            <w:r w:rsidRPr="007304A7">
              <w:rPr>
                <w:lang w:val="uk-UA"/>
              </w:rPr>
              <w:br w:type="page"/>
            </w:r>
            <w:r w:rsidRPr="007304A7">
              <w:rPr>
                <w:caps/>
                <w:lang w:val="uk-UA"/>
              </w:rPr>
              <w:t>2.3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Знання законодавства відповідно до посадових обов’язків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Конституція України;</w:t>
            </w:r>
          </w:p>
          <w:p w:rsidR="00E500DD" w:rsidRPr="007304A7" w:rsidRDefault="007C0169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Закони України:</w:t>
            </w:r>
          </w:p>
          <w:p w:rsidR="00E500DD" w:rsidRPr="007304A7" w:rsidRDefault="007C0169">
            <w:pPr>
              <w:ind w:left="360"/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«Про Національне антикорупційне бюро України»;</w:t>
            </w:r>
          </w:p>
          <w:p w:rsidR="00E500DD" w:rsidRPr="007304A7" w:rsidRDefault="007C0169">
            <w:pPr>
              <w:ind w:left="360"/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«Про державну службу»;</w:t>
            </w:r>
          </w:p>
          <w:p w:rsidR="00E500DD" w:rsidRPr="007304A7" w:rsidRDefault="007C0169">
            <w:pPr>
              <w:ind w:left="360"/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«Про доступ до публічної інформації»;</w:t>
            </w:r>
          </w:p>
          <w:p w:rsidR="00E500DD" w:rsidRPr="007304A7" w:rsidRDefault="007C0169">
            <w:pPr>
              <w:ind w:left="360"/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«Про міжнародні договори України»</w:t>
            </w:r>
            <w:r w:rsidR="00310DB5" w:rsidRPr="007304A7">
              <w:rPr>
                <w:lang w:val="uk-UA"/>
              </w:rPr>
              <w:t>;</w:t>
            </w:r>
          </w:p>
          <w:p w:rsidR="00E500DD" w:rsidRPr="007304A7" w:rsidRDefault="007C0169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Регламент Кабінету Міністрів України</w:t>
            </w:r>
            <w:r w:rsidR="00310DB5" w:rsidRPr="007304A7">
              <w:rPr>
                <w:lang w:val="uk-UA"/>
              </w:rPr>
              <w:t>;</w:t>
            </w:r>
          </w:p>
          <w:p w:rsidR="00E500DD" w:rsidRPr="007304A7" w:rsidRDefault="00310DB5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п</w:t>
            </w:r>
            <w:r w:rsidR="007C0169" w:rsidRPr="007304A7">
              <w:rPr>
                <w:lang w:val="uk-UA"/>
              </w:rPr>
              <w:t xml:space="preserve">останова </w:t>
            </w:r>
            <w:r w:rsidR="00991BBA" w:rsidRPr="007304A7">
              <w:rPr>
                <w:lang w:val="uk-UA"/>
              </w:rPr>
              <w:t xml:space="preserve">Кабінету Міністрів України                                      </w:t>
            </w:r>
            <w:r w:rsidR="007C0169" w:rsidRPr="007304A7">
              <w:rPr>
                <w:lang w:val="uk-UA"/>
              </w:rPr>
              <w:t>від 15 лютого 2002 р. № 153 «Про створення єдиної системи залучення, використання та моніторингу міжнародної технічної допомоги»</w:t>
            </w:r>
            <w:r w:rsidR="00991BBA" w:rsidRPr="007304A7">
              <w:rPr>
                <w:lang w:val="uk-UA"/>
              </w:rPr>
              <w:t>;</w:t>
            </w:r>
          </w:p>
          <w:p w:rsidR="00E500DD" w:rsidRPr="007304A7" w:rsidRDefault="007C0169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законодавство України, що регулює відносини у сфері міжнародного співробітництва.</w:t>
            </w:r>
          </w:p>
        </w:tc>
      </w:tr>
      <w:tr w:rsidR="00E500DD" w:rsidRPr="007304A7" w:rsidTr="004472CF">
        <w:trPr>
          <w:trHeight w:val="699"/>
        </w:trPr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2.4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Професійні знання (</w:t>
            </w:r>
            <w:r w:rsidRPr="007304A7">
              <w:rPr>
                <w:lang w:val="uk-UA" w:eastAsia="uk-UA"/>
              </w:rPr>
              <w:t>відповідно до посади з урахуванням вимог спеціальних законів)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163DA9" w:rsidP="006B7E4D">
            <w:pPr>
              <w:pStyle w:val="12"/>
              <w:numPr>
                <w:ilvl w:val="0"/>
                <w:numId w:val="28"/>
              </w:numPr>
              <w:spacing w:after="0" w:line="240" w:lineRule="auto"/>
              <w:ind w:left="358" w:right="-1" w:hanging="35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4A7">
              <w:rPr>
                <w:rFonts w:ascii="Times New Roman" w:hAnsi="Times New Roman"/>
                <w:sz w:val="24"/>
                <w:szCs w:val="24"/>
              </w:rPr>
              <w:t xml:space="preserve">знання у сфері міжнародного співробітництва, міжнародного етикету та протоколу, знання  правил ділового листування (у </w:t>
            </w:r>
            <w:proofErr w:type="spellStart"/>
            <w:r w:rsidRPr="007304A7">
              <w:rPr>
                <w:rFonts w:ascii="Times New Roman" w:hAnsi="Times New Roman"/>
                <w:sz w:val="24"/>
                <w:szCs w:val="24"/>
              </w:rPr>
              <w:t>т.ч</w:t>
            </w:r>
            <w:proofErr w:type="spellEnd"/>
            <w:r w:rsidRPr="007304A7">
              <w:rPr>
                <w:rFonts w:ascii="Times New Roman" w:hAnsi="Times New Roman"/>
                <w:sz w:val="24"/>
                <w:szCs w:val="24"/>
              </w:rPr>
              <w:t>. англомовного)</w:t>
            </w:r>
          </w:p>
        </w:tc>
      </w:tr>
      <w:tr w:rsidR="00E500DD" w:rsidRPr="007304A7" w:rsidTr="004472CF">
        <w:trPr>
          <w:trHeight w:val="1206"/>
        </w:trPr>
        <w:tc>
          <w:tcPr>
            <w:tcW w:w="674" w:type="dxa"/>
            <w:shd w:val="clear" w:color="auto" w:fill="auto"/>
          </w:tcPr>
          <w:p w:rsidR="00E500DD" w:rsidRPr="007304A7" w:rsidRDefault="00842FAC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2.5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Лідерство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 w:rsidP="0050130A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встановлення цілей, пріоритетів та орієнтирів;</w:t>
            </w:r>
          </w:p>
          <w:p w:rsidR="00E500DD" w:rsidRPr="007304A7" w:rsidRDefault="007C0169" w:rsidP="0050130A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організація та планування роботи;</w:t>
            </w:r>
          </w:p>
          <w:p w:rsidR="00E500DD" w:rsidRPr="007304A7" w:rsidRDefault="007C0169" w:rsidP="0050130A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орієнтація на результат, досягнення кінцевих результатів.</w:t>
            </w:r>
          </w:p>
        </w:tc>
      </w:tr>
      <w:tr w:rsidR="00E500DD" w:rsidRPr="007304A7" w:rsidTr="004472CF">
        <w:trPr>
          <w:trHeight w:val="988"/>
        </w:trPr>
        <w:tc>
          <w:tcPr>
            <w:tcW w:w="674" w:type="dxa"/>
            <w:shd w:val="clear" w:color="auto" w:fill="auto"/>
          </w:tcPr>
          <w:p w:rsidR="00E500DD" w:rsidRPr="007304A7" w:rsidRDefault="00842FAC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2.6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Прийняття ефективних рішень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 w:rsidP="0050130A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вміння вирішувати комплексні завдання;</w:t>
            </w:r>
          </w:p>
          <w:p w:rsidR="00E500DD" w:rsidRPr="007304A7" w:rsidRDefault="007C0169" w:rsidP="0050130A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вміння працювати з великими масивами інформації.</w:t>
            </w:r>
          </w:p>
        </w:tc>
      </w:tr>
      <w:tr w:rsidR="00E500DD" w:rsidRPr="007304A7" w:rsidTr="004472CF">
        <w:trPr>
          <w:trHeight w:val="714"/>
        </w:trPr>
        <w:tc>
          <w:tcPr>
            <w:tcW w:w="674" w:type="dxa"/>
            <w:shd w:val="clear" w:color="auto" w:fill="auto"/>
          </w:tcPr>
          <w:p w:rsidR="00E500DD" w:rsidRPr="007304A7" w:rsidRDefault="00FC57E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2.7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Комунікація та взаємодія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 w:rsidP="0050130A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вміння працювати в команді;</w:t>
            </w:r>
          </w:p>
          <w:p w:rsidR="00E500DD" w:rsidRPr="007304A7" w:rsidRDefault="007C0169" w:rsidP="004472CF">
            <w:pPr>
              <w:pStyle w:val="af3"/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hAnsi="Times New Roman"/>
                <w:sz w:val="24"/>
              </w:rPr>
            </w:pPr>
            <w:r w:rsidRPr="007304A7">
              <w:rPr>
                <w:rFonts w:ascii="Times New Roman" w:hAnsi="Times New Roman"/>
                <w:sz w:val="24"/>
              </w:rPr>
              <w:t>вміння надавати зворотній зв’язок;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2.8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304A7">
              <w:rPr>
                <w:lang w:val="uk-UA" w:eastAsia="uk-UA"/>
              </w:rPr>
              <w:t>Якісне виконання поставлених завдань</w:t>
            </w:r>
          </w:p>
        </w:tc>
        <w:tc>
          <w:tcPr>
            <w:tcW w:w="5424" w:type="dxa"/>
            <w:shd w:val="clear" w:color="auto" w:fill="auto"/>
          </w:tcPr>
          <w:p w:rsidR="00163DA9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вміння працювати з інформацією;</w:t>
            </w:r>
            <w:bookmarkStart w:id="1" w:name="n94"/>
            <w:bookmarkEnd w:id="1"/>
          </w:p>
          <w:p w:rsidR="00163DA9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 xml:space="preserve">здатність працювати в декількох </w:t>
            </w:r>
            <w:proofErr w:type="spellStart"/>
            <w:r w:rsidRPr="007304A7">
              <w:t>про</w:t>
            </w:r>
            <w:r w:rsidR="008E2FF6" w:rsidRPr="007304A7">
              <w:t>є</w:t>
            </w:r>
            <w:r w:rsidRPr="007304A7">
              <w:t>ктах</w:t>
            </w:r>
            <w:proofErr w:type="spellEnd"/>
            <w:r w:rsidRPr="007304A7">
              <w:t xml:space="preserve"> одночасно;</w:t>
            </w:r>
            <w:bookmarkStart w:id="2" w:name="n95"/>
            <w:bookmarkEnd w:id="2"/>
          </w:p>
          <w:p w:rsidR="00163DA9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орієнтація на досягнення кінцевих результатів;</w:t>
            </w:r>
            <w:bookmarkStart w:id="3" w:name="n96"/>
            <w:bookmarkEnd w:id="3"/>
          </w:p>
          <w:p w:rsidR="00163DA9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вміння вирішувати комплексні завдання;</w:t>
            </w:r>
            <w:bookmarkStart w:id="4" w:name="n97"/>
            <w:bookmarkStart w:id="5" w:name="n98"/>
            <w:bookmarkEnd w:id="4"/>
            <w:bookmarkEnd w:id="5"/>
          </w:p>
          <w:p w:rsidR="00163DA9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вміння надавати пропозиції, їх аргументувати та презентувати;</w:t>
            </w:r>
          </w:p>
          <w:p w:rsidR="00163DA9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загальна грамотність;</w:t>
            </w:r>
          </w:p>
          <w:p w:rsidR="00E500DD" w:rsidRPr="007304A7" w:rsidRDefault="007C0169" w:rsidP="0050130A">
            <w:pPr>
              <w:pStyle w:val="rvps2"/>
              <w:numPr>
                <w:ilvl w:val="0"/>
                <w:numId w:val="29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rPr>
                <w:color w:val="000000"/>
                <w:kern w:val="24"/>
              </w:rPr>
              <w:t>ефективна комунікація.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2.9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304A7">
              <w:rPr>
                <w:lang w:val="uk-UA" w:eastAsia="uk-UA"/>
              </w:rPr>
              <w:t>Командна робота та взаємодія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 w:rsidP="00486592">
            <w:pPr>
              <w:pStyle w:val="rvps2"/>
              <w:numPr>
                <w:ilvl w:val="0"/>
                <w:numId w:val="30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вміння працювати в команді</w:t>
            </w:r>
            <w:bookmarkStart w:id="6" w:name="n101"/>
            <w:bookmarkEnd w:id="6"/>
            <w:r w:rsidR="00486592" w:rsidRPr="007304A7">
              <w:t>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2.10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spacing w:before="100" w:beforeAutospacing="1" w:after="100" w:afterAutospacing="1"/>
              <w:rPr>
                <w:lang w:val="uk-UA" w:eastAsia="uk-UA"/>
              </w:rPr>
            </w:pPr>
            <w:r w:rsidRPr="007304A7">
              <w:rPr>
                <w:lang w:val="uk-UA" w:eastAsia="uk-UA"/>
              </w:rPr>
              <w:t>Сприйняття змін</w:t>
            </w:r>
          </w:p>
        </w:tc>
        <w:tc>
          <w:tcPr>
            <w:tcW w:w="5424" w:type="dxa"/>
            <w:shd w:val="clear" w:color="auto" w:fill="auto"/>
          </w:tcPr>
          <w:p w:rsidR="00163DA9" w:rsidRPr="007304A7" w:rsidRDefault="00163DA9" w:rsidP="00163DA9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виконання плану змін та покращень;</w:t>
            </w:r>
          </w:p>
          <w:p w:rsidR="00E500DD" w:rsidRPr="007304A7" w:rsidRDefault="00163DA9" w:rsidP="00163DA9">
            <w:pPr>
              <w:numPr>
                <w:ilvl w:val="0"/>
                <w:numId w:val="3"/>
              </w:num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здатність приймати зміни та змінюватись.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2.11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 w:eastAsia="uk-UA"/>
              </w:rPr>
              <w:t xml:space="preserve">Технічні вміння </w:t>
            </w:r>
          </w:p>
        </w:tc>
        <w:tc>
          <w:tcPr>
            <w:tcW w:w="5424" w:type="dxa"/>
            <w:shd w:val="clear" w:color="auto" w:fill="auto"/>
          </w:tcPr>
          <w:p w:rsidR="00E500DD" w:rsidRPr="007304A7" w:rsidRDefault="007C0169" w:rsidP="00163DA9">
            <w:pPr>
              <w:pStyle w:val="af3"/>
              <w:numPr>
                <w:ilvl w:val="0"/>
                <w:numId w:val="31"/>
              </w:numPr>
              <w:spacing w:line="257" w:lineRule="auto"/>
              <w:ind w:left="357" w:hanging="35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7304A7">
              <w:rPr>
                <w:rStyle w:val="rvts0"/>
                <w:rFonts w:ascii="Times New Roman" w:hAnsi="Times New Roman"/>
                <w:sz w:val="24"/>
                <w:szCs w:val="24"/>
              </w:rPr>
              <w:t>вміння використовувати комп'ютерне обладнання та програмне забезпечення, використовувати офісну техніку.</w:t>
            </w:r>
          </w:p>
        </w:tc>
      </w:tr>
      <w:tr w:rsidR="00E500DD" w:rsidRPr="007304A7" w:rsidTr="004472CF">
        <w:tc>
          <w:tcPr>
            <w:tcW w:w="674" w:type="dxa"/>
            <w:shd w:val="clear" w:color="auto" w:fill="auto"/>
          </w:tcPr>
          <w:p w:rsidR="00E500DD" w:rsidRPr="007304A7" w:rsidRDefault="007C0169">
            <w:pPr>
              <w:rPr>
                <w:caps/>
                <w:lang w:val="uk-UA"/>
              </w:rPr>
            </w:pPr>
            <w:r w:rsidRPr="007304A7">
              <w:rPr>
                <w:caps/>
                <w:lang w:val="uk-UA"/>
              </w:rPr>
              <w:t>2.12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Особистісні компетенції</w:t>
            </w:r>
          </w:p>
        </w:tc>
        <w:tc>
          <w:tcPr>
            <w:tcW w:w="5424" w:type="dxa"/>
            <w:shd w:val="clear" w:color="auto" w:fill="auto"/>
          </w:tcPr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відповідальність;</w:t>
            </w:r>
            <w:bookmarkStart w:id="7" w:name="n110"/>
            <w:bookmarkEnd w:id="7"/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системність і самостійність в роботі;</w:t>
            </w:r>
            <w:bookmarkStart w:id="8" w:name="n111"/>
            <w:bookmarkEnd w:id="8"/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уважність до деталей;</w:t>
            </w:r>
            <w:bookmarkStart w:id="9" w:name="n112"/>
            <w:bookmarkEnd w:id="9"/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наполегливість;</w:t>
            </w:r>
            <w:bookmarkStart w:id="10" w:name="n113"/>
            <w:bookmarkEnd w:id="10"/>
          </w:p>
          <w:p w:rsidR="004472CF" w:rsidRPr="007304A7" w:rsidRDefault="004472CF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к</w:t>
            </w:r>
            <w:r w:rsidR="007C0169" w:rsidRPr="007304A7">
              <w:t>реативність та ініціативність;</w:t>
            </w:r>
            <w:bookmarkStart w:id="11" w:name="n114"/>
            <w:bookmarkEnd w:id="11"/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орієнтація на саморозвиток;</w:t>
            </w:r>
            <w:bookmarkStart w:id="12" w:name="n115"/>
            <w:bookmarkEnd w:id="12"/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вміння працювати в стресових ситуаціях;</w:t>
            </w:r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саморегуляція та витримка</w:t>
            </w:r>
            <w:r w:rsidRPr="007304A7">
              <w:rPr>
                <w:color w:val="000000"/>
                <w:kern w:val="24"/>
              </w:rPr>
              <w:t>;</w:t>
            </w:r>
          </w:p>
          <w:p w:rsidR="004472CF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об’єктивність;</w:t>
            </w:r>
          </w:p>
          <w:p w:rsidR="00E500DD" w:rsidRPr="007304A7" w:rsidRDefault="007C0169" w:rsidP="0050130A">
            <w:pPr>
              <w:pStyle w:val="rvps2"/>
              <w:numPr>
                <w:ilvl w:val="0"/>
                <w:numId w:val="31"/>
              </w:numPr>
              <w:spacing w:before="0" w:beforeAutospacing="0" w:after="0" w:afterAutospacing="0"/>
              <w:ind w:left="357" w:hanging="357"/>
              <w:jc w:val="both"/>
            </w:pPr>
            <w:r w:rsidRPr="007304A7">
              <w:t>доброчесність та дисциплінованість</w:t>
            </w:r>
            <w:bookmarkStart w:id="13" w:name="n116"/>
            <w:bookmarkEnd w:id="13"/>
            <w:r w:rsidR="004472CF" w:rsidRPr="007304A7">
              <w:t>.</w:t>
            </w:r>
          </w:p>
        </w:tc>
      </w:tr>
      <w:tr w:rsidR="00E500DD" w:rsidRPr="007304A7">
        <w:tc>
          <w:tcPr>
            <w:tcW w:w="674" w:type="dxa"/>
            <w:shd w:val="clear" w:color="auto" w:fill="auto"/>
          </w:tcPr>
          <w:p w:rsidR="00E500DD" w:rsidRPr="00CC718A" w:rsidRDefault="007C0169">
            <w:pPr>
              <w:rPr>
                <w:b/>
                <w:caps/>
                <w:lang w:val="uk-UA"/>
              </w:rPr>
            </w:pPr>
            <w:r w:rsidRPr="00CC718A">
              <w:rPr>
                <w:b/>
                <w:caps/>
                <w:lang w:val="uk-UA"/>
              </w:rPr>
              <w:t>ІІІ</w:t>
            </w:r>
          </w:p>
        </w:tc>
        <w:tc>
          <w:tcPr>
            <w:tcW w:w="8289" w:type="dxa"/>
            <w:gridSpan w:val="2"/>
            <w:shd w:val="clear" w:color="auto" w:fill="auto"/>
          </w:tcPr>
          <w:p w:rsidR="00E500DD" w:rsidRDefault="007C0169" w:rsidP="00380923">
            <w:pPr>
              <w:pStyle w:val="rvps2"/>
              <w:spacing w:before="0" w:beforeAutospacing="0" w:after="0" w:afterAutospacing="0"/>
              <w:jc w:val="center"/>
              <w:rPr>
                <w:b/>
              </w:rPr>
            </w:pPr>
            <w:r w:rsidRPr="007304A7">
              <w:rPr>
                <w:b/>
              </w:rPr>
              <w:t>ІНШІ ВІДОМОСТІ</w:t>
            </w:r>
          </w:p>
          <w:p w:rsidR="00CC718A" w:rsidRPr="007304A7" w:rsidRDefault="00CC718A" w:rsidP="00380923">
            <w:pPr>
              <w:pStyle w:val="rvps2"/>
              <w:spacing w:before="0" w:beforeAutospacing="0" w:after="0" w:afterAutospacing="0"/>
              <w:jc w:val="center"/>
            </w:pPr>
          </w:p>
        </w:tc>
      </w:tr>
      <w:tr w:rsidR="00E500DD" w:rsidRPr="007304A7" w:rsidTr="004472CF">
        <w:trPr>
          <w:trHeight w:val="606"/>
        </w:trPr>
        <w:tc>
          <w:tcPr>
            <w:tcW w:w="674" w:type="dxa"/>
            <w:shd w:val="clear" w:color="auto" w:fill="auto"/>
          </w:tcPr>
          <w:p w:rsidR="00E500DD" w:rsidRPr="007304A7" w:rsidRDefault="00377506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="004472CF" w:rsidRPr="007304A7">
              <w:rPr>
                <w:caps/>
                <w:lang w:val="uk-UA"/>
              </w:rPr>
              <w:t>.1</w:t>
            </w:r>
          </w:p>
        </w:tc>
        <w:tc>
          <w:tcPr>
            <w:tcW w:w="2865" w:type="dxa"/>
            <w:shd w:val="clear" w:color="auto" w:fill="auto"/>
          </w:tcPr>
          <w:p w:rsidR="00E500DD" w:rsidRPr="007304A7" w:rsidRDefault="007C0169">
            <w:pPr>
              <w:rPr>
                <w:lang w:val="uk-UA"/>
              </w:rPr>
            </w:pPr>
            <w:r w:rsidRPr="007304A7">
              <w:rPr>
                <w:lang w:val="uk-UA"/>
              </w:rPr>
              <w:t>Кваліфікаційний іспит (тестування)</w:t>
            </w:r>
          </w:p>
        </w:tc>
        <w:tc>
          <w:tcPr>
            <w:tcW w:w="5424" w:type="dxa"/>
            <w:shd w:val="clear" w:color="auto" w:fill="auto"/>
          </w:tcPr>
          <w:p w:rsidR="00640691" w:rsidRPr="007304A7" w:rsidRDefault="007C0169" w:rsidP="0050130A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 xml:space="preserve">Тестування на знання законодавства </w:t>
            </w:r>
            <w:r w:rsidRPr="007304A7">
              <w:rPr>
                <w:lang w:val="uk-UA"/>
              </w:rPr>
              <w:br/>
              <w:t>1-го рівня (</w:t>
            </w:r>
            <w:hyperlink r:id="rId7">
              <w:r w:rsidRPr="007304A7">
                <w:rPr>
                  <w:rStyle w:val="af7"/>
                  <w:lang w:val="uk-UA"/>
                </w:rPr>
                <w:t>https://nabu.gov.ua/perelik-pytan-do-kvalifikaciynogo-ispytu</w:t>
              </w:r>
            </w:hyperlink>
            <w:r w:rsidRPr="007304A7">
              <w:rPr>
                <w:lang w:val="uk-UA"/>
              </w:rPr>
              <w:t>).</w:t>
            </w:r>
          </w:p>
        </w:tc>
      </w:tr>
      <w:tr w:rsidR="00874EAD" w:rsidRPr="007304A7" w:rsidTr="004472CF">
        <w:trPr>
          <w:trHeight w:val="606"/>
        </w:trPr>
        <w:tc>
          <w:tcPr>
            <w:tcW w:w="674" w:type="dxa"/>
            <w:shd w:val="clear" w:color="auto" w:fill="auto"/>
          </w:tcPr>
          <w:p w:rsidR="00874EAD" w:rsidRPr="007304A7" w:rsidRDefault="00874EAD" w:rsidP="00874EA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304A7">
              <w:rPr>
                <w:caps/>
                <w:lang w:val="uk-UA"/>
              </w:rPr>
              <w:t>.2</w:t>
            </w:r>
          </w:p>
        </w:tc>
        <w:tc>
          <w:tcPr>
            <w:tcW w:w="2865" w:type="dxa"/>
            <w:shd w:val="clear" w:color="auto" w:fill="auto"/>
          </w:tcPr>
          <w:p w:rsidR="00874EAD" w:rsidRPr="007304A7" w:rsidRDefault="00135417" w:rsidP="00874EAD">
            <w:pPr>
              <w:rPr>
                <w:lang w:val="uk-UA"/>
              </w:rPr>
            </w:pPr>
            <w:r>
              <w:rPr>
                <w:lang w:val="uk-UA"/>
              </w:rPr>
              <w:t>Перелік документів</w:t>
            </w:r>
          </w:p>
        </w:tc>
        <w:tc>
          <w:tcPr>
            <w:tcW w:w="5424" w:type="dxa"/>
            <w:shd w:val="clear" w:color="auto" w:fill="auto"/>
          </w:tcPr>
          <w:p w:rsidR="00874EAD" w:rsidRPr="00902080" w:rsidRDefault="00874EAD" w:rsidP="00874EAD">
            <w:pPr>
              <w:tabs>
                <w:tab w:val="left" w:pos="486"/>
              </w:tabs>
              <w:jc w:val="both"/>
              <w:rPr>
                <w:rFonts w:eastAsia="Segoe UI"/>
                <w:lang w:val="uk-UA"/>
              </w:rPr>
            </w:pPr>
            <w:r w:rsidRPr="00902080">
              <w:rPr>
                <w:rFonts w:eastAsia="Segoe UI"/>
                <w:lang w:val="uk-UA"/>
              </w:rPr>
              <w:t xml:space="preserve">     Особи, які бажають взяти участь у конкурсі, подають в електронній формі безпосередньо </w:t>
            </w:r>
            <w:r w:rsidRPr="00902080">
              <w:rPr>
                <w:rFonts w:eastAsia="Segoe UI"/>
                <w:b/>
                <w:lang w:val="uk-UA"/>
              </w:rPr>
              <w:t xml:space="preserve">через </w:t>
            </w:r>
            <w:proofErr w:type="spellStart"/>
            <w:r w:rsidRPr="00902080">
              <w:rPr>
                <w:rFonts w:eastAsia="Segoe UI"/>
                <w:b/>
                <w:lang w:val="uk-UA"/>
              </w:rPr>
              <w:t>вебсайт</w:t>
            </w:r>
            <w:proofErr w:type="spellEnd"/>
            <w:r w:rsidRPr="00902080">
              <w:rPr>
                <w:rFonts w:eastAsia="Segoe UI"/>
                <w:b/>
                <w:lang w:val="uk-UA"/>
              </w:rPr>
              <w:t xml:space="preserve"> Національного бюро</w:t>
            </w:r>
            <w:r w:rsidRPr="00902080">
              <w:rPr>
                <w:rFonts w:eastAsia="Segoe UI"/>
                <w:lang w:val="uk-UA"/>
              </w:rPr>
              <w:t>:</w:t>
            </w:r>
          </w:p>
          <w:p w:rsidR="00826DB5" w:rsidRDefault="00826DB5" w:rsidP="00826DB5">
            <w:pPr>
              <w:pStyle w:val="Default"/>
            </w:pPr>
          </w:p>
          <w:p w:rsidR="00932EED" w:rsidRPr="00B64A4C" w:rsidRDefault="00932EED" w:rsidP="00932EED">
            <w:pPr>
              <w:numPr>
                <w:ilvl w:val="0"/>
                <w:numId w:val="33"/>
              </w:numPr>
              <w:spacing w:line="272" w:lineRule="exact"/>
              <w:ind w:left="0" w:firstLine="360"/>
              <w:jc w:val="both"/>
              <w:rPr>
                <w:lang w:val="uk-UA"/>
              </w:rPr>
            </w:pPr>
            <w:r w:rsidRPr="00B64A4C">
              <w:rPr>
                <w:lang w:val="uk-UA"/>
              </w:rPr>
              <w:t>заяву про участь у конкурсі встановленого зразка, підписану з використанням кваліфікованого електронного підпису (далі – КЕП), або письмову заяву (якщо має на те підтверджені документами підстави) (додаток 3) із обов’язковим зазначенням назви посади;</w:t>
            </w:r>
          </w:p>
          <w:p w:rsidR="00874EAD" w:rsidRPr="00902080" w:rsidRDefault="00874EAD" w:rsidP="00932EED">
            <w:pPr>
              <w:pStyle w:val="af3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ind w:left="0" w:firstLine="360"/>
              <w:jc w:val="both"/>
              <w:rPr>
                <w:rFonts w:ascii="Times New Roman" w:eastAsia="Segoe UI" w:hAnsi="Times New Roman"/>
                <w:sz w:val="24"/>
                <w:szCs w:val="24"/>
              </w:rPr>
            </w:pPr>
            <w:r w:rsidRPr="00902080">
              <w:rPr>
                <w:rFonts w:ascii="Times New Roman" w:eastAsia="Segoe UI" w:hAnsi="Times New Roman"/>
                <w:sz w:val="24"/>
                <w:szCs w:val="24"/>
              </w:rPr>
              <w:t xml:space="preserve">анкету кандидата на посаду до Національного бюро (заповнюється через </w:t>
            </w:r>
            <w:proofErr w:type="spellStart"/>
            <w:r w:rsidRPr="00902080">
              <w:rPr>
                <w:rFonts w:ascii="Times New Roman" w:eastAsia="Segoe UI" w:hAnsi="Times New Roman"/>
                <w:sz w:val="24"/>
                <w:szCs w:val="24"/>
              </w:rPr>
              <w:t>вебсайт</w:t>
            </w:r>
            <w:proofErr w:type="spellEnd"/>
            <w:r w:rsidRPr="00902080">
              <w:rPr>
                <w:rFonts w:ascii="Times New Roman" w:eastAsia="Segoe UI" w:hAnsi="Times New Roman"/>
                <w:sz w:val="24"/>
                <w:szCs w:val="24"/>
              </w:rPr>
              <w:t xml:space="preserve"> </w:t>
            </w:r>
            <w:r w:rsidRPr="00902080">
              <w:rPr>
                <w:rFonts w:ascii="Times New Roman" w:eastAsia="Segoe UI" w:hAnsi="Times New Roman"/>
                <w:sz w:val="24"/>
                <w:szCs w:val="24"/>
              </w:rPr>
              <w:lastRenderedPageBreak/>
              <w:t>Національного бюро);</w:t>
            </w:r>
          </w:p>
          <w:p w:rsidR="00874EAD" w:rsidRPr="00902080" w:rsidRDefault="00874EAD" w:rsidP="00932EED">
            <w:pPr>
              <w:pStyle w:val="af3"/>
              <w:widowControl w:val="0"/>
              <w:numPr>
                <w:ilvl w:val="0"/>
                <w:numId w:val="33"/>
              </w:numPr>
              <w:autoSpaceDE w:val="0"/>
              <w:autoSpaceDN w:val="0"/>
              <w:spacing w:after="0" w:line="240" w:lineRule="auto"/>
              <w:ind w:left="0" w:firstLine="360"/>
              <w:jc w:val="both"/>
              <w:rPr>
                <w:rFonts w:ascii="Times New Roman" w:eastAsia="Segoe UI" w:hAnsi="Times New Roman"/>
                <w:sz w:val="24"/>
                <w:szCs w:val="24"/>
              </w:rPr>
            </w:pPr>
            <w:r w:rsidRPr="00902080">
              <w:rPr>
                <w:rFonts w:ascii="Times New Roman" w:eastAsia="Segoe UI" w:hAnsi="Times New Roman"/>
                <w:sz w:val="24"/>
                <w:szCs w:val="24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мови;</w:t>
            </w:r>
          </w:p>
          <w:p w:rsidR="00874EAD" w:rsidRPr="00902080" w:rsidRDefault="00874EAD" w:rsidP="00932EED">
            <w:pPr>
              <w:pStyle w:val="af3"/>
              <w:numPr>
                <w:ilvl w:val="0"/>
                <w:numId w:val="33"/>
              </w:numPr>
              <w:tabs>
                <w:tab w:val="left" w:pos="486"/>
              </w:tabs>
              <w:spacing w:after="120" w:line="240" w:lineRule="auto"/>
              <w:ind w:left="0" w:firstLine="360"/>
              <w:contextualSpacing w:val="0"/>
              <w:jc w:val="both"/>
              <w:rPr>
                <w:rFonts w:ascii="Times New Roman" w:eastAsia="Segoe UI" w:hAnsi="Times New Roman"/>
                <w:sz w:val="24"/>
                <w:szCs w:val="24"/>
              </w:rPr>
            </w:pPr>
            <w:r w:rsidRPr="00902080">
              <w:rPr>
                <w:rFonts w:ascii="Times New Roman" w:eastAsia="Segoe UI" w:hAnsi="Times New Roman"/>
                <w:sz w:val="24"/>
                <w:szCs w:val="24"/>
              </w:rPr>
              <w:t xml:space="preserve">декларацію особи, уповноваженої на виконання функцій держави або місцевого самоврядування, за минулий рік, подану в порядку, встановленому Законом України «Про запобігання корупції», як кандидата на посаду.    </w:t>
            </w:r>
          </w:p>
          <w:p w:rsidR="00874EAD" w:rsidRPr="00902080" w:rsidRDefault="00874EAD" w:rsidP="00C670B3">
            <w:pPr>
              <w:tabs>
                <w:tab w:val="left" w:pos="486"/>
              </w:tabs>
              <w:spacing w:after="120"/>
              <w:jc w:val="both"/>
              <w:rPr>
                <w:rFonts w:eastAsia="Segoe UI"/>
                <w:lang w:val="uk-UA"/>
              </w:rPr>
            </w:pPr>
            <w:r w:rsidRPr="00902080">
              <w:rPr>
                <w:rFonts w:eastAsia="Segoe UI"/>
                <w:lang w:val="uk-UA"/>
              </w:rPr>
              <w:t xml:space="preserve">     Якщо особа подала щорічну декларацію за минулий рік, додаткове подання декларації кандидата на посаду не вимагається.</w:t>
            </w:r>
          </w:p>
          <w:p w:rsidR="00874EAD" w:rsidRPr="00902080" w:rsidRDefault="00874EAD" w:rsidP="00C670B3">
            <w:pPr>
              <w:tabs>
                <w:tab w:val="left" w:pos="486"/>
              </w:tabs>
              <w:spacing w:after="120"/>
              <w:jc w:val="both"/>
              <w:rPr>
                <w:rFonts w:eastAsia="Segoe UI"/>
                <w:lang w:val="uk-UA"/>
              </w:rPr>
            </w:pPr>
            <w:r w:rsidRPr="00902080">
              <w:rPr>
                <w:rFonts w:eastAsia="Segoe UI"/>
                <w:lang w:val="uk-UA"/>
              </w:rPr>
              <w:t xml:space="preserve">     Кандидати на посаду у Національному бюро, на яких на день подання документів поширюються вимоги частини першої статті 52</w:t>
            </w:r>
            <w:r w:rsidRPr="00902080">
              <w:rPr>
                <w:rFonts w:eastAsia="Segoe UI"/>
                <w:vertAlign w:val="superscript"/>
                <w:lang w:val="uk-UA"/>
              </w:rPr>
              <w:t>-1</w:t>
            </w:r>
            <w:r w:rsidRPr="00902080">
              <w:rPr>
                <w:rFonts w:eastAsia="Segoe UI"/>
                <w:lang w:val="uk-UA"/>
              </w:rPr>
              <w:t xml:space="preserve"> Закону України «Про запобігання корупції», разом з пакетом документів для участі в конкурсі зобов’язані долучити копію заповненої паперової декларації (додаток 5) та обґрунтоване клопотання відповідній конкурсній комісії щодо подання такої декларації;</w:t>
            </w:r>
          </w:p>
          <w:p w:rsidR="00874EAD" w:rsidRPr="00902080" w:rsidRDefault="00874EAD" w:rsidP="00932EED">
            <w:pPr>
              <w:pStyle w:val="af3"/>
              <w:numPr>
                <w:ilvl w:val="0"/>
                <w:numId w:val="33"/>
              </w:numPr>
              <w:tabs>
                <w:tab w:val="left" w:pos="486"/>
              </w:tabs>
              <w:spacing w:after="0" w:line="240" w:lineRule="auto"/>
              <w:ind w:left="42" w:firstLine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2080">
              <w:rPr>
                <w:rFonts w:ascii="Times New Roman" w:eastAsia="Segoe UI" w:hAnsi="Times New Roman"/>
                <w:sz w:val="24"/>
                <w:szCs w:val="24"/>
              </w:rPr>
              <w:t>заяву про відсутність заборгованості зі сплати аліментів на утримання дитини, сукупний розмір якої перевищує суму відповідних платежів за шість місяців з дня пред’явлення виконавчого документа до примусового виконання (додаток 6).</w:t>
            </w:r>
            <w:r w:rsidRPr="0090208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74EAD" w:rsidRPr="00902080" w:rsidRDefault="00874EAD" w:rsidP="00874EAD">
            <w:pPr>
              <w:pStyle w:val="af3"/>
              <w:tabs>
                <w:tab w:val="left" w:pos="486"/>
              </w:tabs>
              <w:ind w:left="316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74EAD" w:rsidRPr="00902080" w:rsidRDefault="00874EAD" w:rsidP="00874EAD">
            <w:pPr>
              <w:ind w:right="1"/>
              <w:jc w:val="both"/>
              <w:rPr>
                <w:lang w:val="uk-UA"/>
              </w:rPr>
            </w:pPr>
            <w:r w:rsidRPr="00902080">
              <w:rPr>
                <w:lang w:val="uk-UA"/>
              </w:rPr>
              <w:t xml:space="preserve">     Особи, які є працівниками Національного бюро та бажають взяти участь у конкурсі, подають в електронній формі </w:t>
            </w:r>
            <w:r w:rsidRPr="00902080">
              <w:rPr>
                <w:b/>
                <w:lang w:val="uk-UA"/>
              </w:rPr>
              <w:t xml:space="preserve">безпосередньо через </w:t>
            </w:r>
            <w:proofErr w:type="spellStart"/>
            <w:r w:rsidRPr="00902080">
              <w:rPr>
                <w:b/>
                <w:lang w:val="uk-UA"/>
              </w:rPr>
              <w:t>вебсайт</w:t>
            </w:r>
            <w:proofErr w:type="spellEnd"/>
            <w:r w:rsidRPr="00902080">
              <w:rPr>
                <w:b/>
                <w:lang w:val="uk-UA"/>
              </w:rPr>
              <w:t xml:space="preserve"> Національного бюро</w:t>
            </w:r>
            <w:r w:rsidRPr="00902080">
              <w:rPr>
                <w:lang w:val="uk-UA"/>
              </w:rPr>
              <w:t>:</w:t>
            </w:r>
          </w:p>
          <w:p w:rsidR="00932EED" w:rsidRPr="00932EED" w:rsidRDefault="00874EAD" w:rsidP="00932EED">
            <w:pPr>
              <w:pStyle w:val="af3"/>
              <w:numPr>
                <w:ilvl w:val="0"/>
                <w:numId w:val="35"/>
              </w:numPr>
              <w:spacing w:after="3" w:line="249" w:lineRule="auto"/>
              <w:ind w:left="42" w:right="1" w:firstLine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EED">
              <w:rPr>
                <w:rFonts w:ascii="Times New Roman" w:hAnsi="Times New Roman"/>
                <w:sz w:val="24"/>
                <w:szCs w:val="24"/>
              </w:rPr>
              <w:t xml:space="preserve">заяву про участь у конкурсі встановленого зразка, підписану КЕП, або письмову заяву (якщо має на те підтверджені документами підстави) (додаток 3); </w:t>
            </w:r>
          </w:p>
          <w:p w:rsidR="00932EED" w:rsidRPr="00932EED" w:rsidRDefault="00874EAD" w:rsidP="00932EED">
            <w:pPr>
              <w:pStyle w:val="af3"/>
              <w:numPr>
                <w:ilvl w:val="0"/>
                <w:numId w:val="35"/>
              </w:numPr>
              <w:spacing w:after="3" w:line="249" w:lineRule="auto"/>
              <w:ind w:left="42" w:right="1" w:firstLine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EED">
              <w:rPr>
                <w:rFonts w:ascii="Times New Roman" w:hAnsi="Times New Roman"/>
                <w:sz w:val="24"/>
                <w:szCs w:val="24"/>
              </w:rPr>
              <w:t xml:space="preserve">анкету кандидата на посаду до Національного бюро, заповнюючи лише поля: ПІБ, дата народження, стать та контактна інформація (заповнюється через </w:t>
            </w:r>
            <w:proofErr w:type="spellStart"/>
            <w:r w:rsidRPr="00932EED">
              <w:rPr>
                <w:rFonts w:ascii="Times New Roman" w:hAnsi="Times New Roman"/>
                <w:sz w:val="24"/>
                <w:szCs w:val="24"/>
              </w:rPr>
              <w:t>вебсайт</w:t>
            </w:r>
            <w:proofErr w:type="spellEnd"/>
            <w:r w:rsidRPr="00932EED">
              <w:rPr>
                <w:rFonts w:ascii="Times New Roman" w:hAnsi="Times New Roman"/>
                <w:sz w:val="24"/>
                <w:szCs w:val="24"/>
              </w:rPr>
              <w:t xml:space="preserve"> Національного бюро);</w:t>
            </w:r>
          </w:p>
          <w:p w:rsidR="00874EAD" w:rsidRPr="00932EED" w:rsidRDefault="00874EAD" w:rsidP="00932EED">
            <w:pPr>
              <w:pStyle w:val="af3"/>
              <w:numPr>
                <w:ilvl w:val="0"/>
                <w:numId w:val="35"/>
              </w:numPr>
              <w:spacing w:after="3" w:line="249" w:lineRule="auto"/>
              <w:ind w:left="42" w:right="1" w:firstLine="318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32EED">
              <w:rPr>
                <w:rFonts w:ascii="Times New Roman" w:hAnsi="Times New Roman"/>
                <w:sz w:val="24"/>
                <w:szCs w:val="24"/>
              </w:rPr>
              <w:t>Державний сертифікат про рівень володіння державною мовою (витяг з реєстру Державних сертифікатів про рівень володіння державною мовою), що підтверджує рівень володіння державною мовою, визначений Національною комісією зі стандартів державної мови.</w:t>
            </w:r>
          </w:p>
          <w:p w:rsidR="00874EAD" w:rsidRPr="00902080" w:rsidRDefault="00874EAD" w:rsidP="00874EAD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  <w:r w:rsidRPr="00902080">
              <w:rPr>
                <w:rFonts w:eastAsia="Segoe UI"/>
                <w:lang w:val="uk-UA"/>
              </w:rPr>
              <w:t xml:space="preserve">     Зразки заяв розміщені на офіційному </w:t>
            </w:r>
            <w:proofErr w:type="spellStart"/>
            <w:r w:rsidRPr="00902080">
              <w:rPr>
                <w:rFonts w:eastAsia="Segoe UI"/>
                <w:lang w:val="uk-UA"/>
              </w:rPr>
              <w:t>вебсайті</w:t>
            </w:r>
            <w:proofErr w:type="spellEnd"/>
            <w:r w:rsidRPr="00902080">
              <w:rPr>
                <w:rFonts w:eastAsia="Segoe UI"/>
                <w:lang w:val="uk-UA"/>
              </w:rPr>
              <w:t xml:space="preserve"> Національного бюро (</w:t>
            </w:r>
            <w:hyperlink r:id="rId8" w:history="1">
              <w:r w:rsidRPr="00902080">
                <w:rPr>
                  <w:rStyle w:val="af7"/>
                </w:rPr>
                <w:t>https://nabu.gov.ua/robota-v-</w:t>
              </w:r>
              <w:r w:rsidRPr="00902080">
                <w:rPr>
                  <w:rStyle w:val="af7"/>
                </w:rPr>
                <w:lastRenderedPageBreak/>
                <w:t>nabu/pravila-priiomu/poryadok-provedennya-vidkrytogo-konkursu/</w:t>
              </w:r>
            </w:hyperlink>
            <w:r w:rsidRPr="00902080">
              <w:rPr>
                <w:rFonts w:eastAsia="Segoe UI"/>
                <w:lang w:val="uk-UA"/>
              </w:rPr>
              <w:t xml:space="preserve">  (Порядок проведення відкритого конкурсу, розділ ІІІ).</w:t>
            </w:r>
          </w:p>
          <w:p w:rsidR="00874EAD" w:rsidRPr="00902080" w:rsidRDefault="00874EAD" w:rsidP="00874EAD">
            <w:pPr>
              <w:widowControl w:val="0"/>
              <w:autoSpaceDE w:val="0"/>
              <w:autoSpaceDN w:val="0"/>
              <w:jc w:val="both"/>
              <w:rPr>
                <w:rFonts w:eastAsia="Segoe UI"/>
                <w:lang w:val="uk-UA"/>
              </w:rPr>
            </w:pPr>
          </w:p>
          <w:p w:rsidR="00874EAD" w:rsidRPr="00902080" w:rsidRDefault="00874EAD" w:rsidP="00874EAD">
            <w:pPr>
              <w:spacing w:line="272" w:lineRule="exact"/>
              <w:ind w:left="-16"/>
              <w:jc w:val="both"/>
              <w:rPr>
                <w:lang w:val="uk-UA"/>
              </w:rPr>
            </w:pPr>
            <w:r w:rsidRPr="00902080">
              <w:rPr>
                <w:rFonts w:eastAsia="Segoe UI"/>
                <w:lang w:val="uk-UA"/>
              </w:rPr>
              <w:t xml:space="preserve">      Якщо кандидатом подано пакет документів, в якому містяться файли, створені з порушенням вимог Порядку проведення конкурсу (заяву про участь у конкурсі не підписано кваліфікованим електронним підписом, файли мають некоректний формат тощо), такий кандидат конкурсною комісією не допускається до участі в конкурсі.</w:t>
            </w:r>
          </w:p>
        </w:tc>
      </w:tr>
      <w:tr w:rsidR="00874EAD" w:rsidRPr="007304A7" w:rsidTr="004472CF">
        <w:tc>
          <w:tcPr>
            <w:tcW w:w="674" w:type="dxa"/>
            <w:shd w:val="clear" w:color="auto" w:fill="auto"/>
          </w:tcPr>
          <w:p w:rsidR="00874EAD" w:rsidRPr="007304A7" w:rsidRDefault="00874EAD" w:rsidP="00874EA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lastRenderedPageBreak/>
              <w:t>1</w:t>
            </w:r>
            <w:r w:rsidRPr="007304A7">
              <w:rPr>
                <w:caps/>
                <w:lang w:val="uk-UA"/>
              </w:rPr>
              <w:t>.3</w:t>
            </w:r>
          </w:p>
        </w:tc>
        <w:tc>
          <w:tcPr>
            <w:tcW w:w="2865" w:type="dxa"/>
            <w:shd w:val="clear" w:color="auto" w:fill="auto"/>
          </w:tcPr>
          <w:p w:rsidR="00874EAD" w:rsidRPr="007304A7" w:rsidRDefault="00874EAD" w:rsidP="00874EAD">
            <w:pPr>
              <w:rPr>
                <w:lang w:val="uk-UA"/>
              </w:rPr>
            </w:pPr>
            <w:r w:rsidRPr="007304A7">
              <w:rPr>
                <w:lang w:val="uk-UA"/>
              </w:rPr>
              <w:t>Термін подання документів</w:t>
            </w:r>
          </w:p>
        </w:tc>
        <w:tc>
          <w:tcPr>
            <w:tcW w:w="5424" w:type="dxa"/>
            <w:shd w:val="clear" w:color="auto" w:fill="auto"/>
          </w:tcPr>
          <w:p w:rsidR="00874EAD" w:rsidRPr="007304A7" w:rsidRDefault="00874EAD" w:rsidP="00C670B3">
            <w:pPr>
              <w:jc w:val="both"/>
              <w:rPr>
                <w:lang w:val="uk-UA"/>
              </w:rPr>
            </w:pPr>
            <w:r w:rsidRPr="007304A7">
              <w:rPr>
                <w:kern w:val="36"/>
                <w:lang w:val="uk-UA"/>
              </w:rPr>
              <w:t xml:space="preserve">Протягом 10 календарних днів з дня </w:t>
            </w:r>
            <w:r w:rsidRPr="007304A7">
              <w:rPr>
                <w:lang w:val="uk-UA"/>
              </w:rPr>
              <w:t xml:space="preserve">оприлюднення </w:t>
            </w:r>
            <w:r w:rsidR="00C670B3">
              <w:rPr>
                <w:lang w:val="uk-UA"/>
              </w:rPr>
              <w:t>оголошення</w:t>
            </w:r>
            <w:r w:rsidRPr="007304A7">
              <w:rPr>
                <w:lang w:val="uk-UA"/>
              </w:rPr>
              <w:t xml:space="preserve"> про проведення конкурсу</w:t>
            </w:r>
          </w:p>
        </w:tc>
      </w:tr>
      <w:tr w:rsidR="00874EAD" w:rsidRPr="007304A7" w:rsidTr="004472CF">
        <w:tc>
          <w:tcPr>
            <w:tcW w:w="674" w:type="dxa"/>
            <w:shd w:val="clear" w:color="auto" w:fill="auto"/>
          </w:tcPr>
          <w:p w:rsidR="00874EAD" w:rsidRPr="007304A7" w:rsidRDefault="00874EAD" w:rsidP="00874EA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304A7">
              <w:rPr>
                <w:caps/>
                <w:lang w:val="uk-UA"/>
              </w:rPr>
              <w:t>.4</w:t>
            </w:r>
          </w:p>
        </w:tc>
        <w:tc>
          <w:tcPr>
            <w:tcW w:w="2865" w:type="dxa"/>
            <w:shd w:val="clear" w:color="auto" w:fill="auto"/>
          </w:tcPr>
          <w:p w:rsidR="00874EAD" w:rsidRPr="007304A7" w:rsidRDefault="00874EAD" w:rsidP="00874EAD">
            <w:pPr>
              <w:spacing w:line="256" w:lineRule="auto"/>
              <w:rPr>
                <w:lang w:val="uk-UA"/>
              </w:rPr>
            </w:pPr>
            <w:r w:rsidRPr="007304A7">
              <w:rPr>
                <w:lang w:val="uk-UA"/>
              </w:rPr>
              <w:t>Прийом документів</w:t>
            </w:r>
          </w:p>
        </w:tc>
        <w:tc>
          <w:tcPr>
            <w:tcW w:w="5424" w:type="dxa"/>
            <w:shd w:val="clear" w:color="auto" w:fill="auto"/>
          </w:tcPr>
          <w:p w:rsidR="00874EAD" w:rsidRPr="007304A7" w:rsidRDefault="00874EAD" w:rsidP="00874EAD">
            <w:pPr>
              <w:spacing w:line="256" w:lineRule="auto"/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 xml:space="preserve">За посиланням на </w:t>
            </w:r>
            <w:proofErr w:type="spellStart"/>
            <w:r w:rsidRPr="007304A7">
              <w:rPr>
                <w:lang w:val="uk-UA"/>
              </w:rPr>
              <w:t>вебсайті</w:t>
            </w:r>
            <w:proofErr w:type="spellEnd"/>
            <w:r w:rsidRPr="007304A7">
              <w:rPr>
                <w:lang w:val="uk-UA"/>
              </w:rPr>
              <w:t xml:space="preserve"> Національного бюро </w:t>
            </w:r>
            <w:hyperlink r:id="rId9" w:history="1">
              <w:r w:rsidRPr="007304A7">
                <w:rPr>
                  <w:rStyle w:val="af7"/>
                  <w:lang w:val="uk-UA"/>
                </w:rPr>
                <w:t>https://nabu.gov.ua/robota-v-nabu/perelik-vakansiy/</w:t>
              </w:r>
            </w:hyperlink>
          </w:p>
        </w:tc>
      </w:tr>
      <w:tr w:rsidR="00874EAD" w:rsidRPr="007304A7" w:rsidTr="004472CF">
        <w:tc>
          <w:tcPr>
            <w:tcW w:w="674" w:type="dxa"/>
            <w:shd w:val="clear" w:color="auto" w:fill="auto"/>
          </w:tcPr>
          <w:p w:rsidR="00874EAD" w:rsidRPr="007304A7" w:rsidRDefault="00874EAD" w:rsidP="00874EA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304A7">
              <w:rPr>
                <w:caps/>
                <w:lang w:val="uk-UA"/>
              </w:rPr>
              <w:t>.5</w:t>
            </w:r>
          </w:p>
        </w:tc>
        <w:tc>
          <w:tcPr>
            <w:tcW w:w="2865" w:type="dxa"/>
            <w:shd w:val="clear" w:color="auto" w:fill="auto"/>
          </w:tcPr>
          <w:p w:rsidR="00874EAD" w:rsidRPr="007304A7" w:rsidRDefault="00874EAD" w:rsidP="00874EAD">
            <w:pPr>
              <w:rPr>
                <w:lang w:val="uk-UA"/>
              </w:rPr>
            </w:pPr>
            <w:r w:rsidRPr="007304A7">
              <w:rPr>
                <w:lang w:val="uk-UA"/>
              </w:rPr>
              <w:t>Контактні дані</w:t>
            </w:r>
          </w:p>
        </w:tc>
        <w:tc>
          <w:tcPr>
            <w:tcW w:w="5424" w:type="dxa"/>
            <w:shd w:val="clear" w:color="auto" w:fill="auto"/>
          </w:tcPr>
          <w:p w:rsidR="00874EAD" w:rsidRPr="00826DB5" w:rsidRDefault="00874EAD" w:rsidP="00874EAD">
            <w:pPr>
              <w:rPr>
                <w:rStyle w:val="af7"/>
              </w:rPr>
            </w:pPr>
            <w:r w:rsidRPr="007304A7">
              <w:rPr>
                <w:lang w:val="uk-UA"/>
              </w:rPr>
              <w:t>E-</w:t>
            </w:r>
            <w:proofErr w:type="spellStart"/>
            <w:r w:rsidRPr="007304A7">
              <w:rPr>
                <w:lang w:val="uk-UA"/>
              </w:rPr>
              <w:t>mail</w:t>
            </w:r>
            <w:proofErr w:type="spellEnd"/>
            <w:r w:rsidRPr="007304A7">
              <w:rPr>
                <w:lang w:val="uk-UA"/>
              </w:rPr>
              <w:t>: </w:t>
            </w:r>
            <w:hyperlink r:id="rId10">
              <w:r w:rsidRPr="00826DB5">
                <w:rPr>
                  <w:rStyle w:val="af7"/>
                  <w:lang w:val="uk-UA"/>
                </w:rPr>
                <w:t>commission2@nabu.gov.ua</w:t>
              </w:r>
            </w:hyperlink>
          </w:p>
          <w:p w:rsidR="00874EAD" w:rsidRPr="007304A7" w:rsidRDefault="00874EAD" w:rsidP="00E979D6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 xml:space="preserve">(044) </w:t>
            </w:r>
            <w:r w:rsidR="00E979D6">
              <w:rPr>
                <w:lang w:val="uk-UA"/>
              </w:rPr>
              <w:t>363-97-48</w:t>
            </w:r>
          </w:p>
        </w:tc>
      </w:tr>
      <w:tr w:rsidR="00874EAD" w:rsidRPr="007304A7" w:rsidTr="004472CF">
        <w:tc>
          <w:tcPr>
            <w:tcW w:w="674" w:type="dxa"/>
            <w:shd w:val="clear" w:color="auto" w:fill="auto"/>
          </w:tcPr>
          <w:p w:rsidR="00874EAD" w:rsidRPr="007304A7" w:rsidRDefault="00874EAD" w:rsidP="00874EA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304A7">
              <w:rPr>
                <w:caps/>
                <w:lang w:val="uk-UA"/>
              </w:rPr>
              <w:t>.6</w:t>
            </w:r>
          </w:p>
        </w:tc>
        <w:tc>
          <w:tcPr>
            <w:tcW w:w="2865" w:type="dxa"/>
            <w:shd w:val="clear" w:color="auto" w:fill="auto"/>
          </w:tcPr>
          <w:p w:rsidR="00874EAD" w:rsidRPr="007304A7" w:rsidRDefault="00874EAD" w:rsidP="00874EAD">
            <w:pPr>
              <w:rPr>
                <w:lang w:val="uk-UA"/>
              </w:rPr>
            </w:pPr>
            <w:r w:rsidRPr="007304A7">
              <w:rPr>
                <w:lang w:val="uk-UA"/>
              </w:rPr>
              <w:t>Умови оплати праці</w:t>
            </w:r>
          </w:p>
        </w:tc>
        <w:tc>
          <w:tcPr>
            <w:tcW w:w="5424" w:type="dxa"/>
            <w:shd w:val="clear" w:color="auto" w:fill="auto"/>
          </w:tcPr>
          <w:p w:rsidR="00874EAD" w:rsidRPr="007304A7" w:rsidRDefault="00874EAD" w:rsidP="00874EAD">
            <w:pPr>
              <w:jc w:val="both"/>
              <w:rPr>
                <w:kern w:val="36"/>
                <w:lang w:val="uk-UA"/>
              </w:rPr>
            </w:pPr>
            <w:r w:rsidRPr="007304A7">
              <w:rPr>
                <w:kern w:val="36"/>
                <w:lang w:val="uk-UA"/>
              </w:rPr>
              <w:t>Посадовий оклад: 40680 грн</w:t>
            </w:r>
          </w:p>
          <w:p w:rsidR="00874EAD" w:rsidRPr="007304A7" w:rsidRDefault="00874EAD" w:rsidP="00874EAD">
            <w:pPr>
              <w:jc w:val="both"/>
              <w:rPr>
                <w:lang w:val="uk-UA"/>
              </w:rPr>
            </w:pPr>
            <w:r w:rsidRPr="007304A7">
              <w:rPr>
                <w:kern w:val="36"/>
                <w:lang w:val="uk-UA"/>
              </w:rPr>
              <w:t>Доплати: відповідно до статті 23 Закону України «Про Національне антикорупційне бюро України»</w:t>
            </w:r>
          </w:p>
        </w:tc>
      </w:tr>
      <w:tr w:rsidR="00874EAD" w:rsidRPr="007304A7" w:rsidTr="004472CF">
        <w:tc>
          <w:tcPr>
            <w:tcW w:w="674" w:type="dxa"/>
            <w:shd w:val="clear" w:color="auto" w:fill="auto"/>
          </w:tcPr>
          <w:p w:rsidR="00874EAD" w:rsidRPr="007304A7" w:rsidRDefault="00874EAD" w:rsidP="00874EAD">
            <w:pPr>
              <w:rPr>
                <w:caps/>
                <w:lang w:val="uk-UA"/>
              </w:rPr>
            </w:pPr>
            <w:r>
              <w:rPr>
                <w:caps/>
                <w:lang w:val="uk-UA"/>
              </w:rPr>
              <w:t>1</w:t>
            </w:r>
            <w:r w:rsidRPr="007304A7">
              <w:rPr>
                <w:caps/>
                <w:lang w:val="uk-UA"/>
              </w:rPr>
              <w:t>.7</w:t>
            </w:r>
          </w:p>
        </w:tc>
        <w:tc>
          <w:tcPr>
            <w:tcW w:w="2865" w:type="dxa"/>
            <w:shd w:val="clear" w:color="auto" w:fill="auto"/>
          </w:tcPr>
          <w:p w:rsidR="00874EAD" w:rsidRPr="007304A7" w:rsidRDefault="00874EAD" w:rsidP="00874EAD">
            <w:pPr>
              <w:rPr>
                <w:lang w:val="uk-UA"/>
              </w:rPr>
            </w:pPr>
            <w:r w:rsidRPr="007304A7">
              <w:rPr>
                <w:lang w:val="uk-UA"/>
              </w:rPr>
              <w:t>Місце проведення конкурсу</w:t>
            </w:r>
          </w:p>
        </w:tc>
        <w:tc>
          <w:tcPr>
            <w:tcW w:w="5424" w:type="dxa"/>
            <w:shd w:val="clear" w:color="auto" w:fill="auto"/>
          </w:tcPr>
          <w:p w:rsidR="00874EAD" w:rsidRPr="007304A7" w:rsidRDefault="00874EAD" w:rsidP="00874EAD">
            <w:pPr>
              <w:jc w:val="both"/>
              <w:rPr>
                <w:lang w:val="uk-UA"/>
              </w:rPr>
            </w:pPr>
            <w:r w:rsidRPr="007304A7">
              <w:rPr>
                <w:lang w:val="uk-UA"/>
              </w:rPr>
              <w:t>03035, м. Київ, вул. Дениса Монастирського, 3 (адміністративна будівля Національного бюро)</w:t>
            </w:r>
          </w:p>
        </w:tc>
      </w:tr>
    </w:tbl>
    <w:p w:rsidR="00E500DD" w:rsidRPr="007304A7" w:rsidRDefault="00E500DD">
      <w:pPr>
        <w:spacing w:after="120"/>
        <w:jc w:val="center"/>
        <w:rPr>
          <w:b/>
          <w:lang w:val="uk-UA"/>
        </w:rPr>
      </w:pPr>
    </w:p>
    <w:p w:rsidR="00E500DD" w:rsidRPr="007304A7" w:rsidRDefault="00E500DD">
      <w:pPr>
        <w:spacing w:line="235" w:lineRule="auto"/>
        <w:jc w:val="right"/>
        <w:rPr>
          <w:lang w:val="uk-UA"/>
        </w:rPr>
      </w:pPr>
    </w:p>
    <w:sectPr w:rsidR="00E500DD" w:rsidRPr="007304A7">
      <w:headerReference w:type="default" r:id="rId11"/>
      <w:footnotePr>
        <w:numFmt w:val="chicago"/>
      </w:footnotePr>
      <w:pgSz w:w="11906" w:h="16838"/>
      <w:pgMar w:top="709" w:right="851" w:bottom="624" w:left="1701" w:header="142" w:footer="14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823E8" w:rsidRDefault="007823E8"/>
  </w:endnote>
  <w:endnote w:type="continuationSeparator" w:id="0">
    <w:p w:rsidR="007823E8" w:rsidRDefault="007823E8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823E8" w:rsidRDefault="007823E8"/>
  </w:footnote>
  <w:footnote w:type="continuationSeparator" w:id="0">
    <w:p w:rsidR="007823E8" w:rsidRDefault="007823E8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0DD" w:rsidRDefault="00E500DD">
    <w:pPr>
      <w:pStyle w:val="a6"/>
      <w:jc w:val="center"/>
    </w:pPr>
  </w:p>
  <w:p w:rsidR="00E500DD" w:rsidRDefault="00E500DD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1D"/>
    <w:multiLevelType w:val="multilevel"/>
    <w:tmpl w:val="6EFE7E96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/>
      </w:rPr>
    </w:lvl>
  </w:abstractNum>
  <w:abstractNum w:abstractNumId="1" w15:restartNumberingAfterBreak="0">
    <w:nsid w:val="01111519"/>
    <w:multiLevelType w:val="hybridMultilevel"/>
    <w:tmpl w:val="E828F60C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8B43F0"/>
    <w:multiLevelType w:val="hybridMultilevel"/>
    <w:tmpl w:val="E65E46A8"/>
    <w:lvl w:ilvl="0" w:tplc="0422000F">
      <w:start w:val="1"/>
      <w:numFmt w:val="decimal"/>
      <w:lvlText w:val="%1."/>
      <w:lvlJc w:val="left"/>
      <w:pPr>
        <w:ind w:left="360" w:hanging="360"/>
      </w:pPr>
    </w:lvl>
    <w:lvl w:ilvl="1" w:tplc="04220019">
      <w:start w:val="1"/>
      <w:numFmt w:val="lowerLetter"/>
      <w:lvlText w:val="%2."/>
      <w:lvlJc w:val="left"/>
      <w:pPr>
        <w:ind w:left="1080" w:hanging="360"/>
      </w:pPr>
    </w:lvl>
    <w:lvl w:ilvl="2" w:tplc="0422001B">
      <w:start w:val="1"/>
      <w:numFmt w:val="lowerRoman"/>
      <w:lvlText w:val="%3."/>
      <w:lvlJc w:val="right"/>
      <w:pPr>
        <w:ind w:left="1800" w:hanging="180"/>
      </w:pPr>
    </w:lvl>
    <w:lvl w:ilvl="3" w:tplc="0422000F">
      <w:start w:val="1"/>
      <w:numFmt w:val="decimal"/>
      <w:lvlText w:val="%4."/>
      <w:lvlJc w:val="left"/>
      <w:pPr>
        <w:ind w:left="2520" w:hanging="360"/>
      </w:pPr>
    </w:lvl>
    <w:lvl w:ilvl="4" w:tplc="04220019">
      <w:start w:val="1"/>
      <w:numFmt w:val="lowerLetter"/>
      <w:lvlText w:val="%5."/>
      <w:lvlJc w:val="left"/>
      <w:pPr>
        <w:ind w:left="3240" w:hanging="360"/>
      </w:pPr>
    </w:lvl>
    <w:lvl w:ilvl="5" w:tplc="0422001B">
      <w:start w:val="1"/>
      <w:numFmt w:val="lowerRoman"/>
      <w:lvlText w:val="%6."/>
      <w:lvlJc w:val="right"/>
      <w:pPr>
        <w:ind w:left="3960" w:hanging="180"/>
      </w:pPr>
    </w:lvl>
    <w:lvl w:ilvl="6" w:tplc="0422000F">
      <w:start w:val="1"/>
      <w:numFmt w:val="decimal"/>
      <w:lvlText w:val="%7."/>
      <w:lvlJc w:val="left"/>
      <w:pPr>
        <w:ind w:left="4680" w:hanging="360"/>
      </w:pPr>
    </w:lvl>
    <w:lvl w:ilvl="7" w:tplc="04220019">
      <w:start w:val="1"/>
      <w:numFmt w:val="lowerLetter"/>
      <w:lvlText w:val="%8."/>
      <w:lvlJc w:val="left"/>
      <w:pPr>
        <w:ind w:left="5400" w:hanging="360"/>
      </w:pPr>
    </w:lvl>
    <w:lvl w:ilvl="8" w:tplc="0422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087F26BF"/>
    <w:multiLevelType w:val="hybridMultilevel"/>
    <w:tmpl w:val="9D04537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9D569AF"/>
    <w:multiLevelType w:val="hybridMultilevel"/>
    <w:tmpl w:val="09D6B408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5" w15:restartNumberingAfterBreak="0">
    <w:nsid w:val="0B0B69A0"/>
    <w:multiLevelType w:val="hybridMultilevel"/>
    <w:tmpl w:val="348C56E6"/>
    <w:lvl w:ilvl="0" w:tplc="042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FCB01CB"/>
    <w:multiLevelType w:val="hybridMultilevel"/>
    <w:tmpl w:val="222672A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3084EB4"/>
    <w:multiLevelType w:val="hybridMultilevel"/>
    <w:tmpl w:val="173EF8E4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32F2C31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136A6F95"/>
    <w:multiLevelType w:val="hybridMultilevel"/>
    <w:tmpl w:val="E578BC72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9" w15:restartNumberingAfterBreak="0">
    <w:nsid w:val="145B2E12"/>
    <w:multiLevelType w:val="hybridMultilevel"/>
    <w:tmpl w:val="CE58A888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1D9501C6"/>
    <w:multiLevelType w:val="hybridMultilevel"/>
    <w:tmpl w:val="4AA620BA"/>
    <w:lvl w:ilvl="0" w:tplc="C7E2A954">
      <w:start w:val="1"/>
      <w:numFmt w:val="decimal"/>
      <w:lvlText w:val="%1)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AA275C0">
      <w:start w:val="1"/>
      <w:numFmt w:val="lowerLetter"/>
      <w:lvlText w:val="%2"/>
      <w:lvlJc w:val="left"/>
      <w:pPr>
        <w:ind w:left="19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D7F4659A">
      <w:start w:val="1"/>
      <w:numFmt w:val="lowerRoman"/>
      <w:lvlText w:val="%3"/>
      <w:lvlJc w:val="left"/>
      <w:pPr>
        <w:ind w:left="26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4CC4485C">
      <w:start w:val="1"/>
      <w:numFmt w:val="decimal"/>
      <w:lvlText w:val="%4"/>
      <w:lvlJc w:val="left"/>
      <w:pPr>
        <w:ind w:left="33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824AC31C">
      <w:start w:val="1"/>
      <w:numFmt w:val="lowerLetter"/>
      <w:lvlText w:val="%5"/>
      <w:lvlJc w:val="left"/>
      <w:pPr>
        <w:ind w:left="409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AA6A3FB2">
      <w:start w:val="1"/>
      <w:numFmt w:val="lowerRoman"/>
      <w:lvlText w:val="%6"/>
      <w:lvlJc w:val="left"/>
      <w:pPr>
        <w:ind w:left="481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EF1EE08A">
      <w:start w:val="1"/>
      <w:numFmt w:val="decimal"/>
      <w:lvlText w:val="%7"/>
      <w:lvlJc w:val="left"/>
      <w:pPr>
        <w:ind w:left="553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9E989CDE">
      <w:start w:val="1"/>
      <w:numFmt w:val="lowerLetter"/>
      <w:lvlText w:val="%8"/>
      <w:lvlJc w:val="left"/>
      <w:pPr>
        <w:ind w:left="625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968028FC">
      <w:start w:val="1"/>
      <w:numFmt w:val="lowerRoman"/>
      <w:lvlText w:val="%9"/>
      <w:lvlJc w:val="left"/>
      <w:pPr>
        <w:ind w:left="697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5E276AB"/>
    <w:multiLevelType w:val="hybridMultilevel"/>
    <w:tmpl w:val="79926F9A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484CAB"/>
    <w:multiLevelType w:val="multilevel"/>
    <w:tmpl w:val="A3EAB83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hAnsi="Noto Sans Symbols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  <w:sz w:val="20"/>
        <w:szCs w:val="20"/>
      </w:rPr>
    </w:lvl>
  </w:abstractNum>
  <w:abstractNum w:abstractNumId="13" w15:restartNumberingAfterBreak="0">
    <w:nsid w:val="270944C7"/>
    <w:multiLevelType w:val="hybridMultilevel"/>
    <w:tmpl w:val="03A62F7C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32F2C31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 w15:restartNumberingAfterBreak="0">
    <w:nsid w:val="28922F26"/>
    <w:multiLevelType w:val="hybridMultilevel"/>
    <w:tmpl w:val="EDF08E96"/>
    <w:lvl w:ilvl="0" w:tplc="32F2C31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2DB06ECB"/>
    <w:multiLevelType w:val="multilevel"/>
    <w:tmpl w:val="EDC689A8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  <w:sz w:val="20"/>
        <w:szCs w:val="2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  <w:sz w:val="20"/>
        <w:szCs w:val="20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hAnsi="Noto Sans Symbols"/>
        <w:sz w:val="20"/>
        <w:szCs w:val="20"/>
      </w:rPr>
    </w:lvl>
    <w:lvl w:ilvl="3">
      <w:start w:val="1"/>
      <w:numFmt w:val="bullet"/>
      <w:lvlText w:val="▪"/>
      <w:lvlJc w:val="left"/>
      <w:pPr>
        <w:ind w:left="2880" w:hanging="360"/>
      </w:pPr>
      <w:rPr>
        <w:rFonts w:ascii="Noto Sans Symbols" w:hAnsi="Noto Sans Symbols"/>
        <w:sz w:val="20"/>
        <w:szCs w:val="20"/>
      </w:rPr>
    </w:lvl>
    <w:lvl w:ilvl="4">
      <w:start w:val="1"/>
      <w:numFmt w:val="bullet"/>
      <w:lvlText w:val="▪"/>
      <w:lvlJc w:val="left"/>
      <w:pPr>
        <w:ind w:left="3600" w:hanging="360"/>
      </w:pPr>
      <w:rPr>
        <w:rFonts w:ascii="Noto Sans Symbols" w:hAnsi="Noto Sans Symbols"/>
        <w:sz w:val="20"/>
        <w:szCs w:val="20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hAnsi="Noto Sans Symbols"/>
        <w:sz w:val="20"/>
        <w:szCs w:val="20"/>
      </w:rPr>
    </w:lvl>
    <w:lvl w:ilvl="6">
      <w:start w:val="1"/>
      <w:numFmt w:val="bullet"/>
      <w:lvlText w:val="▪"/>
      <w:lvlJc w:val="left"/>
      <w:pPr>
        <w:ind w:left="5040" w:hanging="360"/>
      </w:pPr>
      <w:rPr>
        <w:rFonts w:ascii="Noto Sans Symbols" w:hAnsi="Noto Sans Symbols"/>
        <w:sz w:val="20"/>
        <w:szCs w:val="20"/>
      </w:rPr>
    </w:lvl>
    <w:lvl w:ilvl="7">
      <w:start w:val="1"/>
      <w:numFmt w:val="bullet"/>
      <w:lvlText w:val="▪"/>
      <w:lvlJc w:val="left"/>
      <w:pPr>
        <w:ind w:left="5760" w:hanging="360"/>
      </w:pPr>
      <w:rPr>
        <w:rFonts w:ascii="Noto Sans Symbols" w:hAnsi="Noto Sans Symbols"/>
        <w:sz w:val="20"/>
        <w:szCs w:val="20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hAnsi="Noto Sans Symbols"/>
        <w:sz w:val="20"/>
        <w:szCs w:val="20"/>
      </w:rPr>
    </w:lvl>
  </w:abstractNum>
  <w:abstractNum w:abstractNumId="16" w15:restartNumberingAfterBreak="0">
    <w:nsid w:val="2FF3462B"/>
    <w:multiLevelType w:val="hybridMultilevel"/>
    <w:tmpl w:val="92625584"/>
    <w:lvl w:ilvl="0" w:tplc="0D8AAB5A">
      <w:start w:val="1"/>
      <w:numFmt w:val="bullet"/>
      <w:lvlText w:val=""/>
      <w:lvlJc w:val="left"/>
      <w:pPr>
        <w:ind w:left="360" w:hanging="360"/>
      </w:pPr>
      <w:rPr>
        <w:rFonts w:ascii="Symbol" w:hAnsi="Symbol"/>
      </w:rPr>
    </w:lvl>
    <w:lvl w:ilvl="1" w:tplc="0D8AAB5A">
      <w:start w:val="1"/>
      <w:numFmt w:val="bullet"/>
      <w:lvlText w:val=""/>
      <w:lvlJc w:val="left"/>
      <w:pPr>
        <w:ind w:left="1080" w:hanging="360"/>
      </w:pPr>
      <w:rPr>
        <w:rFonts w:ascii="Symbol" w:hAnsi="Symbol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17" w15:restartNumberingAfterBreak="0">
    <w:nsid w:val="394A7AA2"/>
    <w:multiLevelType w:val="hybridMultilevel"/>
    <w:tmpl w:val="DDA6DD68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C83EE9"/>
    <w:multiLevelType w:val="hybridMultilevel"/>
    <w:tmpl w:val="1E38956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9" w15:restartNumberingAfterBreak="0">
    <w:nsid w:val="3F8D3951"/>
    <w:multiLevelType w:val="hybridMultilevel"/>
    <w:tmpl w:val="DC4AC3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0" w15:restartNumberingAfterBreak="0">
    <w:nsid w:val="453F3A22"/>
    <w:multiLevelType w:val="hybridMultilevel"/>
    <w:tmpl w:val="077C645C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B456903"/>
    <w:multiLevelType w:val="hybridMultilevel"/>
    <w:tmpl w:val="13F87A20"/>
    <w:lvl w:ilvl="0" w:tplc="32F2C310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2" w15:restartNumberingAfterBreak="0">
    <w:nsid w:val="4B4F4A4E"/>
    <w:multiLevelType w:val="hybridMultilevel"/>
    <w:tmpl w:val="35EE6EE4"/>
    <w:lvl w:ilvl="0" w:tplc="8BB2B25C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  <w:lvl w:ilvl="1" w:tplc="32F2C310">
      <w:start w:val="1"/>
      <w:numFmt w:val="bullet"/>
      <w:lvlText w:val="-"/>
      <w:lvlJc w:val="left"/>
      <w:pPr>
        <w:ind w:left="1080" w:hanging="360"/>
      </w:pPr>
      <w:rPr>
        <w:rFonts w:ascii="Times New Roman" w:hAnsi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3" w15:restartNumberingAfterBreak="0">
    <w:nsid w:val="4BBE0EBC"/>
    <w:multiLevelType w:val="hybridMultilevel"/>
    <w:tmpl w:val="85A20192"/>
    <w:lvl w:ilvl="0" w:tplc="B368295C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4" w15:restartNumberingAfterBreak="0">
    <w:nsid w:val="4C4E08F3"/>
    <w:multiLevelType w:val="hybridMultilevel"/>
    <w:tmpl w:val="FDC4079A"/>
    <w:lvl w:ilvl="0" w:tplc="32F2C310">
      <w:start w:val="1"/>
      <w:numFmt w:val="bullet"/>
      <w:lvlText w:val="-"/>
      <w:lvlJc w:val="left"/>
      <w:pPr>
        <w:ind w:left="854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574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2294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3014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734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4454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5174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894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614" w:hanging="360"/>
      </w:pPr>
      <w:rPr>
        <w:rFonts w:ascii="Wingdings" w:hAnsi="Wingdings"/>
      </w:rPr>
    </w:lvl>
  </w:abstractNum>
  <w:abstractNum w:abstractNumId="25" w15:restartNumberingAfterBreak="0">
    <w:nsid w:val="533B3294"/>
    <w:multiLevelType w:val="hybridMultilevel"/>
    <w:tmpl w:val="3F38A16E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38E2359"/>
    <w:multiLevelType w:val="hybridMultilevel"/>
    <w:tmpl w:val="6E9CC1BA"/>
    <w:lvl w:ilvl="0" w:tplc="0D8AAB5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2AB0418"/>
    <w:multiLevelType w:val="hybridMultilevel"/>
    <w:tmpl w:val="0D9C5B82"/>
    <w:lvl w:ilvl="0" w:tplc="32F2C310">
      <w:start w:val="1"/>
      <w:numFmt w:val="bullet"/>
      <w:lvlText w:val="-"/>
      <w:lvlJc w:val="left"/>
      <w:pPr>
        <w:ind w:left="360" w:hanging="360"/>
      </w:pPr>
      <w:rPr>
        <w:rFonts w:ascii="Times New Roman" w:hAnsi="Times New Roman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28" w15:restartNumberingAfterBreak="0">
    <w:nsid w:val="6D1E7344"/>
    <w:multiLevelType w:val="hybridMultilevel"/>
    <w:tmpl w:val="733EAF4E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1580E"/>
    <w:multiLevelType w:val="hybridMultilevel"/>
    <w:tmpl w:val="36FE3156"/>
    <w:lvl w:ilvl="0" w:tplc="9762097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4E2419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5388DDF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E8EB11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FC415C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7D8F628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EAAA418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CFCB524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A647E8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4565B77"/>
    <w:multiLevelType w:val="hybridMultilevel"/>
    <w:tmpl w:val="46405982"/>
    <w:lvl w:ilvl="0" w:tplc="04220001">
      <w:start w:val="1"/>
      <w:numFmt w:val="bullet"/>
      <w:lvlText w:val=""/>
      <w:lvlJc w:val="left"/>
      <w:pPr>
        <w:ind w:left="360" w:hanging="360"/>
      </w:pPr>
      <w:rPr>
        <w:rFonts w:ascii="Symbol" w:hAnsi="Symbol"/>
      </w:rPr>
    </w:lvl>
    <w:lvl w:ilvl="1" w:tplc="04220003">
      <w:start w:val="1"/>
      <w:numFmt w:val="bullet"/>
      <w:lvlText w:val="o"/>
      <w:lvlJc w:val="left"/>
      <w:pPr>
        <w:ind w:left="1080" w:hanging="360"/>
      </w:pPr>
      <w:rPr>
        <w:rFonts w:ascii="Courier New" w:hAnsi="Courier New"/>
      </w:rPr>
    </w:lvl>
    <w:lvl w:ilvl="2" w:tplc="04220005">
      <w:start w:val="1"/>
      <w:numFmt w:val="bullet"/>
      <w:lvlText w:val=""/>
      <w:lvlJc w:val="left"/>
      <w:pPr>
        <w:ind w:left="1800" w:hanging="360"/>
      </w:pPr>
      <w:rPr>
        <w:rFonts w:ascii="Wingdings" w:hAnsi="Wingdings"/>
      </w:rPr>
    </w:lvl>
    <w:lvl w:ilvl="3" w:tplc="04220001">
      <w:start w:val="1"/>
      <w:numFmt w:val="bullet"/>
      <w:lvlText w:val=""/>
      <w:lvlJc w:val="left"/>
      <w:pPr>
        <w:ind w:left="2520" w:hanging="360"/>
      </w:pPr>
      <w:rPr>
        <w:rFonts w:ascii="Symbol" w:hAnsi="Symbol"/>
      </w:rPr>
    </w:lvl>
    <w:lvl w:ilvl="4" w:tplc="04220003">
      <w:start w:val="1"/>
      <w:numFmt w:val="bullet"/>
      <w:lvlText w:val="o"/>
      <w:lvlJc w:val="left"/>
      <w:pPr>
        <w:ind w:left="3240" w:hanging="360"/>
      </w:pPr>
      <w:rPr>
        <w:rFonts w:ascii="Courier New" w:hAnsi="Courier New"/>
      </w:rPr>
    </w:lvl>
    <w:lvl w:ilvl="5" w:tplc="04220005">
      <w:start w:val="1"/>
      <w:numFmt w:val="bullet"/>
      <w:lvlText w:val=""/>
      <w:lvlJc w:val="left"/>
      <w:pPr>
        <w:ind w:left="3960" w:hanging="360"/>
      </w:pPr>
      <w:rPr>
        <w:rFonts w:ascii="Wingdings" w:hAnsi="Wingdings"/>
      </w:rPr>
    </w:lvl>
    <w:lvl w:ilvl="6" w:tplc="04220001">
      <w:start w:val="1"/>
      <w:numFmt w:val="bullet"/>
      <w:lvlText w:val=""/>
      <w:lvlJc w:val="left"/>
      <w:pPr>
        <w:ind w:left="4680" w:hanging="360"/>
      </w:pPr>
      <w:rPr>
        <w:rFonts w:ascii="Symbol" w:hAnsi="Symbol"/>
      </w:rPr>
    </w:lvl>
    <w:lvl w:ilvl="7" w:tplc="04220003">
      <w:start w:val="1"/>
      <w:numFmt w:val="bullet"/>
      <w:lvlText w:val="o"/>
      <w:lvlJc w:val="left"/>
      <w:pPr>
        <w:ind w:left="5400" w:hanging="360"/>
      </w:pPr>
      <w:rPr>
        <w:rFonts w:ascii="Courier New" w:hAnsi="Courier New"/>
      </w:rPr>
    </w:lvl>
    <w:lvl w:ilvl="8" w:tplc="04220005">
      <w:start w:val="1"/>
      <w:numFmt w:val="bullet"/>
      <w:lvlText w:val=""/>
      <w:lvlJc w:val="left"/>
      <w:pPr>
        <w:ind w:left="6120" w:hanging="360"/>
      </w:pPr>
      <w:rPr>
        <w:rFonts w:ascii="Wingdings" w:hAnsi="Wingdings"/>
      </w:rPr>
    </w:lvl>
  </w:abstractNum>
  <w:abstractNum w:abstractNumId="31" w15:restartNumberingAfterBreak="0">
    <w:nsid w:val="765742CD"/>
    <w:multiLevelType w:val="hybridMultilevel"/>
    <w:tmpl w:val="4FB446A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AEC06C6"/>
    <w:multiLevelType w:val="hybridMultilevel"/>
    <w:tmpl w:val="14403EB8"/>
    <w:lvl w:ilvl="0" w:tplc="04220011">
      <w:start w:val="1"/>
      <w:numFmt w:val="decimal"/>
      <w:lvlText w:val="%1)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22"/>
  </w:num>
  <w:num w:numId="3">
    <w:abstractNumId w:val="16"/>
  </w:num>
  <w:num w:numId="4">
    <w:abstractNumId w:val="8"/>
  </w:num>
  <w:num w:numId="5">
    <w:abstractNumId w:val="29"/>
  </w:num>
  <w:num w:numId="6">
    <w:abstractNumId w:val="30"/>
  </w:num>
  <w:num w:numId="7">
    <w:abstractNumId w:val="18"/>
  </w:num>
  <w:num w:numId="8">
    <w:abstractNumId w:val="4"/>
  </w:num>
  <w:num w:numId="9">
    <w:abstractNumId w:val="0"/>
  </w:num>
  <w:num w:numId="10">
    <w:abstractNumId w:val="31"/>
  </w:num>
  <w:num w:numId="11">
    <w:abstractNumId w:val="21"/>
  </w:num>
  <w:num w:numId="12">
    <w:abstractNumId w:val="7"/>
  </w:num>
  <w:num w:numId="13">
    <w:abstractNumId w:val="13"/>
  </w:num>
  <w:num w:numId="14">
    <w:abstractNumId w:val="25"/>
  </w:num>
  <w:num w:numId="15">
    <w:abstractNumId w:val="3"/>
  </w:num>
  <w:num w:numId="16">
    <w:abstractNumId w:val="32"/>
  </w:num>
  <w:num w:numId="17">
    <w:abstractNumId w:val="2"/>
  </w:num>
  <w:num w:numId="18">
    <w:abstractNumId w:val="24"/>
  </w:num>
  <w:num w:numId="19">
    <w:abstractNumId w:val="27"/>
  </w:num>
  <w:num w:numId="20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</w:num>
  <w:num w:numId="22">
    <w:abstractNumId w:val="23"/>
  </w:num>
  <w:num w:numId="23">
    <w:abstractNumId w:val="6"/>
  </w:num>
  <w:num w:numId="24">
    <w:abstractNumId w:val="14"/>
  </w:num>
  <w:num w:numId="25">
    <w:abstractNumId w:val="12"/>
  </w:num>
  <w:num w:numId="26">
    <w:abstractNumId w:val="12"/>
  </w:num>
  <w:num w:numId="27">
    <w:abstractNumId w:val="15"/>
  </w:num>
  <w:num w:numId="28">
    <w:abstractNumId w:val="26"/>
  </w:num>
  <w:num w:numId="29">
    <w:abstractNumId w:val="17"/>
  </w:num>
  <w:num w:numId="30">
    <w:abstractNumId w:val="11"/>
  </w:num>
  <w:num w:numId="31">
    <w:abstractNumId w:val="20"/>
  </w:num>
  <w:num w:numId="32">
    <w:abstractNumId w:val="5"/>
  </w:num>
  <w:num w:numId="33">
    <w:abstractNumId w:val="28"/>
  </w:num>
  <w:num w:numId="34">
    <w:abstractNumId w:val="10"/>
  </w:num>
  <w:num w:numId="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9"/>
  <w:hyphenationZone w:val="425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00DD"/>
    <w:rsid w:val="00024EB6"/>
    <w:rsid w:val="00046479"/>
    <w:rsid w:val="00052EEE"/>
    <w:rsid w:val="00073EFD"/>
    <w:rsid w:val="001041CE"/>
    <w:rsid w:val="00135417"/>
    <w:rsid w:val="00163DA9"/>
    <w:rsid w:val="00190A81"/>
    <w:rsid w:val="00195105"/>
    <w:rsid w:val="001E1E25"/>
    <w:rsid w:val="001F2D88"/>
    <w:rsid w:val="00226D3A"/>
    <w:rsid w:val="002312AB"/>
    <w:rsid w:val="00283E1E"/>
    <w:rsid w:val="002863EA"/>
    <w:rsid w:val="002B0E7A"/>
    <w:rsid w:val="002B4D2C"/>
    <w:rsid w:val="002C34B8"/>
    <w:rsid w:val="00310DB5"/>
    <w:rsid w:val="00356E80"/>
    <w:rsid w:val="00376D98"/>
    <w:rsid w:val="00377506"/>
    <w:rsid w:val="00380923"/>
    <w:rsid w:val="003C07C6"/>
    <w:rsid w:val="003F3808"/>
    <w:rsid w:val="003F3F6C"/>
    <w:rsid w:val="004472CF"/>
    <w:rsid w:val="00486592"/>
    <w:rsid w:val="004A4F68"/>
    <w:rsid w:val="0050130A"/>
    <w:rsid w:val="00516675"/>
    <w:rsid w:val="00534AB5"/>
    <w:rsid w:val="0058742C"/>
    <w:rsid w:val="005A293E"/>
    <w:rsid w:val="005F7FB6"/>
    <w:rsid w:val="00603C23"/>
    <w:rsid w:val="00606F5B"/>
    <w:rsid w:val="00614100"/>
    <w:rsid w:val="0061795B"/>
    <w:rsid w:val="00640691"/>
    <w:rsid w:val="00646B4A"/>
    <w:rsid w:val="006A3771"/>
    <w:rsid w:val="006A568B"/>
    <w:rsid w:val="006B7E4D"/>
    <w:rsid w:val="006D0123"/>
    <w:rsid w:val="006D2A06"/>
    <w:rsid w:val="006F1695"/>
    <w:rsid w:val="007304A7"/>
    <w:rsid w:val="007718BF"/>
    <w:rsid w:val="007779AB"/>
    <w:rsid w:val="007821CE"/>
    <w:rsid w:val="007823E8"/>
    <w:rsid w:val="00791A1C"/>
    <w:rsid w:val="007A3566"/>
    <w:rsid w:val="007A6724"/>
    <w:rsid w:val="007B0717"/>
    <w:rsid w:val="007B7DB2"/>
    <w:rsid w:val="007C0169"/>
    <w:rsid w:val="007E353F"/>
    <w:rsid w:val="007E7885"/>
    <w:rsid w:val="00810E04"/>
    <w:rsid w:val="008125E6"/>
    <w:rsid w:val="00826DB5"/>
    <w:rsid w:val="00842FAC"/>
    <w:rsid w:val="008606C8"/>
    <w:rsid w:val="008720DC"/>
    <w:rsid w:val="00874EAD"/>
    <w:rsid w:val="00887F41"/>
    <w:rsid w:val="008B140F"/>
    <w:rsid w:val="008C34C0"/>
    <w:rsid w:val="008E2FF6"/>
    <w:rsid w:val="00902080"/>
    <w:rsid w:val="0091779B"/>
    <w:rsid w:val="00922701"/>
    <w:rsid w:val="00932EED"/>
    <w:rsid w:val="009330EC"/>
    <w:rsid w:val="00970191"/>
    <w:rsid w:val="00984725"/>
    <w:rsid w:val="00991BBA"/>
    <w:rsid w:val="0099433F"/>
    <w:rsid w:val="009C7014"/>
    <w:rsid w:val="009D28BE"/>
    <w:rsid w:val="009E2229"/>
    <w:rsid w:val="009F35D0"/>
    <w:rsid w:val="00A24656"/>
    <w:rsid w:val="00A44E72"/>
    <w:rsid w:val="00A56E22"/>
    <w:rsid w:val="00A60B30"/>
    <w:rsid w:val="00A91CA2"/>
    <w:rsid w:val="00AE27C6"/>
    <w:rsid w:val="00AE6678"/>
    <w:rsid w:val="00B2473A"/>
    <w:rsid w:val="00B41756"/>
    <w:rsid w:val="00B51D6D"/>
    <w:rsid w:val="00B64A4C"/>
    <w:rsid w:val="00B8762C"/>
    <w:rsid w:val="00C000B9"/>
    <w:rsid w:val="00C52EDC"/>
    <w:rsid w:val="00C6531B"/>
    <w:rsid w:val="00C670B3"/>
    <w:rsid w:val="00C87952"/>
    <w:rsid w:val="00CC718A"/>
    <w:rsid w:val="00CD75E2"/>
    <w:rsid w:val="00D338E2"/>
    <w:rsid w:val="00D354EA"/>
    <w:rsid w:val="00D85D08"/>
    <w:rsid w:val="00D911F9"/>
    <w:rsid w:val="00D93C5F"/>
    <w:rsid w:val="00DA6B1E"/>
    <w:rsid w:val="00DC6C15"/>
    <w:rsid w:val="00DF0FCE"/>
    <w:rsid w:val="00E1782F"/>
    <w:rsid w:val="00E25AC0"/>
    <w:rsid w:val="00E500DD"/>
    <w:rsid w:val="00E72690"/>
    <w:rsid w:val="00E73304"/>
    <w:rsid w:val="00E979D6"/>
    <w:rsid w:val="00EA3854"/>
    <w:rsid w:val="00EA71D1"/>
    <w:rsid w:val="00ED5440"/>
    <w:rsid w:val="00F874F5"/>
    <w:rsid w:val="00FB4DB8"/>
    <w:rsid w:val="00FC57E6"/>
    <w:rsid w:val="00FC68BD"/>
    <w:rsid w:val="00FE6B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114D9B"/>
  <w15:docId w15:val="{73ADFD72-F658-42A5-91A6-A7D068CB23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Cs w:val="22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ascii="Times New Roman" w:hAnsi="Times New Roman"/>
      <w:sz w:val="24"/>
      <w:szCs w:val="24"/>
      <w:lang w:val="ru-RU" w:eastAsia="ru-RU"/>
    </w:rPr>
  </w:style>
  <w:style w:type="paragraph" w:styleId="3">
    <w:name w:val="heading 3"/>
    <w:basedOn w:val="a"/>
    <w:link w:val="30"/>
    <w:qFormat/>
    <w:pPr>
      <w:spacing w:before="100" w:beforeAutospacing="1" w:after="100" w:afterAutospacing="1"/>
      <w:outlineLvl w:val="2"/>
    </w:pPr>
    <w:rPr>
      <w:b/>
      <w:bCs/>
      <w:sz w:val="27"/>
      <w:szCs w:val="27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4">
    <w:name w:val="Style4"/>
    <w:basedOn w:val="a"/>
    <w:pPr>
      <w:widowControl w:val="0"/>
      <w:spacing w:line="419" w:lineRule="exact"/>
      <w:ind w:firstLine="802"/>
      <w:jc w:val="both"/>
    </w:pPr>
  </w:style>
  <w:style w:type="paragraph" w:customStyle="1" w:styleId="2">
    <w:name w:val="Основной текст2"/>
    <w:basedOn w:val="a"/>
    <w:link w:val="a3"/>
    <w:pPr>
      <w:widowControl w:val="0"/>
      <w:shd w:val="clear" w:color="auto" w:fill="FFFFFF"/>
      <w:spacing w:line="221" w:lineRule="exact"/>
      <w:ind w:hanging="1920"/>
      <w:jc w:val="both"/>
    </w:pPr>
    <w:rPr>
      <w:rFonts w:ascii="Calibri" w:hAnsi="Calibri"/>
      <w:sz w:val="18"/>
      <w:szCs w:val="18"/>
    </w:rPr>
  </w:style>
  <w:style w:type="paragraph" w:styleId="a4">
    <w:name w:val="footnote text"/>
    <w:basedOn w:val="a"/>
    <w:link w:val="a5"/>
    <w:semiHidden/>
    <w:rPr>
      <w:sz w:val="20"/>
      <w:szCs w:val="20"/>
    </w:rPr>
  </w:style>
  <w:style w:type="paragraph" w:styleId="a6">
    <w:name w:val="header"/>
    <w:basedOn w:val="a"/>
    <w:link w:val="a7"/>
    <w:pPr>
      <w:tabs>
        <w:tab w:val="center" w:pos="4677"/>
        <w:tab w:val="right" w:pos="9355"/>
      </w:tabs>
    </w:pPr>
  </w:style>
  <w:style w:type="paragraph" w:styleId="a8">
    <w:name w:val="footer"/>
    <w:basedOn w:val="a"/>
    <w:link w:val="a9"/>
    <w:uiPriority w:val="99"/>
    <w:pPr>
      <w:tabs>
        <w:tab w:val="center" w:pos="4677"/>
        <w:tab w:val="right" w:pos="9355"/>
      </w:tabs>
    </w:pPr>
  </w:style>
  <w:style w:type="paragraph" w:styleId="aa">
    <w:name w:val="Balloon Text"/>
    <w:basedOn w:val="a"/>
    <w:link w:val="ab"/>
    <w:semiHidden/>
    <w:rPr>
      <w:rFonts w:ascii="Segoe UI" w:hAnsi="Segoe UI"/>
      <w:sz w:val="18"/>
      <w:szCs w:val="18"/>
    </w:rPr>
  </w:style>
  <w:style w:type="paragraph" w:customStyle="1" w:styleId="11">
    <w:name w:val="Кольоровий список — акцент 11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customStyle="1" w:styleId="21">
    <w:name w:val="Середня сітка 21"/>
    <w:qFormat/>
    <w:rPr>
      <w:sz w:val="22"/>
      <w:lang w:val="ru-RU" w:eastAsia="en-US"/>
    </w:rPr>
  </w:style>
  <w:style w:type="paragraph" w:customStyle="1" w:styleId="rvps7">
    <w:name w:val="rvps7"/>
    <w:basedOn w:val="a"/>
    <w:pPr>
      <w:spacing w:before="100" w:beforeAutospacing="1" w:after="100" w:afterAutospacing="1"/>
    </w:pPr>
    <w:rPr>
      <w:lang w:val="uk-UA" w:eastAsia="uk-UA"/>
    </w:rPr>
  </w:style>
  <w:style w:type="paragraph" w:customStyle="1" w:styleId="rvps12">
    <w:name w:val="rvps12"/>
    <w:basedOn w:val="a"/>
    <w:pPr>
      <w:spacing w:before="100" w:beforeAutospacing="1" w:after="100" w:afterAutospacing="1"/>
    </w:pPr>
    <w:rPr>
      <w:lang w:val="uk-UA" w:eastAsia="uk-UA"/>
    </w:rPr>
  </w:style>
  <w:style w:type="paragraph" w:customStyle="1" w:styleId="rvps14">
    <w:name w:val="rvps14"/>
    <w:basedOn w:val="a"/>
    <w:pPr>
      <w:spacing w:before="100" w:beforeAutospacing="1" w:after="100" w:afterAutospacing="1"/>
    </w:pPr>
    <w:rPr>
      <w:lang w:val="uk-UA" w:eastAsia="uk-UA"/>
    </w:rPr>
  </w:style>
  <w:style w:type="paragraph" w:customStyle="1" w:styleId="rvps2">
    <w:name w:val="rvps2"/>
    <w:basedOn w:val="a"/>
    <w:pPr>
      <w:spacing w:before="100" w:beforeAutospacing="1" w:after="100" w:afterAutospacing="1"/>
    </w:pPr>
    <w:rPr>
      <w:lang w:val="uk-UA" w:eastAsia="uk-UA"/>
    </w:rPr>
  </w:style>
  <w:style w:type="paragraph" w:customStyle="1" w:styleId="ac">
    <w:name w:val="По умолчанию"/>
    <w:rPr>
      <w:rFonts w:ascii="Arial Unicode MS" w:hAnsi="Arial Unicode MS"/>
      <w:color w:val="000000"/>
      <w:sz w:val="22"/>
      <w:lang w:val="ru-RU" w:eastAsia="en-US"/>
    </w:rPr>
  </w:style>
  <w:style w:type="paragraph" w:customStyle="1" w:styleId="20">
    <w:name w:val="Стиль таблицы 2"/>
    <w:rPr>
      <w:rFonts w:ascii="Helvetica" w:hAnsi="Helvetica"/>
      <w:color w:val="000000"/>
      <w:lang w:val="ru-RU" w:eastAsia="en-US"/>
    </w:rPr>
  </w:style>
  <w:style w:type="paragraph" w:styleId="ad">
    <w:name w:val="Normal (Web)"/>
    <w:basedOn w:val="a"/>
    <w:uiPriority w:val="99"/>
    <w:qFormat/>
    <w:pPr>
      <w:spacing w:before="100" w:beforeAutospacing="1" w:after="100" w:afterAutospacing="1"/>
    </w:pPr>
    <w:rPr>
      <w:lang w:val="uk-UA" w:eastAsia="uk-UA"/>
    </w:rPr>
  </w:style>
  <w:style w:type="paragraph" w:styleId="ae">
    <w:name w:val="annotation text"/>
    <w:basedOn w:val="a"/>
    <w:link w:val="af"/>
    <w:pPr>
      <w:spacing w:after="160"/>
    </w:pPr>
    <w:rPr>
      <w:rFonts w:ascii="Calibri" w:hAnsi="Calibri"/>
      <w:sz w:val="20"/>
      <w:szCs w:val="20"/>
      <w:lang w:val="uk-UA" w:eastAsia="en-US"/>
    </w:rPr>
  </w:style>
  <w:style w:type="paragraph" w:styleId="af0">
    <w:name w:val="annotation subject"/>
    <w:basedOn w:val="ae"/>
    <w:next w:val="ae"/>
    <w:link w:val="af1"/>
    <w:semiHidden/>
    <w:pPr>
      <w:spacing w:after="0"/>
    </w:pPr>
    <w:rPr>
      <w:rFonts w:ascii="Times New Roman" w:hAnsi="Times New Roman"/>
      <w:b/>
      <w:bCs/>
      <w:lang w:val="ru-RU" w:eastAsia="ru-RU"/>
    </w:rPr>
  </w:style>
  <w:style w:type="paragraph" w:customStyle="1" w:styleId="af2">
    <w:name w:val="Абзац списка"/>
    <w:basedOn w:val="a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af3">
    <w:name w:val="List Paragraph"/>
    <w:basedOn w:val="a"/>
    <w:uiPriority w:val="34"/>
    <w:qFormat/>
    <w:pPr>
      <w:spacing w:after="160" w:line="256" w:lineRule="auto"/>
      <w:ind w:left="720"/>
      <w:contextualSpacing/>
    </w:pPr>
    <w:rPr>
      <w:rFonts w:ascii="Calibri" w:hAnsi="Calibri"/>
      <w:sz w:val="22"/>
      <w:szCs w:val="22"/>
      <w:lang w:val="uk-UA" w:eastAsia="en-US"/>
    </w:rPr>
  </w:style>
  <w:style w:type="paragraph" w:styleId="af4">
    <w:name w:val="endnote text"/>
    <w:link w:val="af5"/>
    <w:semiHidden/>
    <w:rPr>
      <w:szCs w:val="20"/>
    </w:rPr>
  </w:style>
  <w:style w:type="character" w:styleId="af6">
    <w:name w:val="line number"/>
    <w:basedOn w:val="a0"/>
    <w:semiHidden/>
  </w:style>
  <w:style w:type="character" w:styleId="af7">
    <w:name w:val="Hyperlink"/>
    <w:uiPriority w:val="99"/>
    <w:rPr>
      <w:color w:val="0000FF"/>
      <w:u w:val="single"/>
    </w:rPr>
  </w:style>
  <w:style w:type="character" w:customStyle="1" w:styleId="FontStyle11">
    <w:name w:val="Font Style11"/>
    <w:rPr>
      <w:rFonts w:ascii="Times New Roman" w:hAnsi="Times New Roman"/>
      <w:sz w:val="26"/>
      <w:szCs w:val="26"/>
    </w:rPr>
  </w:style>
  <w:style w:type="character" w:customStyle="1" w:styleId="a3">
    <w:name w:val="Основной текст_"/>
    <w:link w:val="2"/>
    <w:rPr>
      <w:sz w:val="18"/>
      <w:szCs w:val="18"/>
      <w:shd w:val="clear" w:color="auto" w:fill="FFFFFF"/>
    </w:rPr>
  </w:style>
  <w:style w:type="character" w:customStyle="1" w:styleId="a5">
    <w:name w:val="Текст виноски Знак"/>
    <w:link w:val="a4"/>
    <w:semiHidden/>
    <w:rPr>
      <w:rFonts w:ascii="Times New Roman" w:hAnsi="Times New Roman"/>
    </w:rPr>
  </w:style>
  <w:style w:type="character" w:styleId="af8">
    <w:name w:val="footnote reference"/>
    <w:semiHidden/>
    <w:rPr>
      <w:vertAlign w:val="superscript"/>
    </w:rPr>
  </w:style>
  <w:style w:type="character" w:customStyle="1" w:styleId="a7">
    <w:name w:val="Верхній колонтитул Знак"/>
    <w:link w:val="a6"/>
    <w:rPr>
      <w:rFonts w:ascii="Times New Roman" w:hAnsi="Times New Roman"/>
      <w:sz w:val="24"/>
      <w:szCs w:val="24"/>
    </w:rPr>
  </w:style>
  <w:style w:type="character" w:customStyle="1" w:styleId="a9">
    <w:name w:val="Нижній колонтитул Знак"/>
    <w:link w:val="a8"/>
    <w:uiPriority w:val="99"/>
    <w:rPr>
      <w:rFonts w:ascii="Times New Roman" w:hAnsi="Times New Roman"/>
      <w:sz w:val="24"/>
      <w:szCs w:val="24"/>
    </w:rPr>
  </w:style>
  <w:style w:type="character" w:customStyle="1" w:styleId="ab">
    <w:name w:val="Текст у виносці Знак"/>
    <w:link w:val="aa"/>
    <w:semiHidden/>
    <w:rPr>
      <w:rFonts w:ascii="Segoe UI" w:hAnsi="Segoe UI"/>
      <w:sz w:val="18"/>
      <w:szCs w:val="18"/>
      <w:lang w:val="ru-RU" w:eastAsia="ru-RU"/>
    </w:rPr>
  </w:style>
  <w:style w:type="character" w:customStyle="1" w:styleId="rvts15">
    <w:name w:val="rvts15"/>
  </w:style>
  <w:style w:type="character" w:customStyle="1" w:styleId="rvts0">
    <w:name w:val="rvts0"/>
  </w:style>
  <w:style w:type="character" w:customStyle="1" w:styleId="30">
    <w:name w:val="Заголовок 3 Знак"/>
    <w:link w:val="3"/>
    <w:rPr>
      <w:rFonts w:ascii="Times New Roman" w:hAnsi="Times New Roman"/>
      <w:b/>
      <w:bCs/>
      <w:sz w:val="27"/>
      <w:szCs w:val="27"/>
    </w:rPr>
  </w:style>
  <w:style w:type="character" w:customStyle="1" w:styleId="1">
    <w:name w:val="Знак примечания1"/>
    <w:rPr>
      <w:sz w:val="16"/>
      <w:szCs w:val="16"/>
    </w:rPr>
  </w:style>
  <w:style w:type="character" w:customStyle="1" w:styleId="af">
    <w:name w:val="Текст примітки Знак"/>
    <w:link w:val="ae"/>
    <w:rPr>
      <w:lang w:eastAsia="en-US"/>
    </w:rPr>
  </w:style>
  <w:style w:type="character" w:styleId="af9">
    <w:name w:val="annotation reference"/>
    <w:semiHidden/>
    <w:rPr>
      <w:sz w:val="16"/>
      <w:szCs w:val="16"/>
    </w:rPr>
  </w:style>
  <w:style w:type="character" w:customStyle="1" w:styleId="af1">
    <w:name w:val="Тема примітки Знак"/>
    <w:link w:val="af0"/>
    <w:semiHidden/>
    <w:rPr>
      <w:rFonts w:ascii="Times New Roman" w:hAnsi="Times New Roman"/>
      <w:b/>
      <w:bCs/>
      <w:lang w:val="ru-RU" w:eastAsia="ru-RU"/>
    </w:rPr>
  </w:style>
  <w:style w:type="character" w:customStyle="1" w:styleId="rvts23">
    <w:name w:val="rvts23"/>
  </w:style>
  <w:style w:type="character" w:customStyle="1" w:styleId="FootnoteTextChar">
    <w:name w:val="Footnote Text Char"/>
    <w:semiHidden/>
    <w:rPr>
      <w:sz w:val="20"/>
      <w:szCs w:val="20"/>
    </w:rPr>
  </w:style>
  <w:style w:type="character" w:styleId="afa">
    <w:name w:val="endnote reference"/>
    <w:semiHidden/>
    <w:rPr>
      <w:vertAlign w:val="superscript"/>
    </w:rPr>
  </w:style>
  <w:style w:type="character" w:customStyle="1" w:styleId="af5">
    <w:name w:val="Текст кінцевої виноски Знак"/>
    <w:link w:val="af4"/>
    <w:semiHidden/>
    <w:rPr>
      <w:sz w:val="20"/>
      <w:szCs w:val="20"/>
    </w:rPr>
  </w:style>
  <w:style w:type="table" w:styleId="10">
    <w:name w:val="Table Simple 1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12">
    <w:name w:val="Абзац списка1"/>
    <w:basedOn w:val="a"/>
    <w:uiPriority w:val="72"/>
    <w:qFormat/>
    <w:rsid w:val="00163DA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uk-UA" w:eastAsia="en-US"/>
    </w:rPr>
  </w:style>
  <w:style w:type="paragraph" w:customStyle="1" w:styleId="13">
    <w:name w:val="Звичайний1"/>
    <w:qFormat/>
    <w:rsid w:val="004472CF"/>
    <w:pPr>
      <w:pBdr>
        <w:top w:val="nil"/>
        <w:left w:val="nil"/>
        <w:bottom w:val="nil"/>
        <w:right w:val="nil"/>
        <w:between w:val="nil"/>
      </w:pBdr>
    </w:pPr>
    <w:rPr>
      <w:rFonts w:ascii="Times New Roman" w:hAnsi="Times New Roman" w:cs="Calibri"/>
      <w:sz w:val="24"/>
      <w:szCs w:val="20"/>
      <w:lang w:val="ru-RU"/>
    </w:rPr>
  </w:style>
  <w:style w:type="paragraph" w:customStyle="1" w:styleId="Default">
    <w:name w:val="Default"/>
    <w:rsid w:val="00826DB5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96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abu.gov.ua/robota-v-nabu/pravila-priiomu/poryadok-provedennya-vidkrytogo-konkurs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nabu.gov.ua/perelik-pytan-do-kvalifikaciynogo-ispytu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commission2@nabu.gov.ua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nabu.gov.ua/robota-v-nabu/perelik-vakansiy/" TargetMode="Externa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mpd="sng" algn="ctr">
          <a:solidFill>
            <a:schemeClr val="phClr"/>
          </a:solidFill>
          <a:prstDash val="solid"/>
          <a:miter lim="800000"/>
        </a:ln>
        <a:ln w="12700" cmpd="sng" algn="ctr">
          <a:solidFill>
            <a:schemeClr val="phClr"/>
          </a:solidFill>
          <a:prstDash val="solid"/>
          <a:miter lim="800000"/>
        </a:ln>
        <a:ln w="19050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5</Pages>
  <Words>5904</Words>
  <Characters>3366</Characters>
  <Application>Microsoft Office Word</Application>
  <DocSecurity>0</DocSecurity>
  <Lines>28</Lines>
  <Paragraphs>18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>ПРОФІЛЬ</vt:lpstr>
    </vt:vector>
  </TitlesOfParts>
  <Company/>
  <LinksUpToDate>false</LinksUpToDate>
  <CharactersWithSpaces>9252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ПРОФІЛЬ</dc:title>
  <dc:creator>-</dc:creator>
  <cp:lastModifiedBy>Фільварська Наталія Йосипівна</cp:lastModifiedBy>
  <cp:revision>9</cp:revision>
  <cp:lastPrinted>2026-08-11T11:06:00Z</cp:lastPrinted>
  <dcterms:created xsi:type="dcterms:W3CDTF">2026-08-26T15:28:00Z</dcterms:created>
  <dcterms:modified xsi:type="dcterms:W3CDTF">2026-10-23T07:37:00Z</dcterms:modified>
</cp:coreProperties>
</file>