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7C2" w:rsidRPr="000C014B" w:rsidRDefault="009C67C2" w:rsidP="008B35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C014B">
        <w:rPr>
          <w:rFonts w:ascii="Times New Roman" w:hAnsi="Times New Roman" w:cs="Times New Roman"/>
          <w:b/>
          <w:sz w:val="28"/>
          <w:szCs w:val="28"/>
          <w:lang w:val="uk-UA"/>
        </w:rPr>
        <w:t>ПРОФІЛЬ ПОСАДИ</w:t>
      </w:r>
    </w:p>
    <w:p w:rsidR="00E33646" w:rsidRDefault="009C67C2" w:rsidP="008B35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C014B"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 w:rsidR="00154C9D">
        <w:rPr>
          <w:rFonts w:ascii="Times New Roman" w:hAnsi="Times New Roman" w:cs="Times New Roman"/>
          <w:b/>
          <w:sz w:val="28"/>
          <w:szCs w:val="28"/>
          <w:lang w:val="uk-UA"/>
        </w:rPr>
        <w:t>Старший д</w:t>
      </w:r>
      <w:r w:rsidRPr="000C014B">
        <w:rPr>
          <w:rFonts w:ascii="Times New Roman" w:hAnsi="Times New Roman" w:cs="Times New Roman"/>
          <w:b/>
          <w:sz w:val="28"/>
          <w:szCs w:val="28"/>
          <w:lang w:val="uk-UA"/>
        </w:rPr>
        <w:t>етектив</w:t>
      </w:r>
      <w:r w:rsidR="00C507E2" w:rsidRPr="000C014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E33646" w:rsidRPr="000C014B">
        <w:rPr>
          <w:rFonts w:ascii="Times New Roman" w:hAnsi="Times New Roman" w:cs="Times New Roman"/>
          <w:b/>
          <w:sz w:val="28"/>
          <w:szCs w:val="28"/>
          <w:lang w:val="uk-UA"/>
        </w:rPr>
        <w:t>Національного бюро</w:t>
      </w:r>
      <w:r w:rsidR="00E3364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9C67C2" w:rsidRPr="000C014B" w:rsidRDefault="00E33646" w:rsidP="008B35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Другого Головного спеціального підрозділу детективів (Д-2</w:t>
      </w:r>
      <w:r w:rsidR="00740C9B">
        <w:rPr>
          <w:rFonts w:ascii="Times New Roman" w:hAnsi="Times New Roman" w:cs="Times New Roman"/>
          <w:b/>
          <w:sz w:val="28"/>
          <w:szCs w:val="28"/>
          <w:lang w:val="uk-UA"/>
        </w:rPr>
        <w:t>)</w:t>
      </w:r>
      <w:r w:rsidR="00057B67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</w:p>
    <w:p w:rsidR="009C67C2" w:rsidRPr="000C014B" w:rsidRDefault="009C67C2" w:rsidP="008B35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C014B">
        <w:rPr>
          <w:rFonts w:ascii="Times New Roman" w:hAnsi="Times New Roman" w:cs="Times New Roman"/>
          <w:b/>
          <w:sz w:val="28"/>
          <w:szCs w:val="28"/>
          <w:lang w:val="uk-UA"/>
        </w:rPr>
        <w:t>Національного антикорупційного бюро України</w:t>
      </w:r>
    </w:p>
    <w:p w:rsidR="009C67C2" w:rsidRPr="00057B67" w:rsidRDefault="009C67C2" w:rsidP="008B3580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057B67">
        <w:rPr>
          <w:rFonts w:ascii="Times New Roman" w:hAnsi="Times New Roman" w:cs="Times New Roman"/>
          <w:i/>
          <w:sz w:val="28"/>
          <w:szCs w:val="28"/>
          <w:lang w:val="uk-UA"/>
        </w:rPr>
        <w:t>(з наданням робочого місця в м. Києві)</w:t>
      </w:r>
    </w:p>
    <w:p w:rsidR="009C67C2" w:rsidRDefault="009C67C2" w:rsidP="008B35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EB1E37" w:rsidRDefault="00EB1E37" w:rsidP="008B35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EB1E37" w:rsidRPr="000C014B" w:rsidRDefault="00EB1E37" w:rsidP="008B35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352"/>
        <w:gridCol w:w="5286"/>
      </w:tblGrid>
      <w:tr w:rsidR="00427937" w:rsidRPr="00A143F8" w:rsidTr="00C82206">
        <w:tc>
          <w:tcPr>
            <w:tcW w:w="4352" w:type="dxa"/>
            <w:shd w:val="clear" w:color="auto" w:fill="auto"/>
          </w:tcPr>
          <w:p w:rsidR="00427937" w:rsidRPr="00A143F8" w:rsidRDefault="00427937" w:rsidP="005E7232">
            <w:pPr>
              <w:pStyle w:val="210"/>
              <w:shd w:val="clear" w:color="auto" w:fill="FFFFFF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286" w:type="dxa"/>
            <w:shd w:val="clear" w:color="auto" w:fill="auto"/>
          </w:tcPr>
          <w:p w:rsidR="00427937" w:rsidRPr="00A143F8" w:rsidRDefault="00427937" w:rsidP="005E7232">
            <w:pPr>
              <w:pStyle w:val="210"/>
              <w:shd w:val="clear" w:color="auto" w:fill="FFFFFF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143F8">
              <w:rPr>
                <w:rFonts w:ascii="Times New Roman" w:hAnsi="Times New Roman"/>
                <w:sz w:val="24"/>
                <w:szCs w:val="24"/>
                <w:lang w:val="uk-UA"/>
              </w:rPr>
              <w:t>ЗАТВЕРДЖУЮ</w:t>
            </w:r>
          </w:p>
        </w:tc>
      </w:tr>
      <w:tr w:rsidR="00427937" w:rsidRPr="00A143F8" w:rsidTr="00C82206">
        <w:tc>
          <w:tcPr>
            <w:tcW w:w="4352" w:type="dxa"/>
            <w:shd w:val="clear" w:color="auto" w:fill="auto"/>
          </w:tcPr>
          <w:p w:rsidR="00427937" w:rsidRPr="00A143F8" w:rsidRDefault="00427937" w:rsidP="005E7232">
            <w:pPr>
              <w:pStyle w:val="210"/>
              <w:shd w:val="clear" w:color="auto" w:fill="FFFFFF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286" w:type="dxa"/>
            <w:tcBorders>
              <w:bottom w:val="single" w:sz="4" w:space="0" w:color="auto"/>
            </w:tcBorders>
            <w:shd w:val="clear" w:color="auto" w:fill="auto"/>
          </w:tcPr>
          <w:p w:rsidR="00427937" w:rsidRPr="00A143F8" w:rsidRDefault="00D7264C" w:rsidP="00D7264C">
            <w:pPr>
              <w:pStyle w:val="210"/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</w:t>
            </w:r>
            <w:r w:rsidR="00427937" w:rsidRPr="00A143F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иректор</w:t>
            </w:r>
            <w:r w:rsidR="004279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      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                 </w:t>
            </w:r>
            <w:r w:rsidR="004279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    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Семен КРИВОНОС</w:t>
            </w:r>
          </w:p>
        </w:tc>
      </w:tr>
      <w:tr w:rsidR="00427937" w:rsidRPr="00A143F8" w:rsidTr="00C82206">
        <w:tc>
          <w:tcPr>
            <w:tcW w:w="4352" w:type="dxa"/>
            <w:shd w:val="clear" w:color="auto" w:fill="auto"/>
          </w:tcPr>
          <w:p w:rsidR="00427937" w:rsidRPr="00A143F8" w:rsidRDefault="00427937" w:rsidP="005E7232">
            <w:pPr>
              <w:pStyle w:val="210"/>
              <w:shd w:val="clear" w:color="auto" w:fill="FFFFFF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286" w:type="dxa"/>
            <w:tcBorders>
              <w:top w:val="single" w:sz="4" w:space="0" w:color="auto"/>
            </w:tcBorders>
            <w:shd w:val="clear" w:color="auto" w:fill="auto"/>
          </w:tcPr>
          <w:p w:rsidR="00427937" w:rsidRPr="00A143F8" w:rsidRDefault="00427937" w:rsidP="005E7232">
            <w:pPr>
              <w:pStyle w:val="210"/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143F8">
              <w:rPr>
                <w:rFonts w:ascii="Times New Roman" w:hAnsi="Times New Roman"/>
                <w:sz w:val="18"/>
                <w:szCs w:val="18"/>
                <w:lang w:val="uk-UA"/>
              </w:rPr>
              <w:t>(найменування посади, ініціали (ім’я),</w:t>
            </w:r>
            <w:r w:rsidRPr="00A143F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A143F8">
              <w:rPr>
                <w:rFonts w:ascii="Times New Roman" w:hAnsi="Times New Roman"/>
                <w:sz w:val="18"/>
                <w:szCs w:val="18"/>
                <w:lang w:val="uk-UA"/>
              </w:rPr>
              <w:t>прізвище та підпис керівника державної служби у державному органі)</w:t>
            </w:r>
          </w:p>
        </w:tc>
      </w:tr>
      <w:tr w:rsidR="00427937" w:rsidRPr="00A143F8" w:rsidTr="00C82206">
        <w:tc>
          <w:tcPr>
            <w:tcW w:w="4352" w:type="dxa"/>
            <w:shd w:val="clear" w:color="auto" w:fill="auto"/>
          </w:tcPr>
          <w:p w:rsidR="00427937" w:rsidRPr="00A143F8" w:rsidRDefault="00427937" w:rsidP="005E7232">
            <w:pPr>
              <w:pStyle w:val="210"/>
              <w:shd w:val="clear" w:color="auto" w:fill="FFFFFF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286" w:type="dxa"/>
            <w:shd w:val="clear" w:color="auto" w:fill="auto"/>
          </w:tcPr>
          <w:p w:rsidR="00427937" w:rsidRPr="00A143F8" w:rsidRDefault="00427937" w:rsidP="005E7232">
            <w:pPr>
              <w:pStyle w:val="210"/>
              <w:shd w:val="clear" w:color="auto" w:fill="FFFFFF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427937" w:rsidRPr="00A143F8" w:rsidTr="00C82206">
        <w:tc>
          <w:tcPr>
            <w:tcW w:w="4352" w:type="dxa"/>
            <w:shd w:val="clear" w:color="auto" w:fill="auto"/>
          </w:tcPr>
          <w:p w:rsidR="00427937" w:rsidRPr="00A143F8" w:rsidRDefault="00427937" w:rsidP="005E7232">
            <w:pPr>
              <w:pStyle w:val="210"/>
              <w:shd w:val="clear" w:color="auto" w:fill="FFFFFF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286" w:type="dxa"/>
            <w:shd w:val="clear" w:color="auto" w:fill="auto"/>
          </w:tcPr>
          <w:p w:rsidR="00427937" w:rsidRPr="00E56912" w:rsidRDefault="00427937" w:rsidP="00E56912">
            <w:pPr>
              <w:pStyle w:val="210"/>
              <w:shd w:val="clear" w:color="auto" w:fill="FFFFFF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912">
              <w:rPr>
                <w:rFonts w:ascii="Times New Roman" w:hAnsi="Times New Roman"/>
                <w:sz w:val="24"/>
                <w:szCs w:val="24"/>
                <w:lang w:val="uk-UA"/>
              </w:rPr>
              <w:t>«</w:t>
            </w:r>
            <w:r w:rsidR="00E56912" w:rsidRPr="00E56912">
              <w:rPr>
                <w:rFonts w:ascii="Times New Roman" w:hAnsi="Times New Roman"/>
                <w:sz w:val="24"/>
                <w:szCs w:val="24"/>
                <w:lang w:val="uk-UA"/>
              </w:rPr>
              <w:t>29</w:t>
            </w:r>
            <w:r w:rsidRPr="00E56912">
              <w:rPr>
                <w:rFonts w:ascii="Times New Roman" w:hAnsi="Times New Roman"/>
                <w:sz w:val="24"/>
                <w:szCs w:val="24"/>
                <w:lang w:val="uk-UA"/>
              </w:rPr>
              <w:t>»</w:t>
            </w:r>
            <w:r w:rsidR="002F2AE6" w:rsidRPr="00E5691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E56912" w:rsidRPr="00E5691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жовтня </w:t>
            </w:r>
            <w:r w:rsidRPr="00E56912"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  <w:r w:rsidR="00E56912" w:rsidRPr="00E56912">
              <w:rPr>
                <w:rFonts w:ascii="Times New Roman" w:hAnsi="Times New Roman"/>
                <w:sz w:val="24"/>
                <w:szCs w:val="24"/>
                <w:lang w:val="uk-UA"/>
              </w:rPr>
              <w:t>26</w:t>
            </w:r>
            <w:r w:rsidRPr="00E5691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року</w:t>
            </w:r>
            <w:bookmarkStart w:id="0" w:name="_GoBack"/>
            <w:bookmarkEnd w:id="0"/>
          </w:p>
        </w:tc>
      </w:tr>
    </w:tbl>
    <w:p w:rsidR="00EB1E37" w:rsidRDefault="00EB1E37" w:rsidP="00C8220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9634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"/>
        <w:gridCol w:w="3905"/>
        <w:gridCol w:w="5033"/>
      </w:tblGrid>
      <w:tr w:rsidR="00E30289" w:rsidRPr="000C014B" w:rsidTr="00A30D2C">
        <w:trPr>
          <w:trHeight w:hRule="exact" w:val="454"/>
        </w:trPr>
        <w:tc>
          <w:tcPr>
            <w:tcW w:w="696" w:type="dxa"/>
            <w:vAlign w:val="center"/>
          </w:tcPr>
          <w:p w:rsidR="00E30289" w:rsidRPr="000C014B" w:rsidRDefault="00057B67" w:rsidP="00C82F0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</w:t>
            </w:r>
          </w:p>
        </w:tc>
        <w:tc>
          <w:tcPr>
            <w:tcW w:w="8938" w:type="dxa"/>
            <w:gridSpan w:val="2"/>
            <w:vAlign w:val="center"/>
          </w:tcPr>
          <w:p w:rsidR="00E30289" w:rsidRPr="000C014B" w:rsidRDefault="00E30289" w:rsidP="00C82F0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C014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ХАРАКТЕРИСТИКА ПОСАДИ</w:t>
            </w:r>
          </w:p>
        </w:tc>
      </w:tr>
      <w:tr w:rsidR="006D3125" w:rsidRPr="000C014B" w:rsidTr="006D3125">
        <w:trPr>
          <w:trHeight w:val="20"/>
        </w:trPr>
        <w:tc>
          <w:tcPr>
            <w:tcW w:w="696" w:type="dxa"/>
          </w:tcPr>
          <w:p w:rsidR="006D3125" w:rsidRPr="004A062E" w:rsidRDefault="006D3125" w:rsidP="006D3125">
            <w:pPr>
              <w:pStyle w:val="a7"/>
              <w:numPr>
                <w:ilvl w:val="0"/>
                <w:numId w:val="35"/>
              </w:numPr>
              <w:spacing w:after="0" w:line="240" w:lineRule="auto"/>
              <w:ind w:left="584" w:hanging="357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905" w:type="dxa"/>
          </w:tcPr>
          <w:p w:rsidR="006D3125" w:rsidRPr="000C014B" w:rsidRDefault="006D3125" w:rsidP="006D312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01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Найменування державного органу</w:t>
            </w:r>
          </w:p>
        </w:tc>
        <w:tc>
          <w:tcPr>
            <w:tcW w:w="5033" w:type="dxa"/>
          </w:tcPr>
          <w:p w:rsidR="006D3125" w:rsidRPr="000C014B" w:rsidRDefault="006D3125" w:rsidP="006D31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01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Національне антикорупційне бюро України</w:t>
            </w:r>
          </w:p>
          <w:p w:rsidR="006D3125" w:rsidRPr="000C014B" w:rsidRDefault="006D3125" w:rsidP="006D31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01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(далі – Національне бюро)</w:t>
            </w:r>
          </w:p>
        </w:tc>
      </w:tr>
      <w:tr w:rsidR="006D3125" w:rsidRPr="000C014B" w:rsidTr="006D3125">
        <w:trPr>
          <w:trHeight w:val="20"/>
        </w:trPr>
        <w:tc>
          <w:tcPr>
            <w:tcW w:w="696" w:type="dxa"/>
          </w:tcPr>
          <w:p w:rsidR="006D3125" w:rsidRPr="004A062E" w:rsidRDefault="006D3125" w:rsidP="006D3125">
            <w:pPr>
              <w:pStyle w:val="a7"/>
              <w:numPr>
                <w:ilvl w:val="0"/>
                <w:numId w:val="35"/>
              </w:numPr>
              <w:spacing w:after="0" w:line="240" w:lineRule="auto"/>
              <w:ind w:left="584" w:hanging="357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905" w:type="dxa"/>
          </w:tcPr>
          <w:p w:rsidR="006D3125" w:rsidRPr="000C014B" w:rsidRDefault="006D3125" w:rsidP="006D312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336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Найменування структурного підрозділу</w:t>
            </w:r>
          </w:p>
        </w:tc>
        <w:tc>
          <w:tcPr>
            <w:tcW w:w="5033" w:type="dxa"/>
          </w:tcPr>
          <w:p w:rsidR="006D3125" w:rsidRPr="000C014B" w:rsidRDefault="006D3125" w:rsidP="006D31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Другий Головний спеціальний підрозділ детективів (Д-2)</w:t>
            </w:r>
          </w:p>
        </w:tc>
      </w:tr>
      <w:tr w:rsidR="006D3125" w:rsidRPr="000C014B" w:rsidTr="006D3125">
        <w:trPr>
          <w:trHeight w:val="20"/>
        </w:trPr>
        <w:tc>
          <w:tcPr>
            <w:tcW w:w="696" w:type="dxa"/>
          </w:tcPr>
          <w:p w:rsidR="006D3125" w:rsidRPr="004A062E" w:rsidRDefault="006D3125" w:rsidP="006D3125">
            <w:pPr>
              <w:pStyle w:val="a7"/>
              <w:numPr>
                <w:ilvl w:val="0"/>
                <w:numId w:val="35"/>
              </w:numPr>
              <w:spacing w:after="0" w:line="240" w:lineRule="auto"/>
              <w:ind w:left="584" w:hanging="357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905" w:type="dxa"/>
          </w:tcPr>
          <w:p w:rsidR="006D3125" w:rsidRPr="000C014B" w:rsidRDefault="006D3125" w:rsidP="006D312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01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Найменування посади</w:t>
            </w:r>
          </w:p>
        </w:tc>
        <w:tc>
          <w:tcPr>
            <w:tcW w:w="5033" w:type="dxa"/>
          </w:tcPr>
          <w:p w:rsidR="006D3125" w:rsidRPr="000C014B" w:rsidRDefault="006D3125" w:rsidP="006D31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Старший д</w:t>
            </w:r>
            <w:r w:rsidRPr="000C01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етектив Національного бюро</w:t>
            </w:r>
          </w:p>
        </w:tc>
      </w:tr>
      <w:tr w:rsidR="006D3125" w:rsidRPr="000C014B" w:rsidTr="006D3125">
        <w:trPr>
          <w:trHeight w:val="20"/>
        </w:trPr>
        <w:tc>
          <w:tcPr>
            <w:tcW w:w="696" w:type="dxa"/>
          </w:tcPr>
          <w:p w:rsidR="006D3125" w:rsidRPr="004A062E" w:rsidRDefault="006D3125" w:rsidP="006D3125">
            <w:pPr>
              <w:pStyle w:val="a7"/>
              <w:numPr>
                <w:ilvl w:val="0"/>
                <w:numId w:val="35"/>
              </w:numPr>
              <w:spacing w:after="0" w:line="240" w:lineRule="auto"/>
              <w:ind w:left="584" w:hanging="357"/>
              <w:jc w:val="center"/>
              <w:rPr>
                <w:caps/>
                <w:sz w:val="18"/>
                <w:szCs w:val="18"/>
                <w:lang w:val="uk-UA"/>
              </w:rPr>
            </w:pPr>
          </w:p>
        </w:tc>
        <w:tc>
          <w:tcPr>
            <w:tcW w:w="3905" w:type="dxa"/>
          </w:tcPr>
          <w:p w:rsidR="006D3125" w:rsidRPr="00931D04" w:rsidRDefault="006D3125" w:rsidP="006D3125">
            <w:pPr>
              <w:pStyle w:val="13"/>
              <w:rPr>
                <w:caps/>
                <w:lang w:val="uk-UA"/>
              </w:rPr>
            </w:pPr>
            <w:r w:rsidRPr="00931D04">
              <w:rPr>
                <w:lang w:val="uk-UA"/>
              </w:rPr>
              <w:t xml:space="preserve">Категорія </w:t>
            </w:r>
            <w:r>
              <w:rPr>
                <w:lang w:val="uk-UA"/>
              </w:rPr>
              <w:t>посади</w:t>
            </w:r>
          </w:p>
        </w:tc>
        <w:tc>
          <w:tcPr>
            <w:tcW w:w="5033" w:type="dxa"/>
            <w:vAlign w:val="center"/>
          </w:tcPr>
          <w:p w:rsidR="006D3125" w:rsidRPr="00931D04" w:rsidRDefault="006D3125" w:rsidP="006D3125">
            <w:pPr>
              <w:pStyle w:val="13"/>
              <w:rPr>
                <w:lang w:val="uk-UA"/>
              </w:rPr>
            </w:pPr>
            <w:r w:rsidRPr="004A062E">
              <w:rPr>
                <w:lang w:val="uk-UA"/>
              </w:rPr>
              <w:t>Особа начальницького складу Національного бюро</w:t>
            </w:r>
          </w:p>
        </w:tc>
      </w:tr>
      <w:tr w:rsidR="006D3125" w:rsidRPr="006D3125" w:rsidTr="006D3125">
        <w:trPr>
          <w:trHeight w:val="20"/>
        </w:trPr>
        <w:tc>
          <w:tcPr>
            <w:tcW w:w="696" w:type="dxa"/>
          </w:tcPr>
          <w:p w:rsidR="006D3125" w:rsidRPr="004A062E" w:rsidRDefault="006D3125" w:rsidP="006D3125">
            <w:pPr>
              <w:pStyle w:val="a7"/>
              <w:numPr>
                <w:ilvl w:val="0"/>
                <w:numId w:val="35"/>
              </w:numPr>
              <w:spacing w:after="0" w:line="240" w:lineRule="auto"/>
              <w:ind w:left="584" w:hanging="357"/>
              <w:jc w:val="center"/>
              <w:rPr>
                <w:caps/>
                <w:sz w:val="18"/>
                <w:szCs w:val="18"/>
                <w:lang w:val="uk-UA"/>
              </w:rPr>
            </w:pPr>
          </w:p>
        </w:tc>
        <w:tc>
          <w:tcPr>
            <w:tcW w:w="3905" w:type="dxa"/>
          </w:tcPr>
          <w:p w:rsidR="006D3125" w:rsidRPr="000C014B" w:rsidRDefault="006D3125" w:rsidP="006D312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01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Мета посади</w:t>
            </w:r>
          </w:p>
        </w:tc>
        <w:tc>
          <w:tcPr>
            <w:tcW w:w="5033" w:type="dxa"/>
          </w:tcPr>
          <w:p w:rsidR="006D3125" w:rsidRPr="00793D90" w:rsidRDefault="006D3125" w:rsidP="006D3125">
            <w:pPr>
              <w:pStyle w:val="consplusnormal"/>
              <w:shd w:val="clear" w:color="auto" w:fill="FFFFFF"/>
              <w:tabs>
                <w:tab w:val="left" w:pos="327"/>
              </w:tabs>
              <w:spacing w:before="0" w:beforeAutospacing="0" w:after="0" w:afterAutospacing="0"/>
              <w:jc w:val="both"/>
            </w:pPr>
            <w:r>
              <w:t xml:space="preserve">Забезпечення ефективного збору, пошуку, обробки, аналізу, систематизації та захищеного зберігання інформації </w:t>
            </w:r>
            <w:r w:rsidRPr="0006501B">
              <w:t xml:space="preserve">з метою здійснення оперативно-розшукових заходів та негласних слідчих (розшукових) дій </w:t>
            </w:r>
            <w:r>
              <w:t>шляхом розробки, впровадження та вдосконалення інформаційно-аналітичних систем, автоматизації процесів обробки даних,  а також забезпечення інформаційної безпеки та захисту інформаційних ресурсів від кіберзагроз і несанкціонованого доступу.</w:t>
            </w:r>
          </w:p>
        </w:tc>
      </w:tr>
      <w:tr w:rsidR="006D3125" w:rsidRPr="008F30F5" w:rsidTr="006D3125">
        <w:trPr>
          <w:trHeight w:val="20"/>
        </w:trPr>
        <w:tc>
          <w:tcPr>
            <w:tcW w:w="696" w:type="dxa"/>
          </w:tcPr>
          <w:p w:rsidR="006D3125" w:rsidRPr="004A062E" w:rsidRDefault="006D3125" w:rsidP="006D3125">
            <w:pPr>
              <w:pStyle w:val="a7"/>
              <w:numPr>
                <w:ilvl w:val="0"/>
                <w:numId w:val="35"/>
              </w:numPr>
              <w:spacing w:after="0" w:line="240" w:lineRule="auto"/>
              <w:ind w:left="584" w:hanging="357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905" w:type="dxa"/>
          </w:tcPr>
          <w:p w:rsidR="006D3125" w:rsidRPr="000C014B" w:rsidRDefault="006D3125" w:rsidP="006D312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01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Зміст виконуваної за посадою роботи</w:t>
            </w:r>
          </w:p>
        </w:tc>
        <w:tc>
          <w:tcPr>
            <w:tcW w:w="5033" w:type="dxa"/>
          </w:tcPr>
          <w:p w:rsidR="006D3125" w:rsidRDefault="006D3125" w:rsidP="006D3125">
            <w:pPr>
              <w:pStyle w:val="consplusnormal"/>
              <w:shd w:val="clear" w:color="auto" w:fill="FFFFFF"/>
              <w:tabs>
                <w:tab w:val="left" w:pos="327"/>
              </w:tabs>
              <w:spacing w:before="0" w:beforeAutospacing="0" w:after="0" w:afterAutospacing="0"/>
              <w:jc w:val="both"/>
            </w:pPr>
            <w:r>
              <w:t>- збір фактичних даних про причетність підозрюваних осіб до вчинення злочинів, підслідних національному бюро;</w:t>
            </w:r>
          </w:p>
          <w:p w:rsidR="006D3125" w:rsidRDefault="006D3125" w:rsidP="006D3125">
            <w:pPr>
              <w:pStyle w:val="consplusnormal"/>
              <w:shd w:val="clear" w:color="auto" w:fill="FFFFFF"/>
              <w:tabs>
                <w:tab w:val="left" w:pos="327"/>
              </w:tabs>
              <w:spacing w:before="0" w:beforeAutospacing="0" w:after="0" w:afterAutospacing="0"/>
              <w:jc w:val="both"/>
            </w:pPr>
            <w:r>
              <w:t>- пошук, обробка та зберігання інформації з реєстрів і баз даних, інтернет-ресурсів та мереж, необхідної для побудови легенд прикриття негласних працівників та конфідентів, інформаційне забезпечення побудови та підтримання легенд прикриття;</w:t>
            </w:r>
          </w:p>
          <w:p w:rsidR="006D3125" w:rsidRDefault="006D3125" w:rsidP="006D3125">
            <w:pPr>
              <w:pStyle w:val="consplusnormal"/>
              <w:shd w:val="clear" w:color="auto" w:fill="FFFFFF"/>
              <w:tabs>
                <w:tab w:val="left" w:pos="327"/>
              </w:tabs>
              <w:spacing w:before="0" w:beforeAutospacing="0" w:after="0" w:afterAutospacing="0"/>
              <w:jc w:val="both"/>
            </w:pPr>
            <w:r>
              <w:t>- автоматизація процедури пошуку, обробки та узагальнення інформації з реєстрів і баз даних, інтернет-ресурсів та мереж  щодо об’єктів прихованої діяльності;</w:t>
            </w:r>
          </w:p>
          <w:p w:rsidR="006D3125" w:rsidRPr="006E001B" w:rsidRDefault="006D3125" w:rsidP="006D3125">
            <w:pPr>
              <w:pStyle w:val="consplusnormal"/>
              <w:shd w:val="clear" w:color="auto" w:fill="FFFFFF"/>
              <w:tabs>
                <w:tab w:val="left" w:pos="327"/>
              </w:tabs>
              <w:spacing w:before="0" w:beforeAutospacing="0" w:after="0" w:afterAutospacing="0"/>
              <w:jc w:val="both"/>
            </w:pPr>
            <w:r>
              <w:t>- н</w:t>
            </w:r>
            <w:r w:rsidRPr="006E001B">
              <w:t>аписання запитів</w:t>
            </w:r>
            <w:r w:rsidRPr="00793D90">
              <w:t xml:space="preserve"> </w:t>
            </w:r>
            <w:r>
              <w:t>до баз даних</w:t>
            </w:r>
            <w:r w:rsidRPr="006E001B">
              <w:t>, оглядів, скриптів, процедур, тригерів</w:t>
            </w:r>
            <w:r w:rsidRPr="00793D90">
              <w:t>;</w:t>
            </w:r>
          </w:p>
          <w:p w:rsidR="006D3125" w:rsidRDefault="006D3125" w:rsidP="006D3125">
            <w:pPr>
              <w:pStyle w:val="consplusnormal"/>
              <w:shd w:val="clear" w:color="auto" w:fill="FFFFFF"/>
              <w:tabs>
                <w:tab w:val="left" w:pos="327"/>
              </w:tabs>
              <w:spacing w:before="0" w:beforeAutospacing="0" w:after="0" w:afterAutospacing="0"/>
              <w:jc w:val="both"/>
            </w:pPr>
            <w:r>
              <w:t>- </w:t>
            </w:r>
            <w:r w:rsidRPr="0054076A">
              <w:t>розробка форм та процесів програмного забезпечення накопичення, узагальнення та гарантованого зберігання інформації</w:t>
            </w:r>
            <w:r>
              <w:t>;</w:t>
            </w:r>
          </w:p>
          <w:p w:rsidR="006D3125" w:rsidRPr="0054076A" w:rsidRDefault="006D3125" w:rsidP="006D3125">
            <w:pPr>
              <w:pStyle w:val="consplusnormal"/>
              <w:shd w:val="clear" w:color="auto" w:fill="FFFFFF"/>
              <w:tabs>
                <w:tab w:val="left" w:pos="327"/>
              </w:tabs>
              <w:spacing w:before="0" w:beforeAutospacing="0" w:after="0" w:afterAutospacing="0"/>
              <w:jc w:val="both"/>
            </w:pPr>
            <w:r>
              <w:lastRenderedPageBreak/>
              <w:t>- </w:t>
            </w:r>
            <w:r w:rsidRPr="0054076A">
              <w:t>розробка пропозицій щодо впровадження та використання інформаційно-аналітичних систем;</w:t>
            </w:r>
          </w:p>
          <w:p w:rsidR="006D3125" w:rsidRPr="0054076A" w:rsidRDefault="006D3125" w:rsidP="006D3125">
            <w:pPr>
              <w:pStyle w:val="consplusnormal"/>
              <w:shd w:val="clear" w:color="auto" w:fill="FFFFFF"/>
              <w:tabs>
                <w:tab w:val="left" w:pos="327"/>
              </w:tabs>
              <w:spacing w:before="0" w:beforeAutospacing="0" w:after="0" w:afterAutospacing="0"/>
              <w:jc w:val="both"/>
            </w:pPr>
            <w:r>
              <w:t>- </w:t>
            </w:r>
            <w:r w:rsidRPr="0054076A">
              <w:t>активна участь у розробці архітектури та створенні програмного забезпечення;</w:t>
            </w:r>
          </w:p>
          <w:p w:rsidR="006D3125" w:rsidRDefault="006D3125" w:rsidP="006D3125">
            <w:pPr>
              <w:pStyle w:val="consplusnormal"/>
              <w:shd w:val="clear" w:color="auto" w:fill="FFFFFF"/>
              <w:tabs>
                <w:tab w:val="left" w:pos="327"/>
              </w:tabs>
              <w:spacing w:before="0" w:beforeAutospacing="0" w:after="0" w:afterAutospacing="0"/>
              <w:jc w:val="both"/>
            </w:pPr>
            <w:r>
              <w:t>- </w:t>
            </w:r>
            <w:r w:rsidRPr="0054076A">
              <w:t>розробка, впровадження та використання способів, методів, інструментів збору та обробки інформації;</w:t>
            </w:r>
          </w:p>
          <w:p w:rsidR="006D3125" w:rsidRPr="00793D90" w:rsidRDefault="006D3125" w:rsidP="006D3125">
            <w:pPr>
              <w:pStyle w:val="consplusnormal"/>
              <w:shd w:val="clear" w:color="auto" w:fill="FFFFFF"/>
              <w:tabs>
                <w:tab w:val="left" w:pos="327"/>
              </w:tabs>
              <w:spacing w:before="0" w:beforeAutospacing="0" w:after="0" w:afterAutospacing="0"/>
              <w:jc w:val="both"/>
            </w:pPr>
            <w:r>
              <w:t>- </w:t>
            </w:r>
            <w:r w:rsidRPr="00793D90">
              <w:t xml:space="preserve">вжиття заходів запобігання та протидії </w:t>
            </w:r>
            <w:proofErr w:type="spellStart"/>
            <w:r w:rsidRPr="00793D90">
              <w:t>хакерських</w:t>
            </w:r>
            <w:proofErr w:type="spellEnd"/>
            <w:r w:rsidRPr="00793D90">
              <w:t xml:space="preserve"> атак, несанкціонованого доступу та шкідливого програмного забезпечення (</w:t>
            </w:r>
            <w:proofErr w:type="spellStart"/>
            <w:r w:rsidRPr="00793D90">
              <w:t>malware</w:t>
            </w:r>
            <w:proofErr w:type="spellEnd"/>
            <w:r w:rsidRPr="00793D90">
              <w:t>);</w:t>
            </w:r>
          </w:p>
          <w:p w:rsidR="006D3125" w:rsidRPr="00793D90" w:rsidRDefault="006D3125" w:rsidP="006D3125">
            <w:pPr>
              <w:pStyle w:val="consplusnormal"/>
              <w:shd w:val="clear" w:color="auto" w:fill="FFFFFF"/>
              <w:tabs>
                <w:tab w:val="left" w:pos="327"/>
              </w:tabs>
              <w:spacing w:before="0" w:beforeAutospacing="0" w:after="0" w:afterAutospacing="0"/>
              <w:jc w:val="both"/>
            </w:pPr>
            <w:r w:rsidRPr="00793D90">
              <w:t xml:space="preserve">- вжиття заходів запобігання та протидії </w:t>
            </w:r>
            <w:proofErr w:type="spellStart"/>
            <w:r w:rsidRPr="00793D90">
              <w:t>хакерських</w:t>
            </w:r>
            <w:proofErr w:type="spellEnd"/>
            <w:r w:rsidRPr="00793D90">
              <w:t xml:space="preserve"> атак, несанкціонованого доступу та шкідливого про</w:t>
            </w:r>
            <w:r w:rsidR="00424758">
              <w:t>грамного забезпечення (</w:t>
            </w:r>
            <w:proofErr w:type="spellStart"/>
            <w:r w:rsidR="00424758">
              <w:t>malware</w:t>
            </w:r>
            <w:proofErr w:type="spellEnd"/>
            <w:r w:rsidR="00424758">
              <w:t>).</w:t>
            </w:r>
          </w:p>
        </w:tc>
      </w:tr>
      <w:tr w:rsidR="00793D90" w:rsidRPr="000C014B" w:rsidTr="00A30D2C">
        <w:trPr>
          <w:trHeight w:hRule="exact" w:val="454"/>
        </w:trPr>
        <w:tc>
          <w:tcPr>
            <w:tcW w:w="696" w:type="dxa"/>
            <w:vAlign w:val="center"/>
          </w:tcPr>
          <w:p w:rsidR="00793D90" w:rsidRPr="000C014B" w:rsidRDefault="00793D90" w:rsidP="00793D9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C014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>ІІ.</w:t>
            </w:r>
          </w:p>
        </w:tc>
        <w:tc>
          <w:tcPr>
            <w:tcW w:w="8938" w:type="dxa"/>
            <w:gridSpan w:val="2"/>
            <w:vAlign w:val="center"/>
          </w:tcPr>
          <w:p w:rsidR="00793D90" w:rsidRPr="000C014B" w:rsidRDefault="00793D90" w:rsidP="00793D9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C014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КВАЛІФІКАЦІЙНІ ВИМОГИ</w:t>
            </w:r>
          </w:p>
        </w:tc>
      </w:tr>
      <w:tr w:rsidR="00793D90" w:rsidRPr="000C014B" w:rsidTr="000B61FA">
        <w:trPr>
          <w:trHeight w:val="340"/>
        </w:trPr>
        <w:tc>
          <w:tcPr>
            <w:tcW w:w="9634" w:type="dxa"/>
            <w:gridSpan w:val="3"/>
            <w:vAlign w:val="center"/>
          </w:tcPr>
          <w:p w:rsidR="00793D90" w:rsidRPr="000C014B" w:rsidRDefault="00793D90" w:rsidP="00793D90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C014B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1. Загальні вимоги</w:t>
            </w:r>
          </w:p>
        </w:tc>
      </w:tr>
      <w:tr w:rsidR="00793D90" w:rsidRPr="000C014B" w:rsidTr="00A30D2C">
        <w:trPr>
          <w:trHeight w:val="20"/>
        </w:trPr>
        <w:tc>
          <w:tcPr>
            <w:tcW w:w="696" w:type="dxa"/>
            <w:vMerge w:val="restart"/>
          </w:tcPr>
          <w:p w:rsidR="00793D90" w:rsidRPr="000C014B" w:rsidRDefault="00793D90" w:rsidP="004247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01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1.1</w:t>
            </w:r>
          </w:p>
        </w:tc>
        <w:tc>
          <w:tcPr>
            <w:tcW w:w="3905" w:type="dxa"/>
            <w:vAlign w:val="center"/>
          </w:tcPr>
          <w:p w:rsidR="00793D90" w:rsidRPr="000C014B" w:rsidRDefault="00793D90" w:rsidP="00793D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01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Освіта </w:t>
            </w:r>
          </w:p>
        </w:tc>
        <w:tc>
          <w:tcPr>
            <w:tcW w:w="5033" w:type="dxa"/>
            <w:vAlign w:val="center"/>
          </w:tcPr>
          <w:p w:rsidR="00793D90" w:rsidRPr="000C014B" w:rsidRDefault="00793D90" w:rsidP="00793D9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01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Вища</w:t>
            </w:r>
          </w:p>
        </w:tc>
      </w:tr>
      <w:tr w:rsidR="00793D90" w:rsidRPr="000C014B" w:rsidTr="00A30D2C">
        <w:trPr>
          <w:trHeight w:val="20"/>
        </w:trPr>
        <w:tc>
          <w:tcPr>
            <w:tcW w:w="696" w:type="dxa"/>
            <w:vMerge/>
          </w:tcPr>
          <w:p w:rsidR="00793D90" w:rsidRPr="000C014B" w:rsidRDefault="00793D90" w:rsidP="00793D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05" w:type="dxa"/>
          </w:tcPr>
          <w:p w:rsidR="00793D90" w:rsidRPr="000C014B" w:rsidRDefault="00793D90" w:rsidP="00793D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01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Ступінь вищої освіти</w:t>
            </w:r>
          </w:p>
        </w:tc>
        <w:tc>
          <w:tcPr>
            <w:tcW w:w="5033" w:type="dxa"/>
          </w:tcPr>
          <w:p w:rsidR="00793D90" w:rsidRPr="000C014B" w:rsidRDefault="006D3125" w:rsidP="00424758">
            <w:pPr>
              <w:pStyle w:val="consplusnormal"/>
              <w:shd w:val="clear" w:color="auto" w:fill="FFFFFF"/>
              <w:tabs>
                <w:tab w:val="left" w:pos="327"/>
              </w:tabs>
              <w:spacing w:before="0" w:beforeAutospacing="0" w:after="0" w:afterAutospacing="0"/>
              <w:jc w:val="both"/>
            </w:pPr>
            <w:r w:rsidRPr="005F4BFE">
              <w:t>Магістр (спеціаліст), бака</w:t>
            </w:r>
            <w:r>
              <w:t xml:space="preserve">лавр (дипломований </w:t>
            </w:r>
            <w:r w:rsidR="00424758">
              <w:t>з</w:t>
            </w:r>
            <w:r>
              <w:t xml:space="preserve"> 2016 року</w:t>
            </w:r>
            <w:r w:rsidRPr="005F4BFE">
              <w:t>)</w:t>
            </w:r>
          </w:p>
        </w:tc>
      </w:tr>
      <w:tr w:rsidR="00793D90" w:rsidRPr="006D3125" w:rsidTr="00A30D2C">
        <w:trPr>
          <w:trHeight w:val="20"/>
        </w:trPr>
        <w:tc>
          <w:tcPr>
            <w:tcW w:w="696" w:type="dxa"/>
          </w:tcPr>
          <w:p w:rsidR="00793D90" w:rsidRPr="000C014B" w:rsidRDefault="00793D90" w:rsidP="004247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01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1.2</w:t>
            </w:r>
          </w:p>
        </w:tc>
        <w:tc>
          <w:tcPr>
            <w:tcW w:w="3905" w:type="dxa"/>
          </w:tcPr>
          <w:p w:rsidR="00793D90" w:rsidRPr="000C014B" w:rsidRDefault="00793D90" w:rsidP="00793D9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01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Стаж роботи (</w:t>
            </w:r>
            <w:r w:rsidRPr="008B4DAF">
              <w:rPr>
                <w:rFonts w:ascii="Times New Roman" w:hAnsi="Times New Roman" w:cs="Times New Roman"/>
                <w:spacing w:val="-14"/>
                <w:sz w:val="24"/>
                <w:szCs w:val="24"/>
                <w:lang w:val="uk-UA"/>
              </w:rPr>
              <w:t>тривалість у роках,</w:t>
            </w:r>
            <w:r w:rsidRPr="008B4DAF">
              <w:rPr>
                <w:rFonts w:ascii="Times New Roman" w:hAnsi="Times New Roman" w:cs="Times New Roman"/>
                <w:spacing w:val="-14"/>
                <w:sz w:val="24"/>
                <w:szCs w:val="24"/>
                <w:lang w:val="uk-UA"/>
              </w:rPr>
              <w:br/>
              <w:t>у тому числі на посадах певної категорії</w:t>
            </w:r>
            <w:r w:rsidRPr="000C01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5033" w:type="dxa"/>
          </w:tcPr>
          <w:p w:rsidR="00793D90" w:rsidRPr="00EB0EDA" w:rsidRDefault="00793D90" w:rsidP="00793D90">
            <w:pPr>
              <w:pStyle w:val="consplusnormal"/>
              <w:shd w:val="clear" w:color="auto" w:fill="FFFFFF"/>
              <w:tabs>
                <w:tab w:val="left" w:pos="327"/>
              </w:tabs>
              <w:spacing w:before="0" w:beforeAutospacing="0" w:after="0" w:afterAutospacing="0"/>
              <w:jc w:val="both"/>
            </w:pPr>
            <w:r w:rsidRPr="00793D90">
              <w:t>Від двох років у галузі інформаційних технологій, захисту інформації або інформаційної безпеки</w:t>
            </w:r>
          </w:p>
        </w:tc>
      </w:tr>
      <w:tr w:rsidR="00793D90" w:rsidRPr="000C014B" w:rsidTr="00A30D2C">
        <w:trPr>
          <w:trHeight w:val="20"/>
        </w:trPr>
        <w:tc>
          <w:tcPr>
            <w:tcW w:w="696" w:type="dxa"/>
          </w:tcPr>
          <w:p w:rsidR="00793D90" w:rsidRPr="000C014B" w:rsidRDefault="00793D90" w:rsidP="004247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01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1.3</w:t>
            </w:r>
          </w:p>
        </w:tc>
        <w:tc>
          <w:tcPr>
            <w:tcW w:w="3905" w:type="dxa"/>
            <w:vAlign w:val="center"/>
          </w:tcPr>
          <w:p w:rsidR="00793D90" w:rsidRPr="000C014B" w:rsidRDefault="00793D90" w:rsidP="00793D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01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Володіння державною мовою</w:t>
            </w:r>
          </w:p>
        </w:tc>
        <w:tc>
          <w:tcPr>
            <w:tcW w:w="5033" w:type="dxa"/>
            <w:vAlign w:val="center"/>
          </w:tcPr>
          <w:p w:rsidR="00793D90" w:rsidRPr="000C014B" w:rsidRDefault="00793D90" w:rsidP="00793D9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01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Вільн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</w:t>
            </w:r>
          </w:p>
        </w:tc>
      </w:tr>
      <w:tr w:rsidR="00793D90" w:rsidRPr="006D3125" w:rsidTr="00A30D2C">
        <w:trPr>
          <w:trHeight w:val="20"/>
        </w:trPr>
        <w:tc>
          <w:tcPr>
            <w:tcW w:w="696" w:type="dxa"/>
          </w:tcPr>
          <w:p w:rsidR="00793D90" w:rsidRPr="000C014B" w:rsidRDefault="00793D90" w:rsidP="00424758">
            <w:pPr>
              <w:spacing w:after="0" w:line="266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01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1.4</w:t>
            </w:r>
          </w:p>
        </w:tc>
        <w:tc>
          <w:tcPr>
            <w:tcW w:w="3905" w:type="dxa"/>
          </w:tcPr>
          <w:p w:rsidR="00793D90" w:rsidRPr="000C014B" w:rsidRDefault="00793D90" w:rsidP="00793D90">
            <w:pPr>
              <w:spacing w:after="0" w:line="266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01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Володіння іноземними мовами</w:t>
            </w:r>
          </w:p>
        </w:tc>
        <w:tc>
          <w:tcPr>
            <w:tcW w:w="5033" w:type="dxa"/>
            <w:vAlign w:val="center"/>
          </w:tcPr>
          <w:p w:rsidR="00793D90" w:rsidRPr="000C014B" w:rsidRDefault="00E33646" w:rsidP="00E33646">
            <w:pPr>
              <w:pStyle w:val="consplusnormal"/>
              <w:shd w:val="clear" w:color="auto" w:fill="FFFFFF"/>
              <w:tabs>
                <w:tab w:val="left" w:pos="327"/>
              </w:tabs>
              <w:spacing w:before="0" w:beforeAutospacing="0" w:after="0" w:afterAutospacing="0"/>
              <w:jc w:val="both"/>
            </w:pPr>
            <w:r w:rsidRPr="004A062E">
              <w:t xml:space="preserve">Володіння англійською мовою рівня </w:t>
            </w:r>
            <w:proofErr w:type="spellStart"/>
            <w:r w:rsidRPr="004A062E">
              <w:t>intermediate</w:t>
            </w:r>
            <w:proofErr w:type="spellEnd"/>
            <w:r w:rsidRPr="004A062E">
              <w:t xml:space="preserve"> та вище є додатковою перевагою</w:t>
            </w:r>
          </w:p>
        </w:tc>
      </w:tr>
      <w:tr w:rsidR="00793D90" w:rsidRPr="000C014B" w:rsidTr="00A30D2C">
        <w:trPr>
          <w:trHeight w:val="20"/>
        </w:trPr>
        <w:tc>
          <w:tcPr>
            <w:tcW w:w="696" w:type="dxa"/>
          </w:tcPr>
          <w:p w:rsidR="00793D90" w:rsidRPr="000C014B" w:rsidRDefault="00793D90" w:rsidP="00424758">
            <w:pPr>
              <w:spacing w:after="0" w:line="266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01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3905" w:type="dxa"/>
          </w:tcPr>
          <w:p w:rsidR="00793D90" w:rsidRPr="000C014B" w:rsidRDefault="00793D90" w:rsidP="00793D90">
            <w:pPr>
              <w:spacing w:after="0" w:line="266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01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Інформація про строковість</w:t>
            </w:r>
            <w:r w:rsidRPr="000C01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>чи безстроковість призначення</w:t>
            </w:r>
            <w:r w:rsidRPr="000C01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>на посаду</w:t>
            </w:r>
          </w:p>
        </w:tc>
        <w:tc>
          <w:tcPr>
            <w:tcW w:w="5033" w:type="dxa"/>
          </w:tcPr>
          <w:p w:rsidR="00793D90" w:rsidRPr="000C014B" w:rsidRDefault="00057B67" w:rsidP="00793D90">
            <w:pPr>
              <w:spacing w:after="0" w:line="266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Безстроково</w:t>
            </w:r>
          </w:p>
        </w:tc>
      </w:tr>
      <w:tr w:rsidR="00793D90" w:rsidRPr="000C014B" w:rsidTr="000B61FA">
        <w:trPr>
          <w:trHeight w:val="340"/>
        </w:trPr>
        <w:tc>
          <w:tcPr>
            <w:tcW w:w="9634" w:type="dxa"/>
            <w:gridSpan w:val="3"/>
            <w:vAlign w:val="center"/>
          </w:tcPr>
          <w:p w:rsidR="00793D90" w:rsidRPr="000C014B" w:rsidRDefault="00793D90" w:rsidP="00793D90">
            <w:pPr>
              <w:spacing w:after="0" w:line="266" w:lineRule="exact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C014B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2. Спеціальні вимоги</w:t>
            </w:r>
          </w:p>
        </w:tc>
      </w:tr>
      <w:tr w:rsidR="00793D90" w:rsidRPr="000C014B" w:rsidTr="00A30D2C">
        <w:trPr>
          <w:trHeight w:val="20"/>
        </w:trPr>
        <w:tc>
          <w:tcPr>
            <w:tcW w:w="696" w:type="dxa"/>
          </w:tcPr>
          <w:p w:rsidR="00793D90" w:rsidRPr="000C014B" w:rsidRDefault="00793D90" w:rsidP="00424758">
            <w:pPr>
              <w:spacing w:after="0" w:line="266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01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2.1</w:t>
            </w:r>
          </w:p>
        </w:tc>
        <w:tc>
          <w:tcPr>
            <w:tcW w:w="3905" w:type="dxa"/>
          </w:tcPr>
          <w:p w:rsidR="00793D90" w:rsidRPr="000C014B" w:rsidRDefault="00793D90" w:rsidP="00793D90">
            <w:pPr>
              <w:spacing w:after="0" w:line="266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01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Галузь знань </w:t>
            </w:r>
            <w:r w:rsidR="00057B67" w:rsidRPr="00057B6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>(найменування спеціальності)</w:t>
            </w:r>
          </w:p>
        </w:tc>
        <w:tc>
          <w:tcPr>
            <w:tcW w:w="5033" w:type="dxa"/>
          </w:tcPr>
          <w:p w:rsidR="00793D90" w:rsidRPr="000C014B" w:rsidRDefault="001675F0" w:rsidP="00793D90">
            <w:pPr>
              <w:pStyle w:val="consplusnormal"/>
              <w:shd w:val="clear" w:color="auto" w:fill="FFFFFF"/>
              <w:tabs>
                <w:tab w:val="left" w:pos="327"/>
              </w:tabs>
              <w:spacing w:before="0" w:beforeAutospacing="0" w:after="0" w:afterAutospacing="0"/>
              <w:jc w:val="both"/>
            </w:pPr>
            <w:r w:rsidRPr="004A062E">
              <w:t>Без обмежень</w:t>
            </w:r>
          </w:p>
        </w:tc>
      </w:tr>
      <w:tr w:rsidR="00793D90" w:rsidRPr="008F30F5" w:rsidTr="00A30D2C">
        <w:trPr>
          <w:trHeight w:val="20"/>
        </w:trPr>
        <w:tc>
          <w:tcPr>
            <w:tcW w:w="696" w:type="dxa"/>
          </w:tcPr>
          <w:p w:rsidR="00793D90" w:rsidRPr="000C014B" w:rsidRDefault="00793D90" w:rsidP="00424758">
            <w:pPr>
              <w:spacing w:after="0" w:line="266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01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2.2</w:t>
            </w:r>
          </w:p>
        </w:tc>
        <w:tc>
          <w:tcPr>
            <w:tcW w:w="3905" w:type="dxa"/>
          </w:tcPr>
          <w:p w:rsidR="00793D90" w:rsidRPr="004651FB" w:rsidRDefault="00793D90" w:rsidP="00793D90">
            <w:pPr>
              <w:spacing w:after="0" w:line="266" w:lineRule="exact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8F30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Спеціальний досвід роботи </w:t>
            </w:r>
            <w:r w:rsidRPr="00057B67">
              <w:rPr>
                <w:rFonts w:ascii="Times New Roman" w:hAnsi="Times New Roman" w:cs="Times New Roman"/>
                <w:i/>
                <w:color w:val="000000" w:themeColor="text1"/>
                <w:lang w:val="uk-UA"/>
              </w:rPr>
              <w:t>(тривалість, сфера чи напрям роботи)</w:t>
            </w:r>
          </w:p>
        </w:tc>
        <w:tc>
          <w:tcPr>
            <w:tcW w:w="5033" w:type="dxa"/>
          </w:tcPr>
          <w:p w:rsidR="00793D90" w:rsidRPr="00E66033" w:rsidRDefault="001675F0" w:rsidP="00793D90">
            <w:pPr>
              <w:pStyle w:val="consplusnormal"/>
              <w:shd w:val="clear" w:color="auto" w:fill="FFFFFF"/>
              <w:tabs>
                <w:tab w:val="left" w:pos="327"/>
              </w:tabs>
              <w:spacing w:before="0" w:beforeAutospacing="0" w:after="0" w:afterAutospacing="0"/>
              <w:jc w:val="both"/>
            </w:pPr>
            <w:r w:rsidRPr="004A062E">
              <w:t>Досвід впровадження систем інформаційної безпеки відповідно до міжнародних стандартів є перевагою</w:t>
            </w:r>
            <w:r>
              <w:t>.</w:t>
            </w:r>
          </w:p>
        </w:tc>
      </w:tr>
      <w:tr w:rsidR="00793D90" w:rsidRPr="008F30F5" w:rsidTr="00A30D2C">
        <w:trPr>
          <w:trHeight w:val="20"/>
        </w:trPr>
        <w:tc>
          <w:tcPr>
            <w:tcW w:w="696" w:type="dxa"/>
          </w:tcPr>
          <w:p w:rsidR="00793D90" w:rsidRPr="000C014B" w:rsidRDefault="00793D90" w:rsidP="00424758">
            <w:pPr>
              <w:spacing w:after="0" w:line="266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01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2.3</w:t>
            </w:r>
          </w:p>
        </w:tc>
        <w:tc>
          <w:tcPr>
            <w:tcW w:w="3905" w:type="dxa"/>
          </w:tcPr>
          <w:p w:rsidR="00793D90" w:rsidRPr="000C014B" w:rsidRDefault="00793D90" w:rsidP="00793D90">
            <w:pPr>
              <w:spacing w:after="0" w:line="266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01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Знання законодавства відповідно до посадових обов’язків</w:t>
            </w:r>
          </w:p>
        </w:tc>
        <w:tc>
          <w:tcPr>
            <w:tcW w:w="5033" w:type="dxa"/>
          </w:tcPr>
          <w:p w:rsidR="007A2A27" w:rsidRPr="004A062E" w:rsidRDefault="007A2A27" w:rsidP="007A2A27">
            <w:pPr>
              <w:pStyle w:val="consplusnormal"/>
              <w:shd w:val="clear" w:color="auto" w:fill="FFFFFF"/>
              <w:tabs>
                <w:tab w:val="left" w:pos="327"/>
              </w:tabs>
              <w:spacing w:before="0" w:beforeAutospacing="0" w:after="0" w:afterAutospacing="0"/>
              <w:jc w:val="both"/>
            </w:pPr>
            <w:r>
              <w:t>- </w:t>
            </w:r>
            <w:r w:rsidRPr="004A062E">
              <w:t xml:space="preserve">Конституція України; </w:t>
            </w:r>
          </w:p>
          <w:p w:rsidR="007A2A27" w:rsidRPr="004A062E" w:rsidRDefault="007A2A27" w:rsidP="007A2A27">
            <w:pPr>
              <w:pStyle w:val="consplusnormal"/>
              <w:shd w:val="clear" w:color="auto" w:fill="FFFFFF"/>
              <w:tabs>
                <w:tab w:val="left" w:pos="327"/>
              </w:tabs>
              <w:spacing w:before="0" w:beforeAutospacing="0" w:after="0" w:afterAutospacing="0"/>
              <w:jc w:val="both"/>
            </w:pPr>
            <w:r>
              <w:t>- </w:t>
            </w:r>
            <w:r w:rsidRPr="004A062E">
              <w:t>Кримінальний процесуальний кодекс України;</w:t>
            </w:r>
          </w:p>
          <w:p w:rsidR="007A2A27" w:rsidRPr="004A062E" w:rsidRDefault="007A2A27" w:rsidP="007A2A27">
            <w:pPr>
              <w:pStyle w:val="consplusnormal"/>
              <w:shd w:val="clear" w:color="auto" w:fill="FFFFFF"/>
              <w:tabs>
                <w:tab w:val="left" w:pos="327"/>
              </w:tabs>
              <w:spacing w:before="0" w:beforeAutospacing="0" w:after="0" w:afterAutospacing="0"/>
              <w:jc w:val="both"/>
            </w:pPr>
            <w:r>
              <w:t>- </w:t>
            </w:r>
            <w:r w:rsidRPr="004A062E">
              <w:t>Кримінальний кодекс України;</w:t>
            </w:r>
          </w:p>
          <w:p w:rsidR="007A2A27" w:rsidRPr="004A062E" w:rsidRDefault="007A2A27" w:rsidP="007A2A27">
            <w:pPr>
              <w:pStyle w:val="consplusnormal"/>
              <w:shd w:val="clear" w:color="auto" w:fill="FFFFFF"/>
              <w:tabs>
                <w:tab w:val="left" w:pos="327"/>
              </w:tabs>
              <w:spacing w:before="0" w:beforeAutospacing="0" w:after="0" w:afterAutospacing="0"/>
              <w:jc w:val="both"/>
            </w:pPr>
            <w:r>
              <w:t>- </w:t>
            </w:r>
            <w:r w:rsidRPr="004A062E">
              <w:t>Закон України «Про державну службу»;</w:t>
            </w:r>
          </w:p>
          <w:p w:rsidR="007A2A27" w:rsidRPr="004A062E" w:rsidRDefault="007A2A27" w:rsidP="007A2A27">
            <w:pPr>
              <w:pStyle w:val="consplusnormal"/>
              <w:shd w:val="clear" w:color="auto" w:fill="FFFFFF"/>
              <w:tabs>
                <w:tab w:val="left" w:pos="327"/>
              </w:tabs>
              <w:spacing w:before="0" w:beforeAutospacing="0" w:after="0" w:afterAutospacing="0"/>
              <w:jc w:val="both"/>
            </w:pPr>
            <w:r>
              <w:t>- </w:t>
            </w:r>
            <w:r w:rsidRPr="004A062E">
              <w:t>Закон України «Про Національне антикорупційне бюро України»;</w:t>
            </w:r>
          </w:p>
          <w:p w:rsidR="007A2A27" w:rsidRPr="004A062E" w:rsidRDefault="007A2A27" w:rsidP="007A2A27">
            <w:pPr>
              <w:pStyle w:val="consplusnormal"/>
              <w:shd w:val="clear" w:color="auto" w:fill="FFFFFF"/>
              <w:tabs>
                <w:tab w:val="left" w:pos="327"/>
              </w:tabs>
              <w:spacing w:before="0" w:beforeAutospacing="0" w:after="0" w:afterAutospacing="0"/>
              <w:jc w:val="both"/>
            </w:pPr>
            <w:r>
              <w:t>- </w:t>
            </w:r>
            <w:r w:rsidRPr="004A062E">
              <w:t>Закон України «Про запобігання корупції»;</w:t>
            </w:r>
          </w:p>
          <w:p w:rsidR="007A2A27" w:rsidRPr="004A062E" w:rsidRDefault="007A2A27" w:rsidP="007A2A27">
            <w:pPr>
              <w:pStyle w:val="consplusnormal"/>
              <w:shd w:val="clear" w:color="auto" w:fill="FFFFFF"/>
              <w:tabs>
                <w:tab w:val="left" w:pos="327"/>
              </w:tabs>
              <w:spacing w:before="0" w:beforeAutospacing="0" w:after="0" w:afterAutospacing="0"/>
              <w:jc w:val="both"/>
            </w:pPr>
            <w:r>
              <w:t>- </w:t>
            </w:r>
            <w:r w:rsidRPr="004A062E">
              <w:t>Закон України «Про оперативно-розшукову діяльність»;</w:t>
            </w:r>
          </w:p>
          <w:p w:rsidR="007A2A27" w:rsidRPr="004A062E" w:rsidRDefault="007A2A27" w:rsidP="007A2A27">
            <w:pPr>
              <w:pStyle w:val="consplusnormal"/>
              <w:shd w:val="clear" w:color="auto" w:fill="FFFFFF"/>
              <w:tabs>
                <w:tab w:val="left" w:pos="327"/>
              </w:tabs>
              <w:spacing w:before="0" w:beforeAutospacing="0" w:after="0" w:afterAutospacing="0"/>
              <w:jc w:val="both"/>
            </w:pPr>
            <w:r>
              <w:t>- </w:t>
            </w:r>
            <w:r w:rsidRPr="004A062E">
              <w:t>Закон України «Про державну таємницю»;</w:t>
            </w:r>
          </w:p>
          <w:p w:rsidR="007A2A27" w:rsidRPr="004A062E" w:rsidRDefault="007A2A27" w:rsidP="007A2A27">
            <w:pPr>
              <w:pStyle w:val="consplusnormal"/>
              <w:shd w:val="clear" w:color="auto" w:fill="FFFFFF"/>
              <w:tabs>
                <w:tab w:val="left" w:pos="327"/>
              </w:tabs>
              <w:spacing w:before="0" w:beforeAutospacing="0" w:after="0" w:afterAutospacing="0"/>
              <w:jc w:val="both"/>
            </w:pPr>
            <w:r>
              <w:t>- </w:t>
            </w:r>
            <w:r w:rsidRPr="004A062E">
              <w:t>Положення про проходження служби рядовим і начальницьким складом органів внутрішніх справ України, затверджене постановою Кабінету Міністрів УРСР від 29.07.1991 №114;</w:t>
            </w:r>
          </w:p>
          <w:p w:rsidR="007A2A27" w:rsidRPr="004A062E" w:rsidRDefault="007A2A27" w:rsidP="007A2A27">
            <w:pPr>
              <w:pStyle w:val="consplusnormal"/>
              <w:shd w:val="clear" w:color="auto" w:fill="FFFFFF"/>
              <w:tabs>
                <w:tab w:val="left" w:pos="327"/>
              </w:tabs>
              <w:spacing w:before="0" w:beforeAutospacing="0" w:after="0" w:afterAutospacing="0"/>
              <w:jc w:val="both"/>
            </w:pPr>
            <w:r>
              <w:lastRenderedPageBreak/>
              <w:t>- </w:t>
            </w:r>
            <w:r w:rsidRPr="004A062E">
              <w:t>Дисциплінарний статут органів внутрішніх справ України;</w:t>
            </w:r>
          </w:p>
          <w:p w:rsidR="007A2A27" w:rsidRPr="004A062E" w:rsidRDefault="007A2A27" w:rsidP="007A2A27">
            <w:pPr>
              <w:pStyle w:val="consplusnormal"/>
              <w:shd w:val="clear" w:color="auto" w:fill="FFFFFF"/>
              <w:tabs>
                <w:tab w:val="left" w:pos="327"/>
              </w:tabs>
              <w:spacing w:before="0" w:beforeAutospacing="0" w:after="0" w:afterAutospacing="0"/>
              <w:jc w:val="both"/>
            </w:pPr>
            <w:r>
              <w:t>- </w:t>
            </w:r>
            <w:r w:rsidRPr="004A062E">
              <w:t>Підзаконні нормативні акти щодо захисту інформації;</w:t>
            </w:r>
          </w:p>
          <w:p w:rsidR="007A2A27" w:rsidRPr="004A062E" w:rsidRDefault="007A2A27" w:rsidP="007A2A27">
            <w:pPr>
              <w:pStyle w:val="consplusnormal"/>
              <w:shd w:val="clear" w:color="auto" w:fill="FFFFFF"/>
              <w:tabs>
                <w:tab w:val="left" w:pos="327"/>
              </w:tabs>
              <w:spacing w:before="0" w:beforeAutospacing="0" w:after="0" w:afterAutospacing="0"/>
              <w:jc w:val="both"/>
            </w:pPr>
            <w:r>
              <w:t>- </w:t>
            </w:r>
            <w:r w:rsidRPr="004A062E">
              <w:t>Порядок роботи зі службовою інформацією;</w:t>
            </w:r>
          </w:p>
          <w:p w:rsidR="00793D90" w:rsidRPr="000C014B" w:rsidRDefault="007A2A27" w:rsidP="007A2A27">
            <w:pPr>
              <w:pStyle w:val="consplusnormal"/>
              <w:shd w:val="clear" w:color="auto" w:fill="FFFFFF"/>
              <w:tabs>
                <w:tab w:val="left" w:pos="327"/>
              </w:tabs>
              <w:spacing w:before="0" w:beforeAutospacing="0" w:after="0" w:afterAutospacing="0"/>
              <w:jc w:val="both"/>
            </w:pPr>
            <w:r>
              <w:t>- </w:t>
            </w:r>
            <w:r w:rsidRPr="004A062E">
              <w:t>Кодекс професійної етики працівників Національного антикорупційного бюро України.</w:t>
            </w:r>
          </w:p>
        </w:tc>
      </w:tr>
      <w:tr w:rsidR="00793D90" w:rsidRPr="006D3125" w:rsidTr="00A30D2C">
        <w:trPr>
          <w:trHeight w:val="20"/>
        </w:trPr>
        <w:tc>
          <w:tcPr>
            <w:tcW w:w="696" w:type="dxa"/>
          </w:tcPr>
          <w:p w:rsidR="00793D90" w:rsidRPr="000C014B" w:rsidRDefault="00793D90" w:rsidP="00424758">
            <w:pPr>
              <w:spacing w:after="0" w:line="266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01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2.4</w:t>
            </w:r>
          </w:p>
        </w:tc>
        <w:tc>
          <w:tcPr>
            <w:tcW w:w="3905" w:type="dxa"/>
          </w:tcPr>
          <w:p w:rsidR="00793D90" w:rsidRPr="000C014B" w:rsidRDefault="00793D90" w:rsidP="00793D90">
            <w:pPr>
              <w:spacing w:after="0" w:line="266" w:lineRule="exac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01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Професійні знання та вміння</w:t>
            </w:r>
          </w:p>
        </w:tc>
        <w:tc>
          <w:tcPr>
            <w:tcW w:w="5033" w:type="dxa"/>
          </w:tcPr>
          <w:p w:rsidR="00793D90" w:rsidRDefault="00793D90" w:rsidP="00793D90">
            <w:pPr>
              <w:pStyle w:val="consplusnormal"/>
              <w:shd w:val="clear" w:color="auto" w:fill="FFFFFF"/>
              <w:tabs>
                <w:tab w:val="left" w:pos="327"/>
              </w:tabs>
              <w:spacing w:before="0" w:beforeAutospacing="0" w:after="0" w:afterAutospacing="0"/>
              <w:jc w:val="both"/>
            </w:pPr>
            <w:r>
              <w:t>- </w:t>
            </w:r>
            <w:r w:rsidRPr="0033133C">
              <w:t>зб</w:t>
            </w:r>
            <w:r w:rsidR="006D3125">
              <w:t>і</w:t>
            </w:r>
            <w:r w:rsidRPr="0033133C">
              <w:t>р</w:t>
            </w:r>
            <w:r>
              <w:t>, перетворення (</w:t>
            </w:r>
            <w:r w:rsidRPr="00793D90">
              <w:t>ETL</w:t>
            </w:r>
            <w:r>
              <w:t xml:space="preserve">) та аналіз даних, в </w:t>
            </w:r>
            <w:proofErr w:type="spellStart"/>
            <w:r>
              <w:t>т.ч</w:t>
            </w:r>
            <w:proofErr w:type="spellEnd"/>
            <w:r>
              <w:t xml:space="preserve">. за допомогою </w:t>
            </w:r>
            <w:proofErr w:type="spellStart"/>
            <w:r w:rsidRPr="00793D90">
              <w:t>Python</w:t>
            </w:r>
            <w:proofErr w:type="spellEnd"/>
            <w:r w:rsidRPr="00793D90">
              <w:t>/R/VBA</w:t>
            </w:r>
            <w:r>
              <w:t>;</w:t>
            </w:r>
          </w:p>
          <w:p w:rsidR="00793D90" w:rsidRDefault="00793D90" w:rsidP="00793D90">
            <w:pPr>
              <w:pStyle w:val="consplusnormal"/>
              <w:shd w:val="clear" w:color="auto" w:fill="FFFFFF"/>
              <w:tabs>
                <w:tab w:val="left" w:pos="327"/>
              </w:tabs>
              <w:spacing w:before="0" w:beforeAutospacing="0" w:after="0" w:afterAutospacing="0"/>
              <w:jc w:val="both"/>
            </w:pPr>
            <w:r>
              <w:t>- </w:t>
            </w:r>
            <w:r w:rsidRPr="0033133C">
              <w:t>підготовк</w:t>
            </w:r>
            <w:r>
              <w:t>а</w:t>
            </w:r>
            <w:r w:rsidRPr="0033133C">
              <w:t xml:space="preserve"> аналітичної документації</w:t>
            </w:r>
            <w:r>
              <w:t>;</w:t>
            </w:r>
          </w:p>
          <w:p w:rsidR="00793D90" w:rsidRDefault="00793D90" w:rsidP="00793D90">
            <w:pPr>
              <w:pStyle w:val="consplusnormal"/>
              <w:shd w:val="clear" w:color="auto" w:fill="FFFFFF"/>
              <w:tabs>
                <w:tab w:val="left" w:pos="327"/>
              </w:tabs>
              <w:spacing w:before="0" w:beforeAutospacing="0" w:after="0" w:afterAutospacing="0"/>
              <w:jc w:val="both"/>
            </w:pPr>
            <w:r>
              <w:t xml:space="preserve">- володіння методами </w:t>
            </w:r>
            <w:r w:rsidRPr="0032719F">
              <w:t>візуального представлення даних</w:t>
            </w:r>
            <w:r w:rsidRPr="0033133C">
              <w:t>;</w:t>
            </w:r>
          </w:p>
          <w:p w:rsidR="00793D90" w:rsidRPr="00287B73" w:rsidRDefault="00793D90" w:rsidP="00793D90">
            <w:pPr>
              <w:pStyle w:val="consplusnormal"/>
              <w:shd w:val="clear" w:color="auto" w:fill="FFFFFF"/>
              <w:tabs>
                <w:tab w:val="left" w:pos="327"/>
              </w:tabs>
              <w:spacing w:before="0" w:beforeAutospacing="0" w:after="0" w:afterAutospacing="0"/>
              <w:jc w:val="both"/>
            </w:pPr>
            <w:r w:rsidRPr="00793D90">
              <w:t>- з</w:t>
            </w:r>
            <w:r w:rsidRPr="00287B73">
              <w:t>нання осно</w:t>
            </w:r>
            <w:r>
              <w:t>вних принципів проектної роботи;</w:t>
            </w:r>
          </w:p>
          <w:p w:rsidR="00793D90" w:rsidRDefault="006D3125" w:rsidP="00793D90">
            <w:pPr>
              <w:pStyle w:val="consplusnormal"/>
              <w:shd w:val="clear" w:color="auto" w:fill="FFFFFF"/>
              <w:tabs>
                <w:tab w:val="left" w:pos="327"/>
              </w:tabs>
              <w:spacing w:before="0" w:beforeAutospacing="0" w:after="0" w:afterAutospacing="0"/>
              <w:jc w:val="both"/>
            </w:pPr>
            <w:r>
              <w:t>- </w:t>
            </w:r>
            <w:r w:rsidR="00793D90" w:rsidRPr="0033133C">
              <w:t>знання стандартів аудиту та регламентації бізнес-процесів;</w:t>
            </w:r>
          </w:p>
          <w:p w:rsidR="00793D90" w:rsidRDefault="00793D90" w:rsidP="00793D90">
            <w:pPr>
              <w:pStyle w:val="consplusnormal"/>
              <w:shd w:val="clear" w:color="auto" w:fill="FFFFFF"/>
              <w:tabs>
                <w:tab w:val="left" w:pos="327"/>
              </w:tabs>
              <w:spacing w:before="0" w:beforeAutospacing="0" w:after="0" w:afterAutospacing="0"/>
              <w:jc w:val="both"/>
            </w:pPr>
            <w:r>
              <w:t>- </w:t>
            </w:r>
            <w:r w:rsidRPr="0054076A">
              <w:t>механізми автоматизованої обробки інформації;</w:t>
            </w:r>
          </w:p>
          <w:p w:rsidR="00793D90" w:rsidRDefault="006D3125" w:rsidP="00793D90">
            <w:pPr>
              <w:pStyle w:val="consplusnormal"/>
              <w:shd w:val="clear" w:color="auto" w:fill="FFFFFF"/>
              <w:tabs>
                <w:tab w:val="left" w:pos="327"/>
              </w:tabs>
              <w:spacing w:before="0" w:beforeAutospacing="0" w:after="0" w:afterAutospacing="0"/>
              <w:jc w:val="both"/>
            </w:pPr>
            <w:r>
              <w:t>- </w:t>
            </w:r>
            <w:r w:rsidR="00793D90" w:rsidRPr="00F5045E">
              <w:t xml:space="preserve">знання </w:t>
            </w:r>
            <w:proofErr w:type="spellStart"/>
            <w:r w:rsidR="00793D90" w:rsidRPr="00F5045E">
              <w:t>Oracle</w:t>
            </w:r>
            <w:proofErr w:type="spellEnd"/>
            <w:r w:rsidR="00793D90" w:rsidRPr="00F5045E">
              <w:t xml:space="preserve"> SQL, PL / SQL, архітектури СУБД </w:t>
            </w:r>
            <w:proofErr w:type="spellStart"/>
            <w:r w:rsidR="00793D90" w:rsidRPr="00F5045E">
              <w:t>Oracle</w:t>
            </w:r>
            <w:proofErr w:type="spellEnd"/>
            <w:r w:rsidR="00793D90" w:rsidRPr="00F5045E">
              <w:t xml:space="preserve">, функціонування її компонентів, </w:t>
            </w:r>
            <w:r w:rsidR="00793D90">
              <w:t>д</w:t>
            </w:r>
            <w:r w:rsidR="00793D90" w:rsidRPr="00F5045E">
              <w:t>освід проектув</w:t>
            </w:r>
            <w:r w:rsidR="00793D90">
              <w:t xml:space="preserve">ання рішень на базі СУБД </w:t>
            </w:r>
            <w:proofErr w:type="spellStart"/>
            <w:r w:rsidR="00793D90">
              <w:t>Oracle</w:t>
            </w:r>
            <w:proofErr w:type="spellEnd"/>
            <w:r w:rsidR="00793D90">
              <w:t>;</w:t>
            </w:r>
          </w:p>
          <w:p w:rsidR="00793D90" w:rsidRPr="0054076A" w:rsidRDefault="00793D90" w:rsidP="00793D90">
            <w:pPr>
              <w:pStyle w:val="consplusnormal"/>
              <w:shd w:val="clear" w:color="auto" w:fill="FFFFFF"/>
              <w:tabs>
                <w:tab w:val="left" w:pos="327"/>
              </w:tabs>
              <w:spacing w:before="0" w:beforeAutospacing="0" w:after="0" w:afterAutospacing="0"/>
              <w:jc w:val="both"/>
            </w:pPr>
            <w:r>
              <w:t>- </w:t>
            </w:r>
            <w:r w:rsidRPr="0054076A">
              <w:t>знання методології опису бізнес-процесів та інформаційних потоків;</w:t>
            </w:r>
          </w:p>
          <w:p w:rsidR="00793D90" w:rsidRPr="00793D90" w:rsidRDefault="00793D90" w:rsidP="00793D90">
            <w:pPr>
              <w:pStyle w:val="consplusnormal"/>
              <w:shd w:val="clear" w:color="auto" w:fill="FFFFFF"/>
              <w:tabs>
                <w:tab w:val="left" w:pos="327"/>
              </w:tabs>
              <w:spacing w:before="0" w:beforeAutospacing="0" w:after="0" w:afterAutospacing="0"/>
              <w:jc w:val="both"/>
            </w:pPr>
            <w:r w:rsidRPr="00793D90">
              <w:t xml:space="preserve">- знання мережевої архітектури, принципів маршрутизації, комутації, забезпечення мережевої безпеки та якості обслуговування; </w:t>
            </w:r>
          </w:p>
          <w:p w:rsidR="00793D90" w:rsidRPr="00793D90" w:rsidRDefault="00793D90" w:rsidP="00793D90">
            <w:pPr>
              <w:pStyle w:val="consplusnormal"/>
              <w:shd w:val="clear" w:color="auto" w:fill="FFFFFF"/>
              <w:tabs>
                <w:tab w:val="left" w:pos="327"/>
              </w:tabs>
              <w:spacing w:before="0" w:beforeAutospacing="0" w:after="0" w:afterAutospacing="0"/>
              <w:jc w:val="both"/>
            </w:pPr>
            <w:r w:rsidRPr="00793D90">
              <w:t xml:space="preserve">- досвід роботи із системами SIEM, PAM, IDM, DLP, IPS/IDS, Proxy, антивірусами, сканерами </w:t>
            </w:r>
            <w:proofErr w:type="spellStart"/>
            <w:r w:rsidRPr="00793D90">
              <w:t>вразливостей</w:t>
            </w:r>
            <w:proofErr w:type="spellEnd"/>
            <w:r w:rsidRPr="00793D90">
              <w:t>, тощо;</w:t>
            </w:r>
          </w:p>
          <w:p w:rsidR="00793D90" w:rsidRPr="000C014B" w:rsidRDefault="00793D90" w:rsidP="00793D90">
            <w:pPr>
              <w:pStyle w:val="consplusnormal"/>
              <w:shd w:val="clear" w:color="auto" w:fill="FFFFFF"/>
              <w:tabs>
                <w:tab w:val="left" w:pos="327"/>
              </w:tabs>
              <w:spacing w:before="0" w:beforeAutospacing="0" w:after="0" w:afterAutospacing="0"/>
              <w:jc w:val="both"/>
            </w:pPr>
            <w:r w:rsidRPr="000C014B">
              <w:t>- </w:t>
            </w:r>
            <w:r w:rsidRPr="00793D90">
              <w:t xml:space="preserve">знання та розвинуті навички використання </w:t>
            </w:r>
            <w:proofErr w:type="spellStart"/>
            <w:r w:rsidRPr="00E12E8F">
              <w:t>iOS</w:t>
            </w:r>
            <w:proofErr w:type="spellEnd"/>
            <w:r w:rsidRPr="00E12E8F">
              <w:t xml:space="preserve">, </w:t>
            </w:r>
            <w:proofErr w:type="spellStart"/>
            <w:r w:rsidRPr="00E12E8F">
              <w:t>iPadOS</w:t>
            </w:r>
            <w:proofErr w:type="spellEnd"/>
            <w:r w:rsidRPr="00E12E8F">
              <w:t xml:space="preserve">, </w:t>
            </w:r>
            <w:proofErr w:type="spellStart"/>
            <w:r w:rsidRPr="00D279CF">
              <w:t>macOS</w:t>
            </w:r>
            <w:proofErr w:type="spellEnd"/>
            <w:r w:rsidRPr="00E12E8F">
              <w:t xml:space="preserve">, </w:t>
            </w:r>
            <w:proofErr w:type="spellStart"/>
            <w:r w:rsidRPr="00D279CF">
              <w:t>watchOS</w:t>
            </w:r>
            <w:proofErr w:type="spellEnd"/>
            <w:r w:rsidRPr="00793D90">
              <w:t xml:space="preserve">, </w:t>
            </w:r>
            <w:proofErr w:type="spellStart"/>
            <w:r w:rsidRPr="00793D90">
              <w:t>Android</w:t>
            </w:r>
            <w:proofErr w:type="spellEnd"/>
            <w:r w:rsidRPr="00793D90">
              <w:t>, МS Word, MS Excel.</w:t>
            </w:r>
          </w:p>
        </w:tc>
      </w:tr>
      <w:tr w:rsidR="00793D90" w:rsidRPr="000C014B" w:rsidTr="00A30D2C">
        <w:trPr>
          <w:trHeight w:val="20"/>
        </w:trPr>
        <w:tc>
          <w:tcPr>
            <w:tcW w:w="696" w:type="dxa"/>
          </w:tcPr>
          <w:p w:rsidR="00793D90" w:rsidRPr="000C014B" w:rsidRDefault="00793D90" w:rsidP="00424758">
            <w:pPr>
              <w:spacing w:after="0" w:line="266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01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2.5</w:t>
            </w:r>
          </w:p>
        </w:tc>
        <w:tc>
          <w:tcPr>
            <w:tcW w:w="3905" w:type="dxa"/>
          </w:tcPr>
          <w:p w:rsidR="00793D90" w:rsidRPr="000C014B" w:rsidRDefault="00793D90" w:rsidP="00793D90">
            <w:pPr>
              <w:spacing w:after="0" w:line="266" w:lineRule="exac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01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Лідерство</w:t>
            </w:r>
          </w:p>
        </w:tc>
        <w:tc>
          <w:tcPr>
            <w:tcW w:w="5033" w:type="dxa"/>
          </w:tcPr>
          <w:p w:rsidR="00793D90" w:rsidRPr="001C168F" w:rsidRDefault="00793D90" w:rsidP="00793D90">
            <w:pPr>
              <w:pStyle w:val="14"/>
              <w:spacing w:after="0" w:line="240" w:lineRule="auto"/>
              <w:ind w:left="-11"/>
              <w:rPr>
                <w:rFonts w:ascii="Times New Roman" w:hAnsi="Times New Roman"/>
                <w:sz w:val="24"/>
                <w:szCs w:val="24"/>
              </w:rPr>
            </w:pPr>
            <w:r w:rsidRPr="001C168F">
              <w:rPr>
                <w:rFonts w:ascii="Times New Roman" w:hAnsi="Times New Roman"/>
                <w:sz w:val="24"/>
                <w:szCs w:val="24"/>
              </w:rPr>
              <w:t>- вміння ділитися новим знаннями;</w:t>
            </w:r>
          </w:p>
          <w:p w:rsidR="00793D90" w:rsidRPr="000C014B" w:rsidRDefault="00793D90" w:rsidP="00793D90">
            <w:pPr>
              <w:spacing w:after="0" w:line="266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C168F">
              <w:rPr>
                <w:lang w:val="uk-UA"/>
              </w:rPr>
              <w:t>- </w:t>
            </w:r>
            <w:r w:rsidRPr="001C168F">
              <w:rPr>
                <w:rFonts w:ascii="Times New Roman" w:hAnsi="Times New Roman"/>
                <w:sz w:val="24"/>
                <w:szCs w:val="24"/>
                <w:lang w:val="uk-UA"/>
              </w:rPr>
              <w:t>вміння допомагати колегам при вирішенні складних завдань.</w:t>
            </w:r>
          </w:p>
        </w:tc>
      </w:tr>
      <w:tr w:rsidR="00793D90" w:rsidRPr="000C014B" w:rsidTr="00A30D2C">
        <w:trPr>
          <w:trHeight w:val="20"/>
        </w:trPr>
        <w:tc>
          <w:tcPr>
            <w:tcW w:w="696" w:type="dxa"/>
          </w:tcPr>
          <w:p w:rsidR="00793D90" w:rsidRPr="000C014B" w:rsidRDefault="00793D90" w:rsidP="00424758">
            <w:pPr>
              <w:spacing w:after="0" w:line="266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01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2.6</w:t>
            </w:r>
          </w:p>
        </w:tc>
        <w:tc>
          <w:tcPr>
            <w:tcW w:w="3905" w:type="dxa"/>
          </w:tcPr>
          <w:p w:rsidR="00793D90" w:rsidRPr="000C014B" w:rsidRDefault="00793D90" w:rsidP="00793D90">
            <w:pPr>
              <w:spacing w:after="0" w:line="266" w:lineRule="exac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01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Прийняття ефективних рішень</w:t>
            </w:r>
          </w:p>
        </w:tc>
        <w:tc>
          <w:tcPr>
            <w:tcW w:w="5033" w:type="dxa"/>
          </w:tcPr>
          <w:p w:rsidR="00793D90" w:rsidRPr="001C168F" w:rsidRDefault="00793D90" w:rsidP="00793D90">
            <w:pPr>
              <w:pStyle w:val="14"/>
              <w:spacing w:after="0" w:line="240" w:lineRule="auto"/>
              <w:ind w:left="-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</w:t>
            </w:r>
            <w:r w:rsidRPr="001C168F">
              <w:rPr>
                <w:rFonts w:ascii="Times New Roman" w:hAnsi="Times New Roman"/>
                <w:sz w:val="24"/>
                <w:szCs w:val="24"/>
              </w:rPr>
              <w:t>аналітичні здібності;</w:t>
            </w:r>
          </w:p>
          <w:p w:rsidR="00793D90" w:rsidRPr="001C168F" w:rsidRDefault="00793D90" w:rsidP="00793D90">
            <w:pPr>
              <w:pStyle w:val="14"/>
              <w:spacing w:after="0" w:line="240" w:lineRule="auto"/>
              <w:ind w:left="-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</w:t>
            </w:r>
            <w:r w:rsidRPr="001C168F">
              <w:rPr>
                <w:rFonts w:ascii="Times New Roman" w:hAnsi="Times New Roman"/>
                <w:sz w:val="24"/>
                <w:szCs w:val="24"/>
              </w:rPr>
              <w:t>високий рівень розвитку дедуктивного та індуктивного мислення;</w:t>
            </w:r>
          </w:p>
          <w:p w:rsidR="00793D90" w:rsidRPr="001C168F" w:rsidRDefault="00793D90" w:rsidP="00793D90">
            <w:pPr>
              <w:pStyle w:val="14"/>
              <w:spacing w:after="0" w:line="240" w:lineRule="auto"/>
              <w:ind w:left="-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</w:t>
            </w:r>
            <w:r w:rsidRPr="001C168F">
              <w:rPr>
                <w:rFonts w:ascii="Times New Roman" w:hAnsi="Times New Roman"/>
                <w:sz w:val="24"/>
                <w:szCs w:val="24"/>
              </w:rPr>
              <w:t>здатність аналізувати багаторівневу інформацію;</w:t>
            </w:r>
          </w:p>
          <w:p w:rsidR="00793D90" w:rsidRPr="001C168F" w:rsidRDefault="00793D90" w:rsidP="00793D90">
            <w:pPr>
              <w:pStyle w:val="14"/>
              <w:spacing w:after="0" w:line="240" w:lineRule="auto"/>
              <w:ind w:lef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168F">
              <w:rPr>
                <w:rFonts w:ascii="Times New Roman" w:hAnsi="Times New Roman"/>
                <w:sz w:val="24"/>
                <w:szCs w:val="24"/>
              </w:rPr>
              <w:t xml:space="preserve">інтуїція; </w:t>
            </w:r>
          </w:p>
          <w:p w:rsidR="00793D90" w:rsidRPr="001C168F" w:rsidRDefault="00793D90" w:rsidP="00793D90">
            <w:pPr>
              <w:pStyle w:val="14"/>
              <w:spacing w:after="0" w:line="240" w:lineRule="auto"/>
              <w:ind w:left="-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</w:t>
            </w:r>
            <w:r w:rsidRPr="001C168F">
              <w:rPr>
                <w:rFonts w:ascii="Times New Roman" w:hAnsi="Times New Roman"/>
                <w:sz w:val="24"/>
                <w:szCs w:val="24"/>
              </w:rPr>
              <w:t>системне мислення.</w:t>
            </w:r>
          </w:p>
        </w:tc>
      </w:tr>
      <w:tr w:rsidR="00793D90" w:rsidRPr="000C014B" w:rsidTr="00A30D2C">
        <w:trPr>
          <w:trHeight w:val="20"/>
        </w:trPr>
        <w:tc>
          <w:tcPr>
            <w:tcW w:w="696" w:type="dxa"/>
          </w:tcPr>
          <w:p w:rsidR="00793D90" w:rsidRPr="000C014B" w:rsidRDefault="00793D90" w:rsidP="00424758">
            <w:pPr>
              <w:spacing w:after="0" w:line="266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01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2.7</w:t>
            </w:r>
          </w:p>
        </w:tc>
        <w:tc>
          <w:tcPr>
            <w:tcW w:w="3905" w:type="dxa"/>
          </w:tcPr>
          <w:p w:rsidR="00793D90" w:rsidRPr="000C014B" w:rsidRDefault="00793D90" w:rsidP="00793D90">
            <w:pPr>
              <w:spacing w:after="0" w:line="266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01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Якісне виконання поставлених завдань</w:t>
            </w:r>
          </w:p>
        </w:tc>
        <w:tc>
          <w:tcPr>
            <w:tcW w:w="5033" w:type="dxa"/>
          </w:tcPr>
          <w:p w:rsidR="00793D90" w:rsidRPr="001C168F" w:rsidRDefault="00793D90" w:rsidP="00793D90">
            <w:pPr>
              <w:pStyle w:val="14"/>
              <w:spacing w:after="0" w:line="240" w:lineRule="auto"/>
              <w:ind w:left="-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</w:t>
            </w:r>
            <w:r w:rsidRPr="001C168F">
              <w:rPr>
                <w:rFonts w:ascii="Times New Roman" w:hAnsi="Times New Roman"/>
                <w:sz w:val="24"/>
                <w:szCs w:val="24"/>
              </w:rPr>
              <w:t>здатність максимально використовувати власні можливості;</w:t>
            </w:r>
          </w:p>
          <w:p w:rsidR="00793D90" w:rsidRPr="001C168F" w:rsidRDefault="00793D90" w:rsidP="00793D90">
            <w:pPr>
              <w:pStyle w:val="14"/>
              <w:spacing w:after="0" w:line="240" w:lineRule="auto"/>
              <w:ind w:left="-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</w:t>
            </w:r>
            <w:r w:rsidRPr="001C168F">
              <w:rPr>
                <w:rFonts w:ascii="Times New Roman" w:hAnsi="Times New Roman"/>
                <w:sz w:val="24"/>
                <w:szCs w:val="24"/>
              </w:rPr>
              <w:t>неупередженість та об’єктивність.</w:t>
            </w:r>
          </w:p>
        </w:tc>
      </w:tr>
      <w:tr w:rsidR="00793D90" w:rsidRPr="000C014B" w:rsidTr="00A30D2C">
        <w:trPr>
          <w:trHeight w:val="20"/>
        </w:trPr>
        <w:tc>
          <w:tcPr>
            <w:tcW w:w="696" w:type="dxa"/>
          </w:tcPr>
          <w:p w:rsidR="00793D90" w:rsidRPr="000C014B" w:rsidRDefault="00793D90" w:rsidP="00424758">
            <w:pPr>
              <w:spacing w:after="0" w:line="266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01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2.8</w:t>
            </w:r>
          </w:p>
        </w:tc>
        <w:tc>
          <w:tcPr>
            <w:tcW w:w="3905" w:type="dxa"/>
          </w:tcPr>
          <w:p w:rsidR="00793D90" w:rsidRPr="000C014B" w:rsidRDefault="00793D90" w:rsidP="00793D9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01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Командна робота та взаємодія</w:t>
            </w:r>
          </w:p>
        </w:tc>
        <w:tc>
          <w:tcPr>
            <w:tcW w:w="5033" w:type="dxa"/>
          </w:tcPr>
          <w:p w:rsidR="00793D90" w:rsidRPr="000C014B" w:rsidRDefault="00793D90" w:rsidP="00793D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01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 здатність виконувати колегіальну роботу;</w:t>
            </w:r>
          </w:p>
          <w:p w:rsidR="00793D90" w:rsidRPr="000C014B" w:rsidRDefault="00793D90" w:rsidP="00793D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01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 вміння надавати зворотний зв’язок;</w:t>
            </w:r>
          </w:p>
          <w:p w:rsidR="00793D90" w:rsidRPr="000C014B" w:rsidRDefault="00793D90" w:rsidP="00793D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01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 інтелектуальна та емоційна зрілість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793D90" w:rsidRPr="000C014B" w:rsidTr="00A30D2C">
        <w:trPr>
          <w:trHeight w:val="20"/>
        </w:trPr>
        <w:tc>
          <w:tcPr>
            <w:tcW w:w="696" w:type="dxa"/>
          </w:tcPr>
          <w:p w:rsidR="00793D90" w:rsidRPr="000C014B" w:rsidRDefault="00793D90" w:rsidP="004247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01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2.9</w:t>
            </w:r>
          </w:p>
        </w:tc>
        <w:tc>
          <w:tcPr>
            <w:tcW w:w="3905" w:type="dxa"/>
          </w:tcPr>
          <w:p w:rsidR="00793D90" w:rsidRPr="000C014B" w:rsidRDefault="00793D90" w:rsidP="00793D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01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Сприйняття змін</w:t>
            </w:r>
          </w:p>
        </w:tc>
        <w:tc>
          <w:tcPr>
            <w:tcW w:w="5033" w:type="dxa"/>
          </w:tcPr>
          <w:p w:rsidR="00793D90" w:rsidRPr="000C014B" w:rsidRDefault="00793D90" w:rsidP="00793D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01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 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стійкість до стресу.</w:t>
            </w:r>
          </w:p>
        </w:tc>
      </w:tr>
      <w:tr w:rsidR="00793D90" w:rsidRPr="0092770E" w:rsidTr="00A30D2C">
        <w:trPr>
          <w:trHeight w:val="20"/>
        </w:trPr>
        <w:tc>
          <w:tcPr>
            <w:tcW w:w="696" w:type="dxa"/>
          </w:tcPr>
          <w:p w:rsidR="00793D90" w:rsidRPr="000C014B" w:rsidRDefault="00793D90" w:rsidP="004247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01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2.10</w:t>
            </w:r>
          </w:p>
        </w:tc>
        <w:tc>
          <w:tcPr>
            <w:tcW w:w="3905" w:type="dxa"/>
          </w:tcPr>
          <w:p w:rsidR="00793D90" w:rsidRPr="000C014B" w:rsidRDefault="00793D90" w:rsidP="00793D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01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Комунікація і взаємодія</w:t>
            </w:r>
          </w:p>
        </w:tc>
        <w:tc>
          <w:tcPr>
            <w:tcW w:w="5033" w:type="dxa"/>
          </w:tcPr>
          <w:p w:rsidR="00793D90" w:rsidRPr="001C168F" w:rsidRDefault="00793D90" w:rsidP="00793D90">
            <w:pPr>
              <w:pStyle w:val="14"/>
              <w:spacing w:after="0" w:line="240" w:lineRule="auto"/>
              <w:ind w:left="-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</w:t>
            </w:r>
            <w:r w:rsidRPr="001C168F">
              <w:rPr>
                <w:rFonts w:ascii="Times New Roman" w:hAnsi="Times New Roman"/>
                <w:sz w:val="24"/>
                <w:szCs w:val="24"/>
              </w:rPr>
              <w:t>комунікабельність;</w:t>
            </w:r>
          </w:p>
          <w:p w:rsidR="00793D90" w:rsidRPr="001C168F" w:rsidRDefault="00793D90" w:rsidP="00793D90">
            <w:pPr>
              <w:pStyle w:val="14"/>
              <w:spacing w:after="0" w:line="240" w:lineRule="auto"/>
              <w:ind w:left="-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</w:t>
            </w:r>
            <w:r w:rsidRPr="001C168F">
              <w:rPr>
                <w:rFonts w:ascii="Times New Roman" w:hAnsi="Times New Roman"/>
                <w:sz w:val="24"/>
                <w:szCs w:val="24"/>
              </w:rPr>
              <w:t>сміливість, чесність та відповідальність за доручену справу.</w:t>
            </w:r>
          </w:p>
        </w:tc>
      </w:tr>
      <w:tr w:rsidR="00793D90" w:rsidRPr="006D3125" w:rsidTr="00A30D2C">
        <w:trPr>
          <w:trHeight w:val="20"/>
        </w:trPr>
        <w:tc>
          <w:tcPr>
            <w:tcW w:w="696" w:type="dxa"/>
          </w:tcPr>
          <w:p w:rsidR="00793D90" w:rsidRPr="000C014B" w:rsidRDefault="00793D90" w:rsidP="004247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01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2.11</w:t>
            </w:r>
          </w:p>
        </w:tc>
        <w:tc>
          <w:tcPr>
            <w:tcW w:w="3905" w:type="dxa"/>
          </w:tcPr>
          <w:p w:rsidR="00793D90" w:rsidRPr="000C014B" w:rsidRDefault="00793D90" w:rsidP="00793D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01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Технічні вміння</w:t>
            </w:r>
          </w:p>
        </w:tc>
        <w:tc>
          <w:tcPr>
            <w:tcW w:w="5033" w:type="dxa"/>
          </w:tcPr>
          <w:p w:rsidR="00793D90" w:rsidRPr="005A62E3" w:rsidRDefault="00793D90" w:rsidP="00793D90">
            <w:pPr>
              <w:pStyle w:val="14"/>
              <w:spacing w:after="0" w:line="240" w:lineRule="auto"/>
              <w:ind w:left="-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</w:t>
            </w:r>
            <w:r w:rsidRPr="001C168F">
              <w:rPr>
                <w:rFonts w:ascii="Times New Roman" w:hAnsi="Times New Roman"/>
                <w:sz w:val="24"/>
                <w:szCs w:val="24"/>
              </w:rPr>
              <w:t>знання комп’ютерної техніки та програмного забезпечення, користування СУБД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93D90" w:rsidRPr="00A80172" w:rsidRDefault="00793D90" w:rsidP="00793D9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A801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- знання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та розвинуті навички використання </w:t>
            </w:r>
            <w:proofErr w:type="spellStart"/>
            <w:r w:rsidRPr="00E12E8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iOS</w:t>
            </w:r>
            <w:proofErr w:type="spellEnd"/>
            <w:r w:rsidRPr="00E12E8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E12E8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iPadOS</w:t>
            </w:r>
            <w:proofErr w:type="spellEnd"/>
            <w:r w:rsidRPr="00E12E8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D279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macOS</w:t>
            </w:r>
            <w:proofErr w:type="spellEnd"/>
            <w:r w:rsidRPr="00E12E8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D279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watchOS</w:t>
            </w:r>
            <w:proofErr w:type="spellEnd"/>
            <w:r w:rsidRPr="00A801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E12E8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Android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, </w:t>
            </w:r>
            <w:r w:rsidRPr="00A801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МS Word, MS Excel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</w:t>
            </w:r>
          </w:p>
        </w:tc>
      </w:tr>
      <w:tr w:rsidR="0003572E" w:rsidRPr="000C014B" w:rsidTr="00A30D2C">
        <w:trPr>
          <w:trHeight w:val="20"/>
        </w:trPr>
        <w:tc>
          <w:tcPr>
            <w:tcW w:w="696" w:type="dxa"/>
          </w:tcPr>
          <w:p w:rsidR="0003572E" w:rsidRPr="000C014B" w:rsidRDefault="00424758" w:rsidP="0003572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2.12</w:t>
            </w:r>
          </w:p>
        </w:tc>
        <w:tc>
          <w:tcPr>
            <w:tcW w:w="3905" w:type="dxa"/>
          </w:tcPr>
          <w:p w:rsidR="0003572E" w:rsidRPr="000C014B" w:rsidRDefault="0003572E" w:rsidP="0003572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01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Особистісні компетенції</w:t>
            </w:r>
          </w:p>
        </w:tc>
        <w:tc>
          <w:tcPr>
            <w:tcW w:w="5033" w:type="dxa"/>
          </w:tcPr>
          <w:p w:rsidR="0003572E" w:rsidRPr="0003572E" w:rsidRDefault="0003572E" w:rsidP="0003572E">
            <w:pPr>
              <w:pStyle w:val="14"/>
              <w:spacing w:after="0" w:line="240" w:lineRule="auto"/>
              <w:ind w:left="-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</w:t>
            </w:r>
            <w:r w:rsidRPr="0003572E">
              <w:rPr>
                <w:rFonts w:ascii="Times New Roman" w:hAnsi="Times New Roman"/>
                <w:sz w:val="24"/>
                <w:szCs w:val="24"/>
              </w:rPr>
              <w:t>аналітичні здібності;</w:t>
            </w:r>
          </w:p>
          <w:p w:rsidR="0003572E" w:rsidRPr="0003572E" w:rsidRDefault="0003572E" w:rsidP="0003572E">
            <w:pPr>
              <w:pStyle w:val="14"/>
              <w:spacing w:after="0" w:line="240" w:lineRule="auto"/>
              <w:ind w:left="-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</w:t>
            </w:r>
            <w:r w:rsidRPr="0003572E">
              <w:rPr>
                <w:rFonts w:ascii="Times New Roman" w:hAnsi="Times New Roman"/>
                <w:sz w:val="24"/>
                <w:szCs w:val="24"/>
              </w:rPr>
              <w:t>дисципліна і системність;</w:t>
            </w:r>
          </w:p>
          <w:p w:rsidR="0003572E" w:rsidRPr="0003572E" w:rsidRDefault="0003572E" w:rsidP="0003572E">
            <w:pPr>
              <w:pStyle w:val="14"/>
              <w:spacing w:after="0" w:line="240" w:lineRule="auto"/>
              <w:ind w:left="-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</w:t>
            </w:r>
            <w:r w:rsidRPr="0003572E">
              <w:rPr>
                <w:rFonts w:ascii="Times New Roman" w:hAnsi="Times New Roman"/>
                <w:sz w:val="24"/>
                <w:szCs w:val="24"/>
              </w:rPr>
              <w:t>самоорганізація та орієнтація на розвиток;</w:t>
            </w:r>
          </w:p>
          <w:p w:rsidR="0003572E" w:rsidRPr="0003572E" w:rsidRDefault="0003572E" w:rsidP="0003572E">
            <w:pPr>
              <w:pStyle w:val="14"/>
              <w:spacing w:after="0" w:line="240" w:lineRule="auto"/>
              <w:ind w:left="-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</w:t>
            </w:r>
            <w:r w:rsidRPr="0003572E">
              <w:rPr>
                <w:rFonts w:ascii="Times New Roman" w:hAnsi="Times New Roman"/>
                <w:sz w:val="24"/>
                <w:szCs w:val="24"/>
              </w:rPr>
              <w:t>незалежність та ініціативність;</w:t>
            </w:r>
          </w:p>
          <w:p w:rsidR="0003572E" w:rsidRPr="0003572E" w:rsidRDefault="0003572E" w:rsidP="0003572E">
            <w:pPr>
              <w:pStyle w:val="14"/>
              <w:spacing w:after="0" w:line="240" w:lineRule="auto"/>
              <w:ind w:left="-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</w:t>
            </w:r>
            <w:r w:rsidRPr="0003572E">
              <w:rPr>
                <w:rFonts w:ascii="Times New Roman" w:hAnsi="Times New Roman"/>
                <w:sz w:val="24"/>
                <w:szCs w:val="24"/>
              </w:rPr>
              <w:t>вміння працювати в стресових ситуаціях;</w:t>
            </w:r>
          </w:p>
          <w:p w:rsidR="0003572E" w:rsidRPr="0003572E" w:rsidRDefault="0003572E" w:rsidP="0003572E">
            <w:pPr>
              <w:pStyle w:val="14"/>
              <w:spacing w:after="0" w:line="240" w:lineRule="auto"/>
              <w:ind w:left="-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</w:t>
            </w:r>
            <w:r w:rsidRPr="0003572E">
              <w:rPr>
                <w:rFonts w:ascii="Times New Roman" w:hAnsi="Times New Roman"/>
                <w:sz w:val="24"/>
                <w:szCs w:val="24"/>
              </w:rPr>
              <w:t>чесність та дисциплінованість;</w:t>
            </w:r>
          </w:p>
          <w:p w:rsidR="0003572E" w:rsidRPr="0003572E" w:rsidRDefault="0003572E" w:rsidP="0003572E">
            <w:pPr>
              <w:pStyle w:val="14"/>
              <w:spacing w:after="0" w:line="240" w:lineRule="auto"/>
              <w:ind w:left="-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</w:t>
            </w:r>
            <w:r w:rsidRPr="0003572E">
              <w:rPr>
                <w:rFonts w:ascii="Times New Roman" w:hAnsi="Times New Roman"/>
                <w:sz w:val="24"/>
                <w:szCs w:val="24"/>
              </w:rPr>
              <w:t>вміння прогнозувати події;</w:t>
            </w:r>
          </w:p>
          <w:p w:rsidR="0003572E" w:rsidRPr="0003572E" w:rsidRDefault="0003572E" w:rsidP="0003572E">
            <w:pPr>
              <w:pStyle w:val="14"/>
              <w:spacing w:after="0" w:line="240" w:lineRule="auto"/>
              <w:ind w:left="-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</w:t>
            </w:r>
            <w:r w:rsidRPr="0003572E">
              <w:rPr>
                <w:rFonts w:ascii="Times New Roman" w:hAnsi="Times New Roman"/>
                <w:sz w:val="24"/>
                <w:szCs w:val="24"/>
              </w:rPr>
              <w:t>комунікабельність;</w:t>
            </w:r>
          </w:p>
          <w:p w:rsidR="0003572E" w:rsidRPr="0003572E" w:rsidRDefault="0003572E" w:rsidP="0003572E">
            <w:pPr>
              <w:pStyle w:val="14"/>
              <w:spacing w:after="0" w:line="240" w:lineRule="auto"/>
              <w:ind w:left="-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</w:t>
            </w:r>
            <w:r w:rsidRPr="0003572E">
              <w:rPr>
                <w:rFonts w:ascii="Times New Roman" w:hAnsi="Times New Roman"/>
                <w:sz w:val="24"/>
                <w:szCs w:val="24"/>
              </w:rPr>
              <w:t>позитивна репутація;</w:t>
            </w:r>
          </w:p>
          <w:p w:rsidR="0003572E" w:rsidRPr="0003572E" w:rsidRDefault="0003572E" w:rsidP="0003572E">
            <w:pPr>
              <w:pStyle w:val="14"/>
              <w:spacing w:after="0" w:line="240" w:lineRule="auto"/>
              <w:ind w:left="-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</w:t>
            </w:r>
            <w:r w:rsidRPr="0003572E">
              <w:rPr>
                <w:rFonts w:ascii="Times New Roman" w:hAnsi="Times New Roman"/>
                <w:sz w:val="24"/>
                <w:szCs w:val="24"/>
              </w:rPr>
              <w:t>відповідальність за доручену справу.</w:t>
            </w:r>
          </w:p>
        </w:tc>
      </w:tr>
      <w:tr w:rsidR="00793D90" w:rsidRPr="000C014B" w:rsidTr="00A30D2C">
        <w:trPr>
          <w:trHeight w:hRule="exact" w:val="454"/>
        </w:trPr>
        <w:tc>
          <w:tcPr>
            <w:tcW w:w="696" w:type="dxa"/>
            <w:vAlign w:val="center"/>
          </w:tcPr>
          <w:p w:rsidR="00793D90" w:rsidRPr="000C014B" w:rsidRDefault="00793D90" w:rsidP="00793D9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aps/>
                <w:sz w:val="24"/>
                <w:szCs w:val="24"/>
                <w:lang w:val="uk-UA"/>
              </w:rPr>
            </w:pPr>
            <w:r w:rsidRPr="000C014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ІІІ.</w:t>
            </w:r>
          </w:p>
        </w:tc>
        <w:tc>
          <w:tcPr>
            <w:tcW w:w="8938" w:type="dxa"/>
            <w:gridSpan w:val="2"/>
            <w:vAlign w:val="center"/>
          </w:tcPr>
          <w:p w:rsidR="00793D90" w:rsidRPr="000C014B" w:rsidRDefault="00793D90" w:rsidP="00793D90">
            <w:pPr>
              <w:spacing w:after="0" w:line="256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014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ІНШІ ВИМОГИ</w:t>
            </w:r>
          </w:p>
        </w:tc>
      </w:tr>
      <w:tr w:rsidR="00793D90" w:rsidRPr="000C014B" w:rsidTr="00A30D2C">
        <w:trPr>
          <w:trHeight w:val="20"/>
        </w:trPr>
        <w:tc>
          <w:tcPr>
            <w:tcW w:w="696" w:type="dxa"/>
          </w:tcPr>
          <w:p w:rsidR="00793D90" w:rsidRPr="000C014B" w:rsidRDefault="006D3125" w:rsidP="004247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793D90" w:rsidRPr="000C01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</w:t>
            </w:r>
          </w:p>
        </w:tc>
        <w:tc>
          <w:tcPr>
            <w:tcW w:w="3905" w:type="dxa"/>
          </w:tcPr>
          <w:p w:rsidR="00793D90" w:rsidRPr="000C014B" w:rsidRDefault="00793D90" w:rsidP="00793D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01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Кваліфікаційний іспит (тестування)</w:t>
            </w:r>
          </w:p>
        </w:tc>
        <w:tc>
          <w:tcPr>
            <w:tcW w:w="5033" w:type="dxa"/>
          </w:tcPr>
          <w:p w:rsidR="00793D90" w:rsidRPr="000C014B" w:rsidRDefault="00793D90" w:rsidP="007A2A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01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 тестування на знання законодавства</w:t>
            </w:r>
            <w:r w:rsidRPr="000C01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>1-го рівня (</w:t>
            </w:r>
            <w:hyperlink r:id="rId6" w:history="1">
              <w:r w:rsidRPr="000C014B">
                <w:rPr>
                  <w:rStyle w:val="a6"/>
                  <w:color w:val="auto"/>
                  <w:sz w:val="24"/>
                  <w:szCs w:val="24"/>
                  <w:lang w:val="uk-UA"/>
                </w:rPr>
                <w:t>https://nabu.gov.ua/perelik-pytan-do-kvalifikaciynogo-ispytu</w:t>
              </w:r>
            </w:hyperlink>
            <w:r w:rsidRPr="000C01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</w:tr>
      <w:tr w:rsidR="007A2A27" w:rsidRPr="006D3125" w:rsidTr="00A30D2C">
        <w:trPr>
          <w:trHeight w:val="20"/>
        </w:trPr>
        <w:tc>
          <w:tcPr>
            <w:tcW w:w="696" w:type="dxa"/>
          </w:tcPr>
          <w:p w:rsidR="007A2A27" w:rsidRPr="00266E96" w:rsidRDefault="006D3125" w:rsidP="004247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7A2A27" w:rsidRPr="00266E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</w:t>
            </w:r>
          </w:p>
        </w:tc>
        <w:tc>
          <w:tcPr>
            <w:tcW w:w="3905" w:type="dxa"/>
          </w:tcPr>
          <w:p w:rsidR="007A2A27" w:rsidRPr="00266E96" w:rsidRDefault="007A2A27" w:rsidP="007A2A2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6E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Перелік документів</w:t>
            </w:r>
          </w:p>
        </w:tc>
        <w:tc>
          <w:tcPr>
            <w:tcW w:w="5033" w:type="dxa"/>
          </w:tcPr>
          <w:p w:rsidR="007A2A27" w:rsidRPr="007A2A27" w:rsidRDefault="007A2A27" w:rsidP="007A2A27">
            <w:pPr>
              <w:pStyle w:val="14"/>
              <w:spacing w:after="0" w:line="240" w:lineRule="auto"/>
              <w:ind w:left="-1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A2A27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Pr="007A2A27">
              <w:rPr>
                <w:rFonts w:ascii="Times New Roman" w:hAnsi="Times New Roman"/>
                <w:b/>
                <w:sz w:val="24"/>
                <w:szCs w:val="24"/>
              </w:rPr>
              <w:t>Особи, які бажають взяти участь у конкурсі,</w:t>
            </w:r>
            <w:r w:rsidRPr="007A2A27">
              <w:rPr>
                <w:rFonts w:ascii="Times New Roman" w:hAnsi="Times New Roman"/>
                <w:sz w:val="24"/>
                <w:szCs w:val="24"/>
              </w:rPr>
              <w:t xml:space="preserve"> подають в електронній формі </w:t>
            </w:r>
            <w:r w:rsidRPr="007A2A27">
              <w:rPr>
                <w:rFonts w:ascii="Times New Roman" w:hAnsi="Times New Roman"/>
                <w:b/>
                <w:sz w:val="24"/>
                <w:szCs w:val="24"/>
              </w:rPr>
              <w:t xml:space="preserve">безпосередньо через </w:t>
            </w:r>
            <w:proofErr w:type="spellStart"/>
            <w:r w:rsidRPr="007A2A27">
              <w:rPr>
                <w:rFonts w:ascii="Times New Roman" w:hAnsi="Times New Roman"/>
                <w:b/>
                <w:sz w:val="24"/>
                <w:szCs w:val="24"/>
              </w:rPr>
              <w:t>вебсайт</w:t>
            </w:r>
            <w:proofErr w:type="spellEnd"/>
            <w:r w:rsidRPr="007A2A27">
              <w:rPr>
                <w:rFonts w:ascii="Times New Roman" w:hAnsi="Times New Roman"/>
                <w:b/>
                <w:sz w:val="24"/>
                <w:szCs w:val="24"/>
              </w:rPr>
              <w:t xml:space="preserve"> Національного бюро:</w:t>
            </w:r>
          </w:p>
          <w:p w:rsidR="007A2A27" w:rsidRPr="007A2A27" w:rsidRDefault="007A2A27" w:rsidP="007A2A27">
            <w:pPr>
              <w:pStyle w:val="14"/>
              <w:spacing w:after="0" w:line="240" w:lineRule="auto"/>
              <w:ind w:lef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A27">
              <w:rPr>
                <w:rFonts w:ascii="Times New Roman" w:hAnsi="Times New Roman"/>
                <w:sz w:val="24"/>
                <w:szCs w:val="24"/>
              </w:rPr>
              <w:t xml:space="preserve">     1) заяву про участь у конкурсі встановленого зразка, підписану з використанням кваліфікованого електронного підпису (далі – КЕП), або письмову заяву (якщо має на те підтверджені документами підстави) (додаток 3) із обов’язковим зазначенням назви посади;</w:t>
            </w:r>
          </w:p>
          <w:p w:rsidR="007A2A27" w:rsidRPr="007A2A27" w:rsidRDefault="007A2A27" w:rsidP="007A2A27">
            <w:pPr>
              <w:pStyle w:val="14"/>
              <w:spacing w:after="0" w:line="240" w:lineRule="auto"/>
              <w:ind w:lef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A27">
              <w:rPr>
                <w:rFonts w:ascii="Times New Roman" w:hAnsi="Times New Roman"/>
                <w:sz w:val="24"/>
                <w:szCs w:val="24"/>
              </w:rPr>
              <w:t xml:space="preserve">     2) анкету кандидата на посаду до Національного бюро (заповнюється через </w:t>
            </w:r>
            <w:proofErr w:type="spellStart"/>
            <w:r w:rsidRPr="007A2A27">
              <w:rPr>
                <w:rFonts w:ascii="Times New Roman" w:hAnsi="Times New Roman"/>
                <w:sz w:val="24"/>
                <w:szCs w:val="24"/>
              </w:rPr>
              <w:t>вебсайт</w:t>
            </w:r>
            <w:proofErr w:type="spellEnd"/>
            <w:r w:rsidRPr="007A2A27">
              <w:rPr>
                <w:rFonts w:ascii="Times New Roman" w:hAnsi="Times New Roman"/>
                <w:sz w:val="24"/>
                <w:szCs w:val="24"/>
              </w:rPr>
              <w:t xml:space="preserve"> Національного бюро);</w:t>
            </w:r>
          </w:p>
          <w:p w:rsidR="007A2A27" w:rsidRPr="007A2A27" w:rsidRDefault="007A2A27" w:rsidP="007A2A27">
            <w:pPr>
              <w:pStyle w:val="14"/>
              <w:spacing w:after="0" w:line="240" w:lineRule="auto"/>
              <w:ind w:lef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A27">
              <w:rPr>
                <w:rFonts w:ascii="Times New Roman" w:hAnsi="Times New Roman"/>
                <w:sz w:val="24"/>
                <w:szCs w:val="24"/>
              </w:rPr>
              <w:t xml:space="preserve">     3) 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мови;</w:t>
            </w:r>
          </w:p>
          <w:p w:rsidR="007A2A27" w:rsidRPr="007A2A27" w:rsidRDefault="007A2A27" w:rsidP="007A2A27">
            <w:pPr>
              <w:pStyle w:val="14"/>
              <w:spacing w:after="0" w:line="240" w:lineRule="auto"/>
              <w:ind w:lef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A27">
              <w:rPr>
                <w:rFonts w:ascii="Times New Roman" w:hAnsi="Times New Roman"/>
                <w:sz w:val="24"/>
                <w:szCs w:val="24"/>
              </w:rPr>
              <w:t xml:space="preserve">     4) декларацію особи, уповноваженої на виконання функцій держави або місцевого самоврядування, за минулий рік, подану в порядку, встановленому Законом України «Про запобігання корупції», як кандидата на посаду.</w:t>
            </w:r>
          </w:p>
          <w:p w:rsidR="007A2A27" w:rsidRPr="007A2A27" w:rsidRDefault="007A2A27" w:rsidP="007A2A27">
            <w:pPr>
              <w:pStyle w:val="14"/>
              <w:spacing w:after="0" w:line="240" w:lineRule="auto"/>
              <w:ind w:lef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A27">
              <w:rPr>
                <w:rFonts w:ascii="Times New Roman" w:hAnsi="Times New Roman"/>
                <w:sz w:val="24"/>
                <w:szCs w:val="24"/>
              </w:rPr>
              <w:t xml:space="preserve">     Якщо особа подала щорічну декларацію за минулий рік, додаткове подання декларації кандидата на посаду не вимагається.</w:t>
            </w:r>
          </w:p>
          <w:p w:rsidR="007A2A27" w:rsidRPr="007A2A27" w:rsidRDefault="007A2A27" w:rsidP="007A2A27">
            <w:pPr>
              <w:pStyle w:val="14"/>
              <w:spacing w:after="0" w:line="240" w:lineRule="auto"/>
              <w:ind w:lef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A27">
              <w:rPr>
                <w:rFonts w:ascii="Times New Roman" w:hAnsi="Times New Roman"/>
                <w:sz w:val="24"/>
                <w:szCs w:val="24"/>
              </w:rPr>
              <w:t xml:space="preserve">     Кандидати на посаду у Національному бюро, на яких на день подання документів поширюються вимоги частини першої статті 52-1 Закону України «Про запобігання корупції», разом з пакетом документів для </w:t>
            </w:r>
            <w:r w:rsidRPr="007A2A27">
              <w:rPr>
                <w:rFonts w:ascii="Times New Roman" w:hAnsi="Times New Roman"/>
                <w:sz w:val="24"/>
                <w:szCs w:val="24"/>
              </w:rPr>
              <w:lastRenderedPageBreak/>
              <w:t>участі в конкурсі зобов’язані долучити копію заповненої паперової декларації (додаток 5) та обґрунтоване клопотання на відповідну конкурсну комісію щодо подання такої декларації;</w:t>
            </w:r>
          </w:p>
          <w:p w:rsidR="007A2A27" w:rsidRPr="007A2A27" w:rsidRDefault="007A2A27" w:rsidP="007A2A27">
            <w:pPr>
              <w:pStyle w:val="14"/>
              <w:spacing w:after="0" w:line="240" w:lineRule="auto"/>
              <w:ind w:lef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A27">
              <w:rPr>
                <w:rFonts w:ascii="Times New Roman" w:hAnsi="Times New Roman"/>
                <w:sz w:val="24"/>
                <w:szCs w:val="24"/>
              </w:rPr>
              <w:t xml:space="preserve">     5) заяву про відсутність заборгованості зі сплати аліментів на утримання дитини, сукупний розмір якої перевищує суму відповідних платежів за шість місяців з дня пред’явлення виконавчого документа до примусового виконання (додаток 6). </w:t>
            </w:r>
          </w:p>
          <w:p w:rsidR="007A2A27" w:rsidRPr="007A2A27" w:rsidRDefault="007A2A27" w:rsidP="007A2A27">
            <w:pPr>
              <w:pStyle w:val="14"/>
              <w:spacing w:after="0" w:line="240" w:lineRule="auto"/>
              <w:ind w:left="-1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A2A27" w:rsidRPr="007A2A27" w:rsidRDefault="007A2A27" w:rsidP="007A2A27">
            <w:pPr>
              <w:pStyle w:val="14"/>
              <w:spacing w:after="0" w:line="240" w:lineRule="auto"/>
              <w:ind w:lef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A27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Pr="007A2A27">
              <w:rPr>
                <w:rFonts w:ascii="Times New Roman" w:hAnsi="Times New Roman"/>
                <w:b/>
                <w:sz w:val="24"/>
                <w:szCs w:val="24"/>
              </w:rPr>
              <w:t>Особи, які є працівниками Національного бюро</w:t>
            </w:r>
            <w:r w:rsidRPr="007A2A27">
              <w:rPr>
                <w:rFonts w:ascii="Times New Roman" w:hAnsi="Times New Roman"/>
                <w:sz w:val="24"/>
                <w:szCs w:val="24"/>
              </w:rPr>
              <w:t xml:space="preserve"> та бажають взяти участь у конкурсі, подають в електронній формі </w:t>
            </w:r>
            <w:r w:rsidRPr="007A2A27">
              <w:rPr>
                <w:rFonts w:ascii="Times New Roman" w:hAnsi="Times New Roman"/>
                <w:b/>
                <w:sz w:val="24"/>
                <w:szCs w:val="24"/>
              </w:rPr>
              <w:t xml:space="preserve">безпосередньо через </w:t>
            </w:r>
            <w:proofErr w:type="spellStart"/>
            <w:r w:rsidRPr="007A2A27">
              <w:rPr>
                <w:rFonts w:ascii="Times New Roman" w:hAnsi="Times New Roman"/>
                <w:b/>
                <w:sz w:val="24"/>
                <w:szCs w:val="24"/>
              </w:rPr>
              <w:t>вебсайт</w:t>
            </w:r>
            <w:proofErr w:type="spellEnd"/>
            <w:r w:rsidRPr="007A2A27">
              <w:rPr>
                <w:rFonts w:ascii="Times New Roman" w:hAnsi="Times New Roman"/>
                <w:b/>
                <w:sz w:val="24"/>
                <w:szCs w:val="24"/>
              </w:rPr>
              <w:t xml:space="preserve"> Національного бюро: </w:t>
            </w:r>
          </w:p>
          <w:p w:rsidR="007A2A27" w:rsidRPr="007A2A27" w:rsidRDefault="007A2A27" w:rsidP="007A2A27">
            <w:pPr>
              <w:pStyle w:val="14"/>
              <w:spacing w:after="0" w:line="240" w:lineRule="auto"/>
              <w:ind w:lef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A27">
              <w:rPr>
                <w:rFonts w:ascii="Times New Roman" w:hAnsi="Times New Roman"/>
                <w:sz w:val="24"/>
                <w:szCs w:val="24"/>
              </w:rPr>
              <w:t xml:space="preserve">     1)</w:t>
            </w:r>
            <w:r w:rsidRPr="007A2A27">
              <w:rPr>
                <w:rFonts w:ascii="Times New Roman" w:hAnsi="Times New Roman"/>
                <w:sz w:val="24"/>
                <w:szCs w:val="24"/>
              </w:rPr>
              <w:tab/>
              <w:t xml:space="preserve"> заяву про участь у конкурсі встановленого зразка, підписану КЕП, або письмову заяву (якщо має на те підтверджені документами підстави) (додаток 3); </w:t>
            </w:r>
          </w:p>
          <w:p w:rsidR="007A2A27" w:rsidRPr="007A2A27" w:rsidRDefault="007A2A27" w:rsidP="007A2A27">
            <w:pPr>
              <w:pStyle w:val="14"/>
              <w:spacing w:after="0" w:line="240" w:lineRule="auto"/>
              <w:ind w:lef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A27">
              <w:rPr>
                <w:rFonts w:ascii="Times New Roman" w:hAnsi="Times New Roman"/>
                <w:sz w:val="24"/>
                <w:szCs w:val="24"/>
              </w:rPr>
              <w:t xml:space="preserve">     2) </w:t>
            </w:r>
            <w:r w:rsidRPr="007A2A27">
              <w:rPr>
                <w:rFonts w:ascii="Times New Roman" w:hAnsi="Times New Roman"/>
                <w:sz w:val="24"/>
                <w:szCs w:val="24"/>
              </w:rPr>
              <w:tab/>
              <w:t xml:space="preserve">анкету кандидата на посаду до Національного бюро, заповнюючи лише поля: ПІБ, дата народження, стать та контактна інформація (заповнюється через </w:t>
            </w:r>
            <w:proofErr w:type="spellStart"/>
            <w:r w:rsidRPr="007A2A27">
              <w:rPr>
                <w:rFonts w:ascii="Times New Roman" w:hAnsi="Times New Roman"/>
                <w:sz w:val="24"/>
                <w:szCs w:val="24"/>
              </w:rPr>
              <w:t>вебсайт</w:t>
            </w:r>
            <w:proofErr w:type="spellEnd"/>
            <w:r w:rsidRPr="007A2A27">
              <w:rPr>
                <w:rFonts w:ascii="Times New Roman" w:hAnsi="Times New Roman"/>
                <w:sz w:val="24"/>
                <w:szCs w:val="24"/>
              </w:rPr>
              <w:t xml:space="preserve"> Національного бюро);</w:t>
            </w:r>
          </w:p>
          <w:p w:rsidR="007A2A27" w:rsidRPr="007A2A27" w:rsidRDefault="007A2A27" w:rsidP="007A2A27">
            <w:pPr>
              <w:pStyle w:val="14"/>
              <w:spacing w:after="0" w:line="240" w:lineRule="auto"/>
              <w:ind w:lef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A27">
              <w:rPr>
                <w:rFonts w:ascii="Times New Roman" w:hAnsi="Times New Roman"/>
                <w:sz w:val="24"/>
                <w:szCs w:val="24"/>
              </w:rPr>
              <w:t xml:space="preserve">    3)</w:t>
            </w:r>
            <w:r w:rsidRPr="007A2A27">
              <w:rPr>
                <w:rFonts w:ascii="Times New Roman" w:hAnsi="Times New Roman"/>
                <w:sz w:val="24"/>
                <w:szCs w:val="24"/>
              </w:rPr>
              <w:tab/>
              <w:t xml:space="preserve"> 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мови.</w:t>
            </w:r>
          </w:p>
          <w:p w:rsidR="007A2A27" w:rsidRPr="007A2A27" w:rsidRDefault="007A2A27" w:rsidP="007A2A27">
            <w:pPr>
              <w:pStyle w:val="14"/>
              <w:spacing w:after="0" w:line="240" w:lineRule="auto"/>
              <w:ind w:left="-1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A2A27" w:rsidRPr="007A2A27" w:rsidRDefault="007A2A27" w:rsidP="007A2A27">
            <w:pPr>
              <w:pStyle w:val="14"/>
              <w:spacing w:after="0" w:line="240" w:lineRule="auto"/>
              <w:ind w:lef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A27">
              <w:rPr>
                <w:rFonts w:ascii="Times New Roman" w:hAnsi="Times New Roman"/>
                <w:sz w:val="24"/>
                <w:szCs w:val="24"/>
              </w:rPr>
              <w:t xml:space="preserve">     Зразки заяв розміщені на офіційному </w:t>
            </w:r>
            <w:proofErr w:type="spellStart"/>
            <w:r w:rsidRPr="007A2A27">
              <w:rPr>
                <w:rFonts w:ascii="Times New Roman" w:hAnsi="Times New Roman"/>
                <w:sz w:val="24"/>
                <w:szCs w:val="24"/>
              </w:rPr>
              <w:t>вебсайті</w:t>
            </w:r>
            <w:proofErr w:type="spellEnd"/>
            <w:r w:rsidRPr="007A2A27">
              <w:rPr>
                <w:rFonts w:ascii="Times New Roman" w:hAnsi="Times New Roman"/>
                <w:sz w:val="24"/>
                <w:szCs w:val="24"/>
              </w:rPr>
              <w:t xml:space="preserve"> Національного бюро (</w:t>
            </w:r>
            <w:hyperlink r:id="rId7" w:history="1">
              <w:r w:rsidRPr="007A2A27">
                <w:rPr>
                  <w:rFonts w:ascii="Times New Roman" w:hAnsi="Times New Roman"/>
                  <w:sz w:val="24"/>
                  <w:szCs w:val="24"/>
                </w:rPr>
                <w:t>https://nabu.gov.ua/robota-v-nabu/pravila-priiomu/poryadok-provedennya-vidkrytogo-konkursu/</w:t>
              </w:r>
            </w:hyperlink>
            <w:r w:rsidRPr="007A2A27">
              <w:rPr>
                <w:rFonts w:ascii="Times New Roman" w:hAnsi="Times New Roman"/>
                <w:sz w:val="24"/>
                <w:szCs w:val="24"/>
              </w:rPr>
              <w:t xml:space="preserve"> (Порядок проведення відкритого конкурсу, розділ ІІІ).</w:t>
            </w:r>
          </w:p>
          <w:p w:rsidR="007A2A27" w:rsidRPr="007A2A27" w:rsidRDefault="007A2A27" w:rsidP="007A2A27">
            <w:pPr>
              <w:pStyle w:val="14"/>
              <w:spacing w:after="0" w:line="240" w:lineRule="auto"/>
              <w:ind w:lef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A27">
              <w:rPr>
                <w:rFonts w:ascii="Times New Roman" w:hAnsi="Times New Roman"/>
                <w:sz w:val="24"/>
                <w:szCs w:val="24"/>
              </w:rPr>
              <w:t xml:space="preserve">     Якщо кандидатом подано пакет документів, в якому містяться файли, створені з порушенням вимог Порядку проведення конкурсу (заяву про участь у конкурсі не підписано кваліфікованим електронним підписом, файли мають некоректний формат тощо), такий кандидат конкурсною комісією не допускається до участі в конкурсі.</w:t>
            </w:r>
          </w:p>
          <w:p w:rsidR="007A2A27" w:rsidRPr="007A2A27" w:rsidRDefault="007A2A27" w:rsidP="007A2A27">
            <w:pPr>
              <w:pStyle w:val="14"/>
              <w:spacing w:after="0" w:line="240" w:lineRule="auto"/>
              <w:ind w:lef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A27">
              <w:rPr>
                <w:rFonts w:ascii="Times New Roman" w:hAnsi="Times New Roman"/>
                <w:sz w:val="24"/>
                <w:szCs w:val="24"/>
              </w:rPr>
              <w:t xml:space="preserve">     До участі у конкурсі на зайняття посад осіб начальницького складу Національного бюро, згідно з пунктом 1 розділу IV Порядку проведення відкритого конкурсу, не допускаються особи, які не відповідають вимогам та обмеженням, встановленими </w:t>
            </w:r>
            <w:r w:rsidRPr="007A2A27">
              <w:rPr>
                <w:rFonts w:ascii="Times New Roman" w:hAnsi="Times New Roman"/>
                <w:sz w:val="24"/>
                <w:szCs w:val="24"/>
              </w:rPr>
              <w:lastRenderedPageBreak/>
              <w:t>пунктами 3, 6, 7, 8 розділу І Положення про проходження служби рядовим і начальницьким складом органів внутрішніх справ, затвердженого постановою Кабінету Міністрів УРСР від 29 липня 1991 року № 114 (зі змінами) (досягнення граничного віку перебування на службі; непридатність до проходження військової служби за станом здоров’я; звільнення у відставку тощо).</w:t>
            </w:r>
          </w:p>
        </w:tc>
      </w:tr>
      <w:tr w:rsidR="007A2A27" w:rsidRPr="0003572E" w:rsidTr="00A30D2C">
        <w:trPr>
          <w:trHeight w:val="20"/>
        </w:trPr>
        <w:tc>
          <w:tcPr>
            <w:tcW w:w="696" w:type="dxa"/>
          </w:tcPr>
          <w:p w:rsidR="007A2A27" w:rsidRPr="0003572E" w:rsidRDefault="006D3125" w:rsidP="000357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</w:t>
            </w:r>
            <w:r w:rsidR="004247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.3</w:t>
            </w:r>
          </w:p>
        </w:tc>
        <w:tc>
          <w:tcPr>
            <w:tcW w:w="3905" w:type="dxa"/>
          </w:tcPr>
          <w:p w:rsidR="007A2A27" w:rsidRPr="0003572E" w:rsidRDefault="007A2A27" w:rsidP="00035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57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Термін подання документів</w:t>
            </w:r>
          </w:p>
        </w:tc>
        <w:tc>
          <w:tcPr>
            <w:tcW w:w="5033" w:type="dxa"/>
          </w:tcPr>
          <w:p w:rsidR="007A2A27" w:rsidRPr="0003572E" w:rsidRDefault="007A2A27" w:rsidP="000357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57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15 календарних днів з дня оприлюднення повідомлення про проведення конкурсу</w:t>
            </w:r>
          </w:p>
        </w:tc>
      </w:tr>
      <w:tr w:rsidR="0003572E" w:rsidRPr="0003572E" w:rsidTr="00A30D2C">
        <w:trPr>
          <w:trHeight w:val="20"/>
        </w:trPr>
        <w:tc>
          <w:tcPr>
            <w:tcW w:w="696" w:type="dxa"/>
          </w:tcPr>
          <w:p w:rsidR="0003572E" w:rsidRPr="0003572E" w:rsidRDefault="006D3125" w:rsidP="000357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4247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.4</w:t>
            </w:r>
          </w:p>
        </w:tc>
        <w:tc>
          <w:tcPr>
            <w:tcW w:w="3905" w:type="dxa"/>
          </w:tcPr>
          <w:p w:rsidR="0003572E" w:rsidRPr="0003572E" w:rsidRDefault="0003572E" w:rsidP="00035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572E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Прийом документів</w:t>
            </w:r>
          </w:p>
        </w:tc>
        <w:tc>
          <w:tcPr>
            <w:tcW w:w="5033" w:type="dxa"/>
          </w:tcPr>
          <w:p w:rsidR="0003572E" w:rsidRPr="0003572E" w:rsidRDefault="0003572E" w:rsidP="000357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57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 посиланням на </w:t>
            </w:r>
            <w:proofErr w:type="spellStart"/>
            <w:r w:rsidRPr="000357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вебсайті</w:t>
            </w:r>
            <w:proofErr w:type="spellEnd"/>
            <w:r w:rsidRPr="000357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Національного бюро </w:t>
            </w:r>
            <w:hyperlink r:id="rId8" w:history="1">
              <w:r w:rsidRPr="0003572E">
                <w:rPr>
                  <w:rStyle w:val="a6"/>
                  <w:sz w:val="24"/>
                  <w:szCs w:val="24"/>
                  <w:lang w:val="uk-UA"/>
                </w:rPr>
                <w:t>https://nabu.gov.ua/robota-v-nabu/perelik-vakansiy/</w:t>
              </w:r>
            </w:hyperlink>
            <w:r w:rsidRPr="000357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7A2A27" w:rsidRPr="0003572E" w:rsidTr="00A30D2C">
        <w:trPr>
          <w:trHeight w:val="20"/>
        </w:trPr>
        <w:tc>
          <w:tcPr>
            <w:tcW w:w="696" w:type="dxa"/>
          </w:tcPr>
          <w:p w:rsidR="007A2A27" w:rsidRPr="0003572E" w:rsidRDefault="006D3125" w:rsidP="000357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4247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.5</w:t>
            </w:r>
          </w:p>
        </w:tc>
        <w:tc>
          <w:tcPr>
            <w:tcW w:w="3905" w:type="dxa"/>
          </w:tcPr>
          <w:p w:rsidR="007A2A27" w:rsidRPr="0003572E" w:rsidRDefault="007A2A27" w:rsidP="00035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57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Контактні дані</w:t>
            </w:r>
          </w:p>
        </w:tc>
        <w:tc>
          <w:tcPr>
            <w:tcW w:w="5033" w:type="dxa"/>
          </w:tcPr>
          <w:p w:rsidR="007A2A27" w:rsidRPr="0003572E" w:rsidRDefault="007A2A27" w:rsidP="00035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0357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E-</w:t>
            </w:r>
            <w:proofErr w:type="spellStart"/>
            <w:r w:rsidRPr="000357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mail</w:t>
            </w:r>
            <w:proofErr w:type="spellEnd"/>
            <w:r w:rsidRPr="000357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: </w:t>
            </w:r>
            <w:hyperlink r:id="rId9" w:history="1">
              <w:r w:rsidR="006D3125" w:rsidRPr="005F13F6">
                <w:rPr>
                  <w:rStyle w:val="a6"/>
                  <w:rFonts w:eastAsia="Times New Roman"/>
                  <w:bCs/>
                  <w:sz w:val="24"/>
                  <w:szCs w:val="24"/>
                  <w:lang w:eastAsia="ru-RU"/>
                </w:rPr>
                <w:t>commission</w:t>
              </w:r>
              <w:r w:rsidR="006D3125" w:rsidRPr="005F13F6">
                <w:rPr>
                  <w:rStyle w:val="a6"/>
                  <w:rFonts w:eastAsia="Times New Roman"/>
                  <w:bCs/>
                  <w:sz w:val="24"/>
                  <w:szCs w:val="24"/>
                  <w:lang w:val="uk-UA" w:eastAsia="ru-RU"/>
                </w:rPr>
                <w:t>1@</w:t>
              </w:r>
              <w:r w:rsidR="006D3125" w:rsidRPr="005F13F6">
                <w:rPr>
                  <w:rStyle w:val="a6"/>
                  <w:rFonts w:eastAsia="Times New Roman"/>
                  <w:bCs/>
                  <w:sz w:val="24"/>
                  <w:szCs w:val="24"/>
                  <w:lang w:eastAsia="ru-RU"/>
                </w:rPr>
                <w:t>nabu</w:t>
              </w:r>
              <w:r w:rsidR="006D3125" w:rsidRPr="005F13F6">
                <w:rPr>
                  <w:rStyle w:val="a6"/>
                  <w:rFonts w:eastAsia="Times New Roman"/>
                  <w:bCs/>
                  <w:sz w:val="24"/>
                  <w:szCs w:val="24"/>
                  <w:lang w:val="uk-UA" w:eastAsia="ru-RU"/>
                </w:rPr>
                <w:t>.</w:t>
              </w:r>
              <w:r w:rsidR="006D3125" w:rsidRPr="005F13F6">
                <w:rPr>
                  <w:rStyle w:val="a6"/>
                  <w:rFonts w:eastAsia="Times New Roman"/>
                  <w:bCs/>
                  <w:sz w:val="24"/>
                  <w:szCs w:val="24"/>
                  <w:lang w:eastAsia="ru-RU"/>
                </w:rPr>
                <w:t>gov</w:t>
              </w:r>
              <w:r w:rsidR="006D3125" w:rsidRPr="005F13F6">
                <w:rPr>
                  <w:rStyle w:val="a6"/>
                  <w:rFonts w:eastAsia="Times New Roman"/>
                  <w:bCs/>
                  <w:sz w:val="24"/>
                  <w:szCs w:val="24"/>
                  <w:lang w:val="uk-UA" w:eastAsia="ru-RU"/>
                </w:rPr>
                <w:t>.</w:t>
              </w:r>
              <w:proofErr w:type="spellStart"/>
              <w:r w:rsidR="006D3125" w:rsidRPr="005F13F6">
                <w:rPr>
                  <w:rStyle w:val="a6"/>
                  <w:rFonts w:eastAsia="Times New Roman"/>
                  <w:bCs/>
                  <w:sz w:val="24"/>
                  <w:szCs w:val="24"/>
                  <w:lang w:eastAsia="ru-RU"/>
                </w:rPr>
                <w:t>ua</w:t>
              </w:r>
              <w:proofErr w:type="spellEnd"/>
            </w:hyperlink>
            <w:r w:rsidRPr="000357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</w:p>
          <w:p w:rsidR="007A2A27" w:rsidRPr="0003572E" w:rsidRDefault="007A2A27" w:rsidP="006D3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proofErr w:type="spellStart"/>
            <w:r w:rsidRPr="000357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Тел</w:t>
            </w:r>
            <w:proofErr w:type="spellEnd"/>
            <w:r w:rsidRPr="000357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.: </w:t>
            </w:r>
            <w:r w:rsidRPr="000357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(044) </w:t>
            </w:r>
            <w:r w:rsidR="006D31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364-42-80</w:t>
            </w:r>
          </w:p>
        </w:tc>
      </w:tr>
      <w:tr w:rsidR="0003572E" w:rsidRPr="006D3125" w:rsidTr="00A30D2C">
        <w:trPr>
          <w:trHeight w:val="20"/>
        </w:trPr>
        <w:tc>
          <w:tcPr>
            <w:tcW w:w="696" w:type="dxa"/>
          </w:tcPr>
          <w:p w:rsidR="0003572E" w:rsidRPr="0003572E" w:rsidRDefault="006D3125" w:rsidP="000357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4247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.6</w:t>
            </w:r>
          </w:p>
        </w:tc>
        <w:tc>
          <w:tcPr>
            <w:tcW w:w="3905" w:type="dxa"/>
          </w:tcPr>
          <w:p w:rsidR="0003572E" w:rsidRPr="0003572E" w:rsidRDefault="0003572E" w:rsidP="00035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57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Умови оплати праці</w:t>
            </w:r>
          </w:p>
        </w:tc>
        <w:tc>
          <w:tcPr>
            <w:tcW w:w="5033" w:type="dxa"/>
          </w:tcPr>
          <w:p w:rsidR="0003572E" w:rsidRPr="0003572E" w:rsidRDefault="0003572E" w:rsidP="000357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57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Відповідно до положень статті 23 Закону України «Про Національне антикорупційне бюро України» та постанови Кабінету Міністрів України від 30.03.2016 № 251 «Про встановлення розміру доплати за спеціальне звання осіб начальницького складу Національного антикорупційного бюро України»</w:t>
            </w:r>
            <w:r w:rsidR="006D31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*</w:t>
            </w:r>
          </w:p>
        </w:tc>
      </w:tr>
      <w:tr w:rsidR="006D3125" w:rsidRPr="0003572E" w:rsidTr="00A30D2C">
        <w:trPr>
          <w:trHeight w:val="20"/>
        </w:trPr>
        <w:tc>
          <w:tcPr>
            <w:tcW w:w="696" w:type="dxa"/>
          </w:tcPr>
          <w:p w:rsidR="006D3125" w:rsidRPr="0003572E" w:rsidRDefault="006D3125" w:rsidP="006D31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Pr="000357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3905" w:type="dxa"/>
          </w:tcPr>
          <w:p w:rsidR="006D3125" w:rsidRPr="0003572E" w:rsidRDefault="006D3125" w:rsidP="006D3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57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 проведення конкурсу</w:t>
            </w:r>
          </w:p>
        </w:tc>
        <w:tc>
          <w:tcPr>
            <w:tcW w:w="5033" w:type="dxa"/>
          </w:tcPr>
          <w:p w:rsidR="006D3125" w:rsidRPr="0003572E" w:rsidRDefault="006D3125" w:rsidP="006D3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57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03035, м. Київ, вул. Дениса Монастирського, 3 (адміністративна будівля Національного бюро)</w:t>
            </w:r>
          </w:p>
        </w:tc>
      </w:tr>
    </w:tbl>
    <w:p w:rsidR="0005080C" w:rsidRPr="0005080C" w:rsidRDefault="0005080C" w:rsidP="0005080C">
      <w:pPr>
        <w:ind w:right="-144" w:firstLine="710"/>
        <w:jc w:val="both"/>
        <w:rPr>
          <w:rFonts w:ascii="Times New Roman" w:hAnsi="Times New Roman" w:cs="Times New Roman"/>
          <w:sz w:val="24"/>
          <w:lang w:val="uk-UA"/>
        </w:rPr>
      </w:pPr>
      <w:r w:rsidRPr="0005080C">
        <w:rPr>
          <w:rFonts w:ascii="Times New Roman" w:hAnsi="Times New Roman" w:cs="Times New Roman"/>
          <w:sz w:val="24"/>
          <w:lang w:val="uk-UA"/>
        </w:rPr>
        <w:t>*Посадові оклади працівників Національного бюро, які проходять стажування, встановлюються з понижуючим коефіцієнтом 1,5.</w:t>
      </w:r>
    </w:p>
    <w:p w:rsidR="00154C9D" w:rsidRDefault="00154C9D" w:rsidP="00CD4AF9">
      <w:pPr>
        <w:tabs>
          <w:tab w:val="left" w:pos="7655"/>
        </w:tabs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  <w:lang w:val="uk-UA"/>
        </w:rPr>
      </w:pPr>
    </w:p>
    <w:p w:rsidR="00EB1E37" w:rsidRDefault="00EB1E37" w:rsidP="00CD4AF9">
      <w:pPr>
        <w:tabs>
          <w:tab w:val="left" w:pos="7655"/>
        </w:tabs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  <w:lang w:val="uk-UA"/>
        </w:rPr>
      </w:pPr>
    </w:p>
    <w:sectPr w:rsidR="00EB1E37" w:rsidSect="0003572E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801E83C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8B43F0"/>
    <w:multiLevelType w:val="hybridMultilevel"/>
    <w:tmpl w:val="594C2440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E3D18"/>
    <w:multiLevelType w:val="hybridMultilevel"/>
    <w:tmpl w:val="FD42831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7F26BF"/>
    <w:multiLevelType w:val="hybridMultilevel"/>
    <w:tmpl w:val="D4DC8A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D569AF"/>
    <w:multiLevelType w:val="hybridMultilevel"/>
    <w:tmpl w:val="5EAE94B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E41786"/>
    <w:multiLevelType w:val="hybridMultilevel"/>
    <w:tmpl w:val="699AB548"/>
    <w:lvl w:ilvl="0" w:tplc="0D8AAB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635E4F"/>
    <w:multiLevelType w:val="hybridMultilevel"/>
    <w:tmpl w:val="A748EB04"/>
    <w:lvl w:ilvl="0" w:tplc="54349F74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3084EB4"/>
    <w:multiLevelType w:val="hybridMultilevel"/>
    <w:tmpl w:val="9E628746"/>
    <w:lvl w:ilvl="0" w:tplc="8BB2B25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2F2C31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36A6F95"/>
    <w:multiLevelType w:val="hybridMultilevel"/>
    <w:tmpl w:val="129086AC"/>
    <w:lvl w:ilvl="0" w:tplc="0D8AA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5B2E12"/>
    <w:multiLevelType w:val="hybridMultilevel"/>
    <w:tmpl w:val="5EF8A5C6"/>
    <w:lvl w:ilvl="0" w:tplc="8BB2B25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1EEE4372"/>
    <w:multiLevelType w:val="hybridMultilevel"/>
    <w:tmpl w:val="3E62A502"/>
    <w:lvl w:ilvl="0" w:tplc="2AD6DD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FF02C6"/>
    <w:multiLevelType w:val="hybridMultilevel"/>
    <w:tmpl w:val="29E0FFD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0944C7"/>
    <w:multiLevelType w:val="hybridMultilevel"/>
    <w:tmpl w:val="9E628746"/>
    <w:lvl w:ilvl="0" w:tplc="8BB2B25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2F2C31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2EA24131"/>
    <w:multiLevelType w:val="hybridMultilevel"/>
    <w:tmpl w:val="B96E40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F3462B"/>
    <w:multiLevelType w:val="hybridMultilevel"/>
    <w:tmpl w:val="144AB43A"/>
    <w:lvl w:ilvl="0" w:tplc="0D8AA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D8AAB5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90C4B58"/>
    <w:multiLevelType w:val="hybridMultilevel"/>
    <w:tmpl w:val="EA648B56"/>
    <w:lvl w:ilvl="0" w:tplc="D882834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C83EE9"/>
    <w:multiLevelType w:val="hybridMultilevel"/>
    <w:tmpl w:val="81F88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456903"/>
    <w:multiLevelType w:val="hybridMultilevel"/>
    <w:tmpl w:val="EE12F1A2"/>
    <w:lvl w:ilvl="0" w:tplc="32F2C3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4F4A4E"/>
    <w:multiLevelType w:val="hybridMultilevel"/>
    <w:tmpl w:val="9E628746"/>
    <w:lvl w:ilvl="0" w:tplc="8BB2B25C">
      <w:start w:val="1"/>
      <w:numFmt w:val="decimal"/>
      <w:lvlText w:val="%1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32F2C310"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9" w15:restartNumberingAfterBreak="0">
    <w:nsid w:val="4C4E08F3"/>
    <w:multiLevelType w:val="hybridMultilevel"/>
    <w:tmpl w:val="E8C20704"/>
    <w:lvl w:ilvl="0" w:tplc="32F2C310">
      <w:numFmt w:val="bullet"/>
      <w:lvlText w:val="-"/>
      <w:lvlJc w:val="left"/>
      <w:pPr>
        <w:ind w:left="85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20" w15:restartNumberingAfterBreak="0">
    <w:nsid w:val="533B3294"/>
    <w:multiLevelType w:val="hybridMultilevel"/>
    <w:tmpl w:val="D4DC8A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D205CF"/>
    <w:multiLevelType w:val="hybridMultilevel"/>
    <w:tmpl w:val="AE6ABF6A"/>
    <w:lvl w:ilvl="0" w:tplc="BEE2949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953401"/>
    <w:multiLevelType w:val="hybridMultilevel"/>
    <w:tmpl w:val="059CAA48"/>
    <w:lvl w:ilvl="0" w:tplc="AABC8AD2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E9B3903"/>
    <w:multiLevelType w:val="hybridMultilevel"/>
    <w:tmpl w:val="E61445B0"/>
    <w:lvl w:ilvl="0" w:tplc="0D8AAB5A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4" w15:restartNumberingAfterBreak="0">
    <w:nsid w:val="62AB0418"/>
    <w:multiLevelType w:val="hybridMultilevel"/>
    <w:tmpl w:val="8EDE565E"/>
    <w:lvl w:ilvl="0" w:tplc="32F2C3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8B08D2"/>
    <w:multiLevelType w:val="hybridMultilevel"/>
    <w:tmpl w:val="3C365882"/>
    <w:lvl w:ilvl="0" w:tplc="99A8315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6401B9"/>
    <w:multiLevelType w:val="hybridMultilevel"/>
    <w:tmpl w:val="BDF84594"/>
    <w:lvl w:ilvl="0" w:tplc="53C6428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51580E"/>
    <w:multiLevelType w:val="hybridMultilevel"/>
    <w:tmpl w:val="A3265CB8"/>
    <w:lvl w:ilvl="0" w:tplc="976209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4E2419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388DDF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E8EB1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FC415C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7D8F62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EAAA4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FCB52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647E8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4565B77"/>
    <w:multiLevelType w:val="hybridMultilevel"/>
    <w:tmpl w:val="69ECFE46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65742CD"/>
    <w:multiLevelType w:val="hybridMultilevel"/>
    <w:tmpl w:val="D4DC8A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EC06C6"/>
    <w:multiLevelType w:val="hybridMultilevel"/>
    <w:tmpl w:val="0D386D2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E9566F"/>
    <w:multiLevelType w:val="hybridMultilevel"/>
    <w:tmpl w:val="34A4EA72"/>
    <w:lvl w:ilvl="0" w:tplc="90C449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D1E378F"/>
    <w:multiLevelType w:val="hybridMultilevel"/>
    <w:tmpl w:val="496AEC5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A12963"/>
    <w:multiLevelType w:val="hybridMultilevel"/>
    <w:tmpl w:val="B220EA3A"/>
    <w:lvl w:ilvl="0" w:tplc="CD0E3AB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9"/>
  </w:num>
  <w:num w:numId="3">
    <w:abstractNumId w:val="18"/>
  </w:num>
  <w:num w:numId="4">
    <w:abstractNumId w:val="14"/>
  </w:num>
  <w:num w:numId="5">
    <w:abstractNumId w:val="8"/>
  </w:num>
  <w:num w:numId="6">
    <w:abstractNumId w:val="27"/>
  </w:num>
  <w:num w:numId="7">
    <w:abstractNumId w:val="28"/>
  </w:num>
  <w:num w:numId="8">
    <w:abstractNumId w:val="16"/>
  </w:num>
  <w:num w:numId="9">
    <w:abstractNumId w:val="4"/>
  </w:num>
  <w:num w:numId="10">
    <w:abstractNumId w:val="0"/>
  </w:num>
  <w:num w:numId="11">
    <w:abstractNumId w:val="29"/>
  </w:num>
  <w:num w:numId="12">
    <w:abstractNumId w:val="17"/>
  </w:num>
  <w:num w:numId="13">
    <w:abstractNumId w:val="7"/>
  </w:num>
  <w:num w:numId="14">
    <w:abstractNumId w:val="12"/>
  </w:num>
  <w:num w:numId="15">
    <w:abstractNumId w:val="20"/>
  </w:num>
  <w:num w:numId="16">
    <w:abstractNumId w:val="3"/>
  </w:num>
  <w:num w:numId="17">
    <w:abstractNumId w:val="30"/>
  </w:num>
  <w:num w:numId="18">
    <w:abstractNumId w:val="1"/>
  </w:num>
  <w:num w:numId="19">
    <w:abstractNumId w:val="19"/>
  </w:num>
  <w:num w:numId="20">
    <w:abstractNumId w:val="24"/>
  </w:num>
  <w:num w:numId="21">
    <w:abstractNumId w:val="15"/>
  </w:num>
  <w:num w:numId="22">
    <w:abstractNumId w:val="33"/>
  </w:num>
  <w:num w:numId="23">
    <w:abstractNumId w:val="26"/>
  </w:num>
  <w:num w:numId="24">
    <w:abstractNumId w:val="21"/>
  </w:num>
  <w:num w:numId="25">
    <w:abstractNumId w:val="25"/>
  </w:num>
  <w:num w:numId="26">
    <w:abstractNumId w:val="11"/>
  </w:num>
  <w:num w:numId="27">
    <w:abstractNumId w:val="22"/>
  </w:num>
  <w:num w:numId="2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</w:num>
  <w:num w:numId="30">
    <w:abstractNumId w:val="13"/>
  </w:num>
  <w:num w:numId="31">
    <w:abstractNumId w:val="6"/>
  </w:num>
  <w:num w:numId="32">
    <w:abstractNumId w:val="5"/>
  </w:num>
  <w:num w:numId="33">
    <w:abstractNumId w:val="23"/>
  </w:num>
  <w:num w:numId="34">
    <w:abstractNumId w:val="32"/>
  </w:num>
  <w:num w:numId="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04C"/>
    <w:rsid w:val="00005FEE"/>
    <w:rsid w:val="00020683"/>
    <w:rsid w:val="0002736B"/>
    <w:rsid w:val="0003572E"/>
    <w:rsid w:val="000478DF"/>
    <w:rsid w:val="0005080C"/>
    <w:rsid w:val="00052BA4"/>
    <w:rsid w:val="00055868"/>
    <w:rsid w:val="00057B67"/>
    <w:rsid w:val="0006501B"/>
    <w:rsid w:val="000840D1"/>
    <w:rsid w:val="00084F24"/>
    <w:rsid w:val="000956C0"/>
    <w:rsid w:val="000B61FA"/>
    <w:rsid w:val="000C014B"/>
    <w:rsid w:val="000C15ED"/>
    <w:rsid w:val="000C1946"/>
    <w:rsid w:val="000C6CB4"/>
    <w:rsid w:val="000E4F92"/>
    <w:rsid w:val="000F2877"/>
    <w:rsid w:val="000F4FA1"/>
    <w:rsid w:val="001016A4"/>
    <w:rsid w:val="0010551E"/>
    <w:rsid w:val="001129B7"/>
    <w:rsid w:val="00117FF3"/>
    <w:rsid w:val="00126977"/>
    <w:rsid w:val="00126DE9"/>
    <w:rsid w:val="00133712"/>
    <w:rsid w:val="00140AC1"/>
    <w:rsid w:val="00140D86"/>
    <w:rsid w:val="00145445"/>
    <w:rsid w:val="00145D27"/>
    <w:rsid w:val="00154C9D"/>
    <w:rsid w:val="00157BCB"/>
    <w:rsid w:val="00164E83"/>
    <w:rsid w:val="001675F0"/>
    <w:rsid w:val="00167ECB"/>
    <w:rsid w:val="00167F22"/>
    <w:rsid w:val="001842B9"/>
    <w:rsid w:val="00194A14"/>
    <w:rsid w:val="00196380"/>
    <w:rsid w:val="001A40E4"/>
    <w:rsid w:val="001A60C6"/>
    <w:rsid w:val="001C304C"/>
    <w:rsid w:val="001D5D5C"/>
    <w:rsid w:val="001E15AD"/>
    <w:rsid w:val="001E6DAE"/>
    <w:rsid w:val="00217778"/>
    <w:rsid w:val="00224326"/>
    <w:rsid w:val="00232EC9"/>
    <w:rsid w:val="00235A5D"/>
    <w:rsid w:val="00266E96"/>
    <w:rsid w:val="0028046C"/>
    <w:rsid w:val="00280EE0"/>
    <w:rsid w:val="0028341C"/>
    <w:rsid w:val="00284293"/>
    <w:rsid w:val="00287981"/>
    <w:rsid w:val="00294EB9"/>
    <w:rsid w:val="002C00DF"/>
    <w:rsid w:val="002C7967"/>
    <w:rsid w:val="002D7E2D"/>
    <w:rsid w:val="002E172F"/>
    <w:rsid w:val="002E1A21"/>
    <w:rsid w:val="002E39C1"/>
    <w:rsid w:val="002F2AE6"/>
    <w:rsid w:val="00311AF2"/>
    <w:rsid w:val="00314D40"/>
    <w:rsid w:val="0031645D"/>
    <w:rsid w:val="00324955"/>
    <w:rsid w:val="00334D9F"/>
    <w:rsid w:val="003406C0"/>
    <w:rsid w:val="00341491"/>
    <w:rsid w:val="00344ED8"/>
    <w:rsid w:val="00345AE3"/>
    <w:rsid w:val="00356A2F"/>
    <w:rsid w:val="00364C35"/>
    <w:rsid w:val="003720F3"/>
    <w:rsid w:val="0037670F"/>
    <w:rsid w:val="003837F6"/>
    <w:rsid w:val="00390450"/>
    <w:rsid w:val="003A48DB"/>
    <w:rsid w:val="003E0DCF"/>
    <w:rsid w:val="003E4D05"/>
    <w:rsid w:val="0040177E"/>
    <w:rsid w:val="0041253D"/>
    <w:rsid w:val="00424758"/>
    <w:rsid w:val="00427937"/>
    <w:rsid w:val="00462DD1"/>
    <w:rsid w:val="0046428F"/>
    <w:rsid w:val="004651FB"/>
    <w:rsid w:val="00475898"/>
    <w:rsid w:val="004918DF"/>
    <w:rsid w:val="004947D5"/>
    <w:rsid w:val="004A2F61"/>
    <w:rsid w:val="004D01FD"/>
    <w:rsid w:val="004D6AD1"/>
    <w:rsid w:val="004F441E"/>
    <w:rsid w:val="00504466"/>
    <w:rsid w:val="00504C10"/>
    <w:rsid w:val="00517C22"/>
    <w:rsid w:val="005404FC"/>
    <w:rsid w:val="0055106E"/>
    <w:rsid w:val="00552F7D"/>
    <w:rsid w:val="0055759C"/>
    <w:rsid w:val="005622A0"/>
    <w:rsid w:val="005622C8"/>
    <w:rsid w:val="0056713A"/>
    <w:rsid w:val="00576117"/>
    <w:rsid w:val="0057664F"/>
    <w:rsid w:val="00595D8F"/>
    <w:rsid w:val="005A00C1"/>
    <w:rsid w:val="005A2825"/>
    <w:rsid w:val="005A6375"/>
    <w:rsid w:val="005B50C9"/>
    <w:rsid w:val="005C1414"/>
    <w:rsid w:val="005D3C43"/>
    <w:rsid w:val="005D7A68"/>
    <w:rsid w:val="005E19CF"/>
    <w:rsid w:val="005E206F"/>
    <w:rsid w:val="005E7232"/>
    <w:rsid w:val="005F20DE"/>
    <w:rsid w:val="006032F9"/>
    <w:rsid w:val="00605412"/>
    <w:rsid w:val="00606613"/>
    <w:rsid w:val="00622E20"/>
    <w:rsid w:val="00657DD8"/>
    <w:rsid w:val="006772C1"/>
    <w:rsid w:val="00696C64"/>
    <w:rsid w:val="006A324F"/>
    <w:rsid w:val="006A7F5A"/>
    <w:rsid w:val="006B188E"/>
    <w:rsid w:val="006D3125"/>
    <w:rsid w:val="006D3977"/>
    <w:rsid w:val="006F718C"/>
    <w:rsid w:val="00720414"/>
    <w:rsid w:val="00722716"/>
    <w:rsid w:val="00723535"/>
    <w:rsid w:val="00740C9B"/>
    <w:rsid w:val="007672FE"/>
    <w:rsid w:val="00771338"/>
    <w:rsid w:val="00793D90"/>
    <w:rsid w:val="007A2A27"/>
    <w:rsid w:val="007A55B7"/>
    <w:rsid w:val="007C0EDD"/>
    <w:rsid w:val="007C1DBC"/>
    <w:rsid w:val="007F1E3E"/>
    <w:rsid w:val="00805971"/>
    <w:rsid w:val="00827B6A"/>
    <w:rsid w:val="00831B00"/>
    <w:rsid w:val="0084342C"/>
    <w:rsid w:val="00853DCE"/>
    <w:rsid w:val="00856096"/>
    <w:rsid w:val="0086313E"/>
    <w:rsid w:val="0086463A"/>
    <w:rsid w:val="00867A37"/>
    <w:rsid w:val="008855A9"/>
    <w:rsid w:val="008859EA"/>
    <w:rsid w:val="008979FA"/>
    <w:rsid w:val="008A4C05"/>
    <w:rsid w:val="008B3580"/>
    <w:rsid w:val="008B4DAF"/>
    <w:rsid w:val="008D102F"/>
    <w:rsid w:val="008E1A99"/>
    <w:rsid w:val="008E6CFD"/>
    <w:rsid w:val="008F30F5"/>
    <w:rsid w:val="00912087"/>
    <w:rsid w:val="009203F5"/>
    <w:rsid w:val="0092770E"/>
    <w:rsid w:val="009451A5"/>
    <w:rsid w:val="0094592A"/>
    <w:rsid w:val="00957A8D"/>
    <w:rsid w:val="00957B23"/>
    <w:rsid w:val="00965931"/>
    <w:rsid w:val="00967FD0"/>
    <w:rsid w:val="00980950"/>
    <w:rsid w:val="00984B33"/>
    <w:rsid w:val="009A311B"/>
    <w:rsid w:val="009C67C2"/>
    <w:rsid w:val="009E5787"/>
    <w:rsid w:val="009E612C"/>
    <w:rsid w:val="00A00460"/>
    <w:rsid w:val="00A0131A"/>
    <w:rsid w:val="00A30D2C"/>
    <w:rsid w:val="00A33D80"/>
    <w:rsid w:val="00A4263C"/>
    <w:rsid w:val="00A42F63"/>
    <w:rsid w:val="00A471A7"/>
    <w:rsid w:val="00A47942"/>
    <w:rsid w:val="00A62EA0"/>
    <w:rsid w:val="00A763E3"/>
    <w:rsid w:val="00A80172"/>
    <w:rsid w:val="00A80996"/>
    <w:rsid w:val="00A815E8"/>
    <w:rsid w:val="00A8365A"/>
    <w:rsid w:val="00A85BD1"/>
    <w:rsid w:val="00A90B1C"/>
    <w:rsid w:val="00A90E0C"/>
    <w:rsid w:val="00A9623E"/>
    <w:rsid w:val="00AC42B0"/>
    <w:rsid w:val="00AD135B"/>
    <w:rsid w:val="00AD6068"/>
    <w:rsid w:val="00AD6838"/>
    <w:rsid w:val="00AE549F"/>
    <w:rsid w:val="00AF112D"/>
    <w:rsid w:val="00B0071E"/>
    <w:rsid w:val="00B07893"/>
    <w:rsid w:val="00B1340A"/>
    <w:rsid w:val="00B21001"/>
    <w:rsid w:val="00B24A4E"/>
    <w:rsid w:val="00B36516"/>
    <w:rsid w:val="00B57836"/>
    <w:rsid w:val="00B608C9"/>
    <w:rsid w:val="00B76B97"/>
    <w:rsid w:val="00BA06EF"/>
    <w:rsid w:val="00BA23BF"/>
    <w:rsid w:val="00BC26C0"/>
    <w:rsid w:val="00BD4EF1"/>
    <w:rsid w:val="00BE272C"/>
    <w:rsid w:val="00BE6E25"/>
    <w:rsid w:val="00C2358B"/>
    <w:rsid w:val="00C32C61"/>
    <w:rsid w:val="00C35B7A"/>
    <w:rsid w:val="00C412BF"/>
    <w:rsid w:val="00C507E2"/>
    <w:rsid w:val="00C50BCC"/>
    <w:rsid w:val="00C618EC"/>
    <w:rsid w:val="00C71B97"/>
    <w:rsid w:val="00C82206"/>
    <w:rsid w:val="00C82F03"/>
    <w:rsid w:val="00C8482E"/>
    <w:rsid w:val="00C97C82"/>
    <w:rsid w:val="00CA63FD"/>
    <w:rsid w:val="00CD4AF9"/>
    <w:rsid w:val="00CE215E"/>
    <w:rsid w:val="00CF4752"/>
    <w:rsid w:val="00D11CBC"/>
    <w:rsid w:val="00D13ED8"/>
    <w:rsid w:val="00D23FA0"/>
    <w:rsid w:val="00D2535B"/>
    <w:rsid w:val="00D30820"/>
    <w:rsid w:val="00D3601C"/>
    <w:rsid w:val="00D47296"/>
    <w:rsid w:val="00D53D02"/>
    <w:rsid w:val="00D602EB"/>
    <w:rsid w:val="00D6410A"/>
    <w:rsid w:val="00D7264C"/>
    <w:rsid w:val="00D75F18"/>
    <w:rsid w:val="00D85C86"/>
    <w:rsid w:val="00D97556"/>
    <w:rsid w:val="00DA7C6B"/>
    <w:rsid w:val="00DB0767"/>
    <w:rsid w:val="00DB28B7"/>
    <w:rsid w:val="00DD0A14"/>
    <w:rsid w:val="00DE4732"/>
    <w:rsid w:val="00DE4A67"/>
    <w:rsid w:val="00DF5424"/>
    <w:rsid w:val="00E05988"/>
    <w:rsid w:val="00E067A8"/>
    <w:rsid w:val="00E11CE0"/>
    <w:rsid w:val="00E12E8F"/>
    <w:rsid w:val="00E24225"/>
    <w:rsid w:val="00E30289"/>
    <w:rsid w:val="00E33646"/>
    <w:rsid w:val="00E5498A"/>
    <w:rsid w:val="00E56912"/>
    <w:rsid w:val="00E63D74"/>
    <w:rsid w:val="00E65341"/>
    <w:rsid w:val="00EA79AD"/>
    <w:rsid w:val="00EB0594"/>
    <w:rsid w:val="00EB1E37"/>
    <w:rsid w:val="00EC2AF1"/>
    <w:rsid w:val="00EC5DA8"/>
    <w:rsid w:val="00ED0A16"/>
    <w:rsid w:val="00ED672E"/>
    <w:rsid w:val="00EE045B"/>
    <w:rsid w:val="00EE4C05"/>
    <w:rsid w:val="00F01520"/>
    <w:rsid w:val="00F07AE3"/>
    <w:rsid w:val="00F130C6"/>
    <w:rsid w:val="00F13FAF"/>
    <w:rsid w:val="00F175A6"/>
    <w:rsid w:val="00F17FF8"/>
    <w:rsid w:val="00F21F33"/>
    <w:rsid w:val="00F4531E"/>
    <w:rsid w:val="00F51674"/>
    <w:rsid w:val="00F541D8"/>
    <w:rsid w:val="00F6020A"/>
    <w:rsid w:val="00F61A38"/>
    <w:rsid w:val="00F75BD4"/>
    <w:rsid w:val="00F846F7"/>
    <w:rsid w:val="00F910BB"/>
    <w:rsid w:val="00F92C91"/>
    <w:rsid w:val="00FA30DB"/>
    <w:rsid w:val="00FA56FF"/>
    <w:rsid w:val="00FB63B4"/>
    <w:rsid w:val="00FC12C6"/>
    <w:rsid w:val="00FC1E71"/>
    <w:rsid w:val="00FC71AB"/>
    <w:rsid w:val="00FD0D99"/>
    <w:rsid w:val="00FD1ED5"/>
    <w:rsid w:val="00FE0A9C"/>
    <w:rsid w:val="00FE2323"/>
    <w:rsid w:val="00FE3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E7DC8"/>
  <w15:docId w15:val="{2DE69864-F5E7-4642-BA1B-493B32FFA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0289"/>
  </w:style>
  <w:style w:type="paragraph" w:styleId="1">
    <w:name w:val="heading 1"/>
    <w:basedOn w:val="a"/>
    <w:next w:val="a"/>
    <w:link w:val="10"/>
    <w:uiPriority w:val="9"/>
    <w:qFormat/>
    <w:rsid w:val="00E63D7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32"/>
      <w:szCs w:val="20"/>
      <w:lang w:val="uk-UA" w:eastAsia="ru-RU"/>
    </w:rPr>
  </w:style>
  <w:style w:type="paragraph" w:styleId="2">
    <w:name w:val="heading 2"/>
    <w:basedOn w:val="a"/>
    <w:link w:val="20"/>
    <w:uiPriority w:val="9"/>
    <w:qFormat/>
    <w:rsid w:val="00DF54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E63D74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3D74"/>
    <w:rPr>
      <w:rFonts w:ascii="Times New Roman" w:eastAsia="Times New Roman" w:hAnsi="Times New Roman" w:cs="Times New Roman"/>
      <w:b/>
      <w:sz w:val="32"/>
      <w:szCs w:val="20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DF542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63D74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table" w:styleId="a3">
    <w:name w:val="Table Grid"/>
    <w:basedOn w:val="a1"/>
    <w:uiPriority w:val="59"/>
    <w:rsid w:val="00E302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809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80996"/>
    <w:rPr>
      <w:rFonts w:ascii="Tahoma" w:hAnsi="Tahoma" w:cs="Tahoma"/>
      <w:sz w:val="16"/>
      <w:szCs w:val="16"/>
    </w:rPr>
  </w:style>
  <w:style w:type="character" w:styleId="a6">
    <w:name w:val="Hyperlink"/>
    <w:uiPriority w:val="99"/>
    <w:rsid w:val="0086313E"/>
    <w:rPr>
      <w:rFonts w:ascii="Times New Roman" w:hAnsi="Times New Roman" w:cs="Times New Roman" w:hint="default"/>
      <w:color w:val="0000FF"/>
      <w:u w:val="single"/>
    </w:rPr>
  </w:style>
  <w:style w:type="paragraph" w:styleId="a7">
    <w:name w:val="List Paragraph"/>
    <w:basedOn w:val="a"/>
    <w:uiPriority w:val="99"/>
    <w:qFormat/>
    <w:rsid w:val="00475898"/>
    <w:pPr>
      <w:ind w:left="720"/>
      <w:contextualSpacing/>
    </w:pPr>
  </w:style>
  <w:style w:type="character" w:styleId="a8">
    <w:name w:val="FollowedHyperlink"/>
    <w:basedOn w:val="a0"/>
    <w:uiPriority w:val="99"/>
    <w:semiHidden/>
    <w:unhideWhenUsed/>
    <w:rsid w:val="002C00DF"/>
    <w:rPr>
      <w:color w:val="800080" w:themeColor="followedHyperlink"/>
      <w:u w:val="single"/>
    </w:rPr>
  </w:style>
  <w:style w:type="paragraph" w:styleId="a9">
    <w:name w:val="Normal (Web)"/>
    <w:basedOn w:val="a"/>
    <w:rsid w:val="00084F24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customStyle="1" w:styleId="tj">
    <w:name w:val="tj"/>
    <w:basedOn w:val="a"/>
    <w:rsid w:val="00E63D7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uk-UA" w:eastAsia="uk-UA"/>
    </w:rPr>
  </w:style>
  <w:style w:type="paragraph" w:customStyle="1" w:styleId="Style4">
    <w:name w:val="Style4"/>
    <w:basedOn w:val="a"/>
    <w:rsid w:val="00DF5424"/>
    <w:pPr>
      <w:widowControl w:val="0"/>
      <w:autoSpaceDE w:val="0"/>
      <w:autoSpaceDN w:val="0"/>
      <w:adjustRightInd w:val="0"/>
      <w:spacing w:after="0" w:line="419" w:lineRule="exact"/>
      <w:ind w:firstLine="80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rsid w:val="00DF5424"/>
    <w:rPr>
      <w:rFonts w:ascii="Times New Roman" w:hAnsi="Times New Roman" w:cs="Times New Roman"/>
      <w:sz w:val="26"/>
      <w:szCs w:val="26"/>
    </w:rPr>
  </w:style>
  <w:style w:type="character" w:customStyle="1" w:styleId="aa">
    <w:name w:val="Основной текст_"/>
    <w:link w:val="21"/>
    <w:rsid w:val="00DF5424"/>
    <w:rPr>
      <w:sz w:val="18"/>
      <w:szCs w:val="18"/>
      <w:shd w:val="clear" w:color="auto" w:fill="FFFFFF"/>
    </w:rPr>
  </w:style>
  <w:style w:type="paragraph" w:customStyle="1" w:styleId="21">
    <w:name w:val="Основной текст2"/>
    <w:basedOn w:val="a"/>
    <w:link w:val="aa"/>
    <w:rsid w:val="00DF5424"/>
    <w:pPr>
      <w:widowControl w:val="0"/>
      <w:shd w:val="clear" w:color="auto" w:fill="FFFFFF"/>
      <w:spacing w:after="0" w:line="221" w:lineRule="exact"/>
      <w:ind w:hanging="1920"/>
      <w:jc w:val="both"/>
    </w:pPr>
    <w:rPr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DF54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c">
    <w:name w:val="Текст виноски Знак"/>
    <w:basedOn w:val="a0"/>
    <w:link w:val="ab"/>
    <w:uiPriority w:val="99"/>
    <w:semiHidden/>
    <w:rsid w:val="00DF5424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d">
    <w:name w:val="header"/>
    <w:basedOn w:val="a"/>
    <w:link w:val="ae"/>
    <w:uiPriority w:val="99"/>
    <w:unhideWhenUsed/>
    <w:rsid w:val="00DF542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e">
    <w:name w:val="Верхній колонтитул Знак"/>
    <w:basedOn w:val="a0"/>
    <w:link w:val="ad"/>
    <w:uiPriority w:val="99"/>
    <w:rsid w:val="00DF542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">
    <w:name w:val="footer"/>
    <w:basedOn w:val="a"/>
    <w:link w:val="af0"/>
    <w:uiPriority w:val="99"/>
    <w:unhideWhenUsed/>
    <w:rsid w:val="00DF542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0">
    <w:name w:val="Нижній колонтитул Знак"/>
    <w:basedOn w:val="a0"/>
    <w:link w:val="af"/>
    <w:uiPriority w:val="99"/>
    <w:rsid w:val="00DF542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11">
    <w:name w:val="Кольоровий список — акцент 11"/>
    <w:basedOn w:val="a"/>
    <w:uiPriority w:val="34"/>
    <w:qFormat/>
    <w:rsid w:val="00DF5424"/>
    <w:pPr>
      <w:ind w:left="720"/>
      <w:contextualSpacing/>
    </w:pPr>
    <w:rPr>
      <w:rFonts w:ascii="Calibri" w:eastAsia="Calibri" w:hAnsi="Calibri" w:cs="Times New Roman"/>
      <w:lang w:val="uk-UA"/>
    </w:rPr>
  </w:style>
  <w:style w:type="paragraph" w:customStyle="1" w:styleId="210">
    <w:name w:val="Середня сітка 21"/>
    <w:uiPriority w:val="1"/>
    <w:qFormat/>
    <w:rsid w:val="00DF542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rvps7">
    <w:name w:val="rvps7"/>
    <w:basedOn w:val="a"/>
    <w:rsid w:val="00DF54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rvts15">
    <w:name w:val="rvts15"/>
    <w:rsid w:val="00DF5424"/>
  </w:style>
  <w:style w:type="paragraph" w:customStyle="1" w:styleId="rvps12">
    <w:name w:val="rvps12"/>
    <w:basedOn w:val="a"/>
    <w:rsid w:val="00DF54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rvps14">
    <w:name w:val="rvps14"/>
    <w:basedOn w:val="a"/>
    <w:rsid w:val="00DF54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rvps2">
    <w:name w:val="rvps2"/>
    <w:basedOn w:val="a"/>
    <w:rsid w:val="00DF54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rvts0">
    <w:name w:val="rvts0"/>
    <w:rsid w:val="00DF5424"/>
  </w:style>
  <w:style w:type="character" w:customStyle="1" w:styleId="12">
    <w:name w:val="Знак примечания1"/>
    <w:rsid w:val="00DF5424"/>
    <w:rPr>
      <w:sz w:val="16"/>
      <w:szCs w:val="16"/>
    </w:rPr>
  </w:style>
  <w:style w:type="paragraph" w:customStyle="1" w:styleId="af1">
    <w:name w:val="По умолчанию"/>
    <w:rsid w:val="00DF5424"/>
    <w:pPr>
      <w:spacing w:after="0" w:line="240" w:lineRule="auto"/>
    </w:pPr>
    <w:rPr>
      <w:rFonts w:ascii="Arial Unicode MS" w:eastAsia="Arial Unicode MS" w:hAnsi="Helvetica" w:cs="Arial Unicode MS"/>
      <w:color w:val="000000"/>
    </w:rPr>
  </w:style>
  <w:style w:type="paragraph" w:customStyle="1" w:styleId="22">
    <w:name w:val="Стиль таблицы 2"/>
    <w:rsid w:val="00DF5424"/>
    <w:pPr>
      <w:spacing w:after="0" w:line="240" w:lineRule="auto"/>
    </w:pPr>
    <w:rPr>
      <w:rFonts w:ascii="Helvetica" w:eastAsia="Times New Roman" w:hAnsi="Helvetica" w:cs="Helvetica"/>
      <w:color w:val="000000"/>
      <w:sz w:val="20"/>
      <w:szCs w:val="20"/>
    </w:rPr>
  </w:style>
  <w:style w:type="character" w:customStyle="1" w:styleId="af2">
    <w:name w:val="Текст примітки Знак"/>
    <w:basedOn w:val="a0"/>
    <w:link w:val="af3"/>
    <w:uiPriority w:val="99"/>
    <w:semiHidden/>
    <w:rsid w:val="00DF5424"/>
    <w:rPr>
      <w:rFonts w:ascii="Calibri" w:eastAsia="Calibri" w:hAnsi="Calibri" w:cs="Times New Roman"/>
      <w:sz w:val="20"/>
      <w:szCs w:val="20"/>
      <w:lang w:val="uk-UA"/>
    </w:rPr>
  </w:style>
  <w:style w:type="paragraph" w:styleId="af3">
    <w:name w:val="annotation text"/>
    <w:basedOn w:val="a"/>
    <w:link w:val="af2"/>
    <w:uiPriority w:val="99"/>
    <w:semiHidden/>
    <w:unhideWhenUsed/>
    <w:rsid w:val="00DF5424"/>
    <w:pPr>
      <w:spacing w:after="160" w:line="240" w:lineRule="auto"/>
    </w:pPr>
    <w:rPr>
      <w:rFonts w:ascii="Calibri" w:eastAsia="Calibri" w:hAnsi="Calibri" w:cs="Times New Roman"/>
      <w:sz w:val="20"/>
      <w:szCs w:val="20"/>
      <w:lang w:val="uk-UA"/>
    </w:rPr>
  </w:style>
  <w:style w:type="character" w:customStyle="1" w:styleId="af4">
    <w:name w:val="Тема примітки Знак"/>
    <w:basedOn w:val="af2"/>
    <w:link w:val="af5"/>
    <w:uiPriority w:val="99"/>
    <w:semiHidden/>
    <w:rsid w:val="00DF5424"/>
    <w:rPr>
      <w:rFonts w:ascii="Times New Roman" w:eastAsia="Times New Roman" w:hAnsi="Times New Roman" w:cs="Times New Roman"/>
      <w:b/>
      <w:bCs/>
      <w:sz w:val="20"/>
      <w:szCs w:val="20"/>
      <w:lang w:val="uk-UA" w:eastAsia="ru-RU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rsid w:val="00DF5424"/>
    <w:pPr>
      <w:spacing w:after="0"/>
    </w:pPr>
    <w:rPr>
      <w:rFonts w:ascii="Times New Roman" w:eastAsia="Times New Roman" w:hAnsi="Times New Roman"/>
      <w:b/>
      <w:bCs/>
      <w:lang w:val="ru-RU" w:eastAsia="ru-RU"/>
    </w:rPr>
  </w:style>
  <w:style w:type="character" w:customStyle="1" w:styleId="apple-converted-space">
    <w:name w:val="apple-converted-space"/>
    <w:rsid w:val="00DF5424"/>
  </w:style>
  <w:style w:type="character" w:styleId="af6">
    <w:name w:val="Strong"/>
    <w:uiPriority w:val="22"/>
    <w:qFormat/>
    <w:rsid w:val="00DF5424"/>
    <w:rPr>
      <w:b/>
      <w:bCs/>
    </w:rPr>
  </w:style>
  <w:style w:type="character" w:customStyle="1" w:styleId="border">
    <w:name w:val="border"/>
    <w:rsid w:val="00DF5424"/>
  </w:style>
  <w:style w:type="character" w:customStyle="1" w:styleId="block">
    <w:name w:val="block"/>
    <w:rsid w:val="00DF5424"/>
  </w:style>
  <w:style w:type="character" w:styleId="af7">
    <w:name w:val="Emphasis"/>
    <w:basedOn w:val="a0"/>
    <w:uiPriority w:val="20"/>
    <w:qFormat/>
    <w:rsid w:val="009E612C"/>
    <w:rPr>
      <w:i/>
      <w:iCs/>
    </w:rPr>
  </w:style>
  <w:style w:type="paragraph" w:customStyle="1" w:styleId="indent">
    <w:name w:val="indent"/>
    <w:basedOn w:val="a"/>
    <w:rsid w:val="00A30D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copre">
    <w:name w:val="acopre"/>
    <w:basedOn w:val="a0"/>
    <w:rsid w:val="00A30D2C"/>
  </w:style>
  <w:style w:type="paragraph" w:customStyle="1" w:styleId="13">
    <w:name w:val="Звичайний1"/>
    <w:qFormat/>
    <w:rsid w:val="00DE4732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Calibri"/>
      <w:sz w:val="24"/>
      <w:szCs w:val="20"/>
      <w:lang w:eastAsia="uk-UA"/>
    </w:rPr>
  </w:style>
  <w:style w:type="paragraph" w:customStyle="1" w:styleId="consplusnormal">
    <w:name w:val="consplusnormal"/>
    <w:basedOn w:val="a"/>
    <w:rsid w:val="00793D90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customStyle="1" w:styleId="ListParagraph1">
    <w:name w:val="List Paragraph1"/>
    <w:basedOn w:val="a"/>
    <w:rsid w:val="00793D90"/>
    <w:pPr>
      <w:ind w:left="720"/>
      <w:contextualSpacing/>
    </w:pPr>
    <w:rPr>
      <w:rFonts w:ascii="Calibri" w:eastAsia="Times New Roman" w:hAnsi="Calibri" w:cs="Times New Roman"/>
      <w:lang w:val="uk-UA"/>
    </w:rPr>
  </w:style>
  <w:style w:type="paragraph" w:customStyle="1" w:styleId="14">
    <w:name w:val="Абзац списку1"/>
    <w:basedOn w:val="a"/>
    <w:rsid w:val="00793D90"/>
    <w:pPr>
      <w:ind w:left="720"/>
      <w:contextualSpacing/>
    </w:pPr>
    <w:rPr>
      <w:rFonts w:ascii="Calibri" w:eastAsia="Times New Roman" w:hAnsi="Calibri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8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bu.gov.ua/robota-v-nabu/perelik-vakansiy/" TargetMode="External"/><Relationship Id="rId3" Type="http://schemas.openxmlformats.org/officeDocument/2006/relationships/styles" Target="styles.xml"/><Relationship Id="rId7" Type="http://schemas.openxmlformats.org/officeDocument/2006/relationships/hyperlink" Target="https://nabu.gov.ua/robota-v-nabu/pravila-priiomu/poryadok-provedennya-vidkrytogo-konkurs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nabu.gov.ua/perelik-pytan-do-kvalifikaciynogo-ispyt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ommission1@nabu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05C0F0-90FE-46DC-BDC0-1445FCAE8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6</Pages>
  <Words>7170</Words>
  <Characters>4087</Characters>
  <Application>Microsoft Office Word</Application>
  <DocSecurity>0</DocSecurity>
  <Lines>34</Lines>
  <Paragraphs>22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user0</dc:creator>
  <cp:lastModifiedBy>Фільварська Наталія Йосипівна</cp:lastModifiedBy>
  <cp:revision>8</cp:revision>
  <cp:lastPrinted>2026-10-20T14:22:00Z</cp:lastPrinted>
  <dcterms:created xsi:type="dcterms:W3CDTF">2026-10-19T09:16:00Z</dcterms:created>
  <dcterms:modified xsi:type="dcterms:W3CDTF">2026-10-30T08:48:00Z</dcterms:modified>
</cp:coreProperties>
</file>