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823" w:rsidRPr="00B22F9A" w:rsidRDefault="00B83823" w:rsidP="00B22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22F9A">
        <w:rPr>
          <w:rFonts w:ascii="Times New Roman" w:hAnsi="Times New Roman" w:cs="Times New Roman"/>
          <w:b/>
          <w:sz w:val="28"/>
          <w:szCs w:val="28"/>
        </w:rPr>
        <w:t>ПРОФ</w:t>
      </w:r>
      <w:proofErr w:type="gramEnd"/>
      <w:r w:rsidRPr="00B22F9A">
        <w:rPr>
          <w:rFonts w:ascii="Times New Roman" w:hAnsi="Times New Roman" w:cs="Times New Roman"/>
          <w:b/>
          <w:sz w:val="28"/>
          <w:szCs w:val="28"/>
        </w:rPr>
        <w:t>ІЛЬ</w:t>
      </w:r>
      <w:r w:rsidRPr="00B22F9A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Pr="00B22F9A">
        <w:rPr>
          <w:rFonts w:ascii="Times New Roman" w:hAnsi="Times New Roman" w:cs="Times New Roman"/>
          <w:b/>
          <w:sz w:val="28"/>
          <w:szCs w:val="28"/>
        </w:rPr>
        <w:t>професійної</w:t>
      </w:r>
      <w:proofErr w:type="spellEnd"/>
      <w:r w:rsidRPr="00B22F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2F9A">
        <w:rPr>
          <w:rFonts w:ascii="Times New Roman" w:hAnsi="Times New Roman" w:cs="Times New Roman"/>
          <w:b/>
          <w:sz w:val="28"/>
          <w:szCs w:val="28"/>
        </w:rPr>
        <w:t>компетентності</w:t>
      </w:r>
      <w:proofErr w:type="spellEnd"/>
      <w:r w:rsidRPr="00B22F9A">
        <w:rPr>
          <w:rFonts w:ascii="Times New Roman" w:hAnsi="Times New Roman" w:cs="Times New Roman"/>
          <w:b/>
          <w:sz w:val="28"/>
          <w:szCs w:val="28"/>
        </w:rPr>
        <w:t xml:space="preserve"> посади </w:t>
      </w:r>
    </w:p>
    <w:p w:rsidR="003A4D82" w:rsidRDefault="00E76A6A" w:rsidP="00B22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</w:t>
      </w:r>
      <w:r w:rsidR="00B83823" w:rsidRPr="00B22F9A">
        <w:rPr>
          <w:rFonts w:ascii="Times New Roman" w:hAnsi="Times New Roman" w:cs="Times New Roman"/>
          <w:b/>
          <w:sz w:val="28"/>
          <w:szCs w:val="28"/>
        </w:rPr>
        <w:t>ачальника</w:t>
      </w:r>
      <w:proofErr w:type="gramStart"/>
      <w:r w:rsidR="00B83823" w:rsidRPr="00B22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1EAB" w:rsidRPr="00B22F9A">
        <w:rPr>
          <w:rFonts w:ascii="Times New Roman" w:hAnsi="Times New Roman" w:cs="Times New Roman"/>
          <w:b/>
          <w:sz w:val="28"/>
          <w:szCs w:val="28"/>
        </w:rPr>
        <w:t>Д</w:t>
      </w:r>
      <w:proofErr w:type="gramEnd"/>
      <w:r w:rsidR="008874D7" w:rsidRPr="00B22F9A">
        <w:rPr>
          <w:rFonts w:ascii="Times New Roman" w:hAnsi="Times New Roman" w:cs="Times New Roman"/>
          <w:b/>
          <w:sz w:val="28"/>
          <w:szCs w:val="28"/>
        </w:rPr>
        <w:t xml:space="preserve">ругого </w:t>
      </w:r>
      <w:proofErr w:type="spellStart"/>
      <w:r w:rsidR="00B83823" w:rsidRPr="00B22F9A">
        <w:rPr>
          <w:rFonts w:ascii="Times New Roman" w:hAnsi="Times New Roman" w:cs="Times New Roman"/>
          <w:b/>
          <w:sz w:val="28"/>
          <w:szCs w:val="28"/>
        </w:rPr>
        <w:t>відді</w:t>
      </w:r>
      <w:r w:rsidR="008874D7" w:rsidRPr="00B22F9A">
        <w:rPr>
          <w:rFonts w:ascii="Times New Roman" w:hAnsi="Times New Roman" w:cs="Times New Roman"/>
          <w:b/>
          <w:sz w:val="28"/>
          <w:szCs w:val="28"/>
        </w:rPr>
        <w:t>л</w:t>
      </w:r>
      <w:proofErr w:type="spellEnd"/>
      <w:r w:rsidR="00D90641"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="003A4D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3823" w:rsidRPr="00B22F9A" w:rsidRDefault="003A4D82" w:rsidP="00B22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спец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іальних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операцій</w:t>
      </w:r>
      <w:proofErr w:type="spellEnd"/>
      <w:r w:rsidR="00CE39CD" w:rsidRPr="00B22F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3823" w:rsidRPr="00B22F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83823" w:rsidRPr="00B22F9A" w:rsidRDefault="00B83823" w:rsidP="00B22F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22F9A">
        <w:rPr>
          <w:rFonts w:ascii="Times New Roman" w:hAnsi="Times New Roman" w:cs="Times New Roman"/>
          <w:b/>
          <w:sz w:val="28"/>
          <w:szCs w:val="28"/>
        </w:rPr>
        <w:t>Національного</w:t>
      </w:r>
      <w:proofErr w:type="spellEnd"/>
      <w:r w:rsidRPr="00B22F9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2F9A">
        <w:rPr>
          <w:rFonts w:ascii="Times New Roman" w:hAnsi="Times New Roman" w:cs="Times New Roman"/>
          <w:b/>
          <w:sz w:val="28"/>
          <w:szCs w:val="28"/>
        </w:rPr>
        <w:t>антикорупційного</w:t>
      </w:r>
      <w:proofErr w:type="spellEnd"/>
      <w:r w:rsidRPr="00B22F9A">
        <w:rPr>
          <w:rFonts w:ascii="Times New Roman" w:hAnsi="Times New Roman" w:cs="Times New Roman"/>
          <w:b/>
          <w:sz w:val="28"/>
          <w:szCs w:val="28"/>
        </w:rPr>
        <w:t xml:space="preserve"> бюро </w:t>
      </w:r>
      <w:proofErr w:type="spellStart"/>
      <w:r w:rsidRPr="00B22F9A">
        <w:rPr>
          <w:rFonts w:ascii="Times New Roman" w:hAnsi="Times New Roman" w:cs="Times New Roman"/>
          <w:b/>
          <w:sz w:val="28"/>
          <w:szCs w:val="28"/>
        </w:rPr>
        <w:t>України</w:t>
      </w:r>
      <w:proofErr w:type="spellEnd"/>
    </w:p>
    <w:tbl>
      <w:tblPr>
        <w:tblW w:w="5438" w:type="pct"/>
        <w:tblInd w:w="3936" w:type="dxa"/>
        <w:tblLook w:val="00A0" w:firstRow="1" w:lastRow="0" w:firstColumn="1" w:lastColumn="0" w:noHBand="0" w:noVBand="0"/>
      </w:tblPr>
      <w:tblGrid>
        <w:gridCol w:w="425"/>
        <w:gridCol w:w="5386"/>
        <w:gridCol w:w="4044"/>
        <w:gridCol w:w="863"/>
      </w:tblGrid>
      <w:tr w:rsidR="00006873" w:rsidRPr="006B5EA2" w:rsidTr="00B92C6C">
        <w:trPr>
          <w:gridAfter w:val="1"/>
          <w:wAfter w:w="863" w:type="dxa"/>
        </w:trPr>
        <w:tc>
          <w:tcPr>
            <w:tcW w:w="9855" w:type="dxa"/>
            <w:gridSpan w:val="3"/>
          </w:tcPr>
          <w:p w:rsidR="00006873" w:rsidRPr="006B5EA2" w:rsidRDefault="00006873" w:rsidP="00006873">
            <w:pPr>
              <w:spacing w:after="0" w:line="240" w:lineRule="auto"/>
              <w:ind w:left="33" w:right="-357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C6C" w:rsidRPr="006B5EA2" w:rsidTr="00B92C6C">
        <w:tc>
          <w:tcPr>
            <w:tcW w:w="10718" w:type="dxa"/>
            <w:gridSpan w:val="4"/>
          </w:tcPr>
          <w:p w:rsidR="00B92C6C" w:rsidRDefault="00B92C6C" w:rsidP="00B92C6C">
            <w:pPr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</w:rPr>
            </w:pPr>
          </w:p>
          <w:p w:rsidR="00B92C6C" w:rsidRDefault="00B92C6C" w:rsidP="00B92C6C">
            <w:pPr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</w:rPr>
            </w:pPr>
          </w:p>
          <w:p w:rsidR="00B92C6C" w:rsidRPr="006B5EA2" w:rsidRDefault="009B082E" w:rsidP="00B92C6C">
            <w:pPr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="00B92C6C" w:rsidRPr="006B5EA2">
              <w:rPr>
                <w:rFonts w:ascii="Times New Roman" w:hAnsi="Times New Roman"/>
                <w:sz w:val="24"/>
                <w:szCs w:val="24"/>
              </w:rPr>
              <w:t>ЗАТВЕРДЖУЮ</w:t>
            </w:r>
          </w:p>
        </w:tc>
      </w:tr>
      <w:tr w:rsidR="00B92C6C" w:rsidRPr="006B5EA2" w:rsidTr="009B082E">
        <w:trPr>
          <w:gridBefore w:val="1"/>
          <w:gridAfter w:val="2"/>
          <w:wBefore w:w="425" w:type="dxa"/>
          <w:wAfter w:w="4907" w:type="dxa"/>
        </w:trPr>
        <w:tc>
          <w:tcPr>
            <w:tcW w:w="5386" w:type="dxa"/>
          </w:tcPr>
          <w:p w:rsidR="00B92C6C" w:rsidRPr="006B5EA2" w:rsidRDefault="00B92C6C" w:rsidP="00B92C6C">
            <w:pPr>
              <w:spacing w:after="0" w:line="240" w:lineRule="auto"/>
              <w:ind w:left="600"/>
              <w:rPr>
                <w:rFonts w:ascii="Times New Roman" w:hAnsi="Times New Roman"/>
                <w:b/>
                <w:sz w:val="24"/>
                <w:szCs w:val="24"/>
              </w:rPr>
            </w:pPr>
            <w:r w:rsidRPr="006B5EA2">
              <w:rPr>
                <w:rFonts w:ascii="Times New Roman" w:hAnsi="Times New Roman"/>
                <w:b/>
                <w:sz w:val="24"/>
                <w:szCs w:val="24"/>
              </w:rPr>
              <w:t xml:space="preserve">Директор                                       </w:t>
            </w:r>
            <w:proofErr w:type="spellStart"/>
            <w:r w:rsidRPr="006B5EA2">
              <w:rPr>
                <w:rFonts w:ascii="Times New Roman" w:hAnsi="Times New Roman"/>
                <w:b/>
                <w:sz w:val="24"/>
                <w:szCs w:val="24"/>
              </w:rPr>
              <w:t>А.Ситник</w:t>
            </w:r>
            <w:proofErr w:type="spellEnd"/>
          </w:p>
        </w:tc>
      </w:tr>
      <w:tr w:rsidR="00B92C6C" w:rsidRPr="006B5EA2" w:rsidTr="009B082E">
        <w:trPr>
          <w:gridAfter w:val="2"/>
          <w:wAfter w:w="4907" w:type="dxa"/>
        </w:trPr>
        <w:tc>
          <w:tcPr>
            <w:tcW w:w="5811" w:type="dxa"/>
            <w:gridSpan w:val="2"/>
          </w:tcPr>
          <w:p w:rsidR="00B92C6C" w:rsidRPr="006B5EA2" w:rsidRDefault="00D6355E" w:rsidP="00B92C6C">
            <w:pPr>
              <w:spacing w:after="0" w:line="240" w:lineRule="auto"/>
              <w:ind w:left="600"/>
              <w:jc w:val="center"/>
              <w:rPr>
                <w:rFonts w:ascii="Times New Roman" w:hAnsi="Times New Roman"/>
                <w:sz w:val="1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B54555" wp14:editId="2531BB34">
                      <wp:simplePos x="0" y="0"/>
                      <wp:positionH relativeFrom="column">
                        <wp:posOffset>485140</wp:posOffset>
                      </wp:positionH>
                      <wp:positionV relativeFrom="paragraph">
                        <wp:posOffset>7620</wp:posOffset>
                      </wp:positionV>
                      <wp:extent cx="2969895" cy="0"/>
                      <wp:effectExtent l="0" t="0" r="20955" b="19050"/>
                      <wp:wrapNone/>
                      <wp:docPr id="1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6989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2pt,.6pt" to="272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" strokecolor="black [3213]"/>
                  </w:pict>
                </mc:Fallback>
              </mc:AlternateContent>
            </w:r>
            <w:r w:rsidR="00B92C6C" w:rsidRPr="006B5EA2">
              <w:rPr>
                <w:rFonts w:ascii="Times New Roman" w:hAnsi="Times New Roman"/>
                <w:sz w:val="18"/>
                <w:szCs w:val="28"/>
              </w:rPr>
              <w:t>(</w:t>
            </w:r>
            <w:proofErr w:type="spellStart"/>
            <w:r w:rsidR="00B92C6C" w:rsidRPr="006B5EA2">
              <w:rPr>
                <w:rFonts w:ascii="Times New Roman" w:hAnsi="Times New Roman"/>
                <w:sz w:val="18"/>
                <w:szCs w:val="28"/>
              </w:rPr>
              <w:t>найменування</w:t>
            </w:r>
            <w:proofErr w:type="spellEnd"/>
            <w:r w:rsidR="00B92C6C" w:rsidRPr="006B5EA2">
              <w:rPr>
                <w:rFonts w:ascii="Times New Roman" w:hAnsi="Times New Roman"/>
                <w:sz w:val="18"/>
                <w:szCs w:val="28"/>
              </w:rPr>
              <w:t xml:space="preserve"> посади, </w:t>
            </w:r>
            <w:proofErr w:type="spellStart"/>
            <w:r w:rsidR="00B92C6C" w:rsidRPr="006B5EA2">
              <w:rPr>
                <w:rFonts w:ascii="Times New Roman" w:hAnsi="Times New Roman"/>
                <w:sz w:val="18"/>
                <w:szCs w:val="28"/>
              </w:rPr>
              <w:t>ініціали</w:t>
            </w:r>
            <w:proofErr w:type="spellEnd"/>
            <w:r w:rsidR="00B92C6C" w:rsidRPr="006B5EA2">
              <w:rPr>
                <w:rFonts w:ascii="Times New Roman" w:hAnsi="Times New Roman"/>
                <w:sz w:val="18"/>
                <w:szCs w:val="28"/>
              </w:rPr>
              <w:t xml:space="preserve"> (</w:t>
            </w:r>
            <w:proofErr w:type="spellStart"/>
            <w:r w:rsidR="00B92C6C" w:rsidRPr="006B5EA2">
              <w:rPr>
                <w:rFonts w:ascii="Times New Roman" w:hAnsi="Times New Roman"/>
                <w:sz w:val="18"/>
                <w:szCs w:val="28"/>
              </w:rPr>
              <w:t>і</w:t>
            </w:r>
            <w:bookmarkStart w:id="0" w:name="_GoBack"/>
            <w:bookmarkEnd w:id="0"/>
            <w:r w:rsidR="00B92C6C" w:rsidRPr="006B5EA2">
              <w:rPr>
                <w:rFonts w:ascii="Times New Roman" w:hAnsi="Times New Roman"/>
                <w:sz w:val="18"/>
                <w:szCs w:val="28"/>
              </w:rPr>
              <w:t>м’я</w:t>
            </w:r>
            <w:proofErr w:type="spellEnd"/>
            <w:r w:rsidR="00B92C6C" w:rsidRPr="006B5EA2">
              <w:rPr>
                <w:rFonts w:ascii="Times New Roman" w:hAnsi="Times New Roman"/>
                <w:sz w:val="18"/>
                <w:szCs w:val="28"/>
              </w:rPr>
              <w:t xml:space="preserve">), </w:t>
            </w:r>
            <w:proofErr w:type="spellStart"/>
            <w:proofErr w:type="gramStart"/>
            <w:r w:rsidR="00B92C6C" w:rsidRPr="006B5EA2">
              <w:rPr>
                <w:rFonts w:ascii="Times New Roman" w:hAnsi="Times New Roman"/>
                <w:sz w:val="18"/>
                <w:szCs w:val="28"/>
              </w:rPr>
              <w:t>пр</w:t>
            </w:r>
            <w:proofErr w:type="gramEnd"/>
            <w:r w:rsidR="00B92C6C" w:rsidRPr="006B5EA2">
              <w:rPr>
                <w:rFonts w:ascii="Times New Roman" w:hAnsi="Times New Roman"/>
                <w:sz w:val="18"/>
                <w:szCs w:val="28"/>
              </w:rPr>
              <w:t>ізвище</w:t>
            </w:r>
            <w:proofErr w:type="spellEnd"/>
            <w:r w:rsidR="00B92C6C" w:rsidRPr="006B5EA2">
              <w:rPr>
                <w:rFonts w:ascii="Times New Roman" w:hAnsi="Times New Roman"/>
                <w:sz w:val="18"/>
                <w:szCs w:val="28"/>
              </w:rPr>
              <w:t xml:space="preserve"> та </w:t>
            </w:r>
            <w:proofErr w:type="spellStart"/>
            <w:r w:rsidR="00B92C6C" w:rsidRPr="006B5EA2">
              <w:rPr>
                <w:rFonts w:ascii="Times New Roman" w:hAnsi="Times New Roman"/>
                <w:sz w:val="18"/>
                <w:szCs w:val="28"/>
              </w:rPr>
              <w:t>підпис</w:t>
            </w:r>
            <w:proofErr w:type="spellEnd"/>
            <w:r w:rsidR="00B92C6C" w:rsidRPr="006B5EA2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proofErr w:type="spellStart"/>
            <w:r w:rsidR="00B92C6C" w:rsidRPr="006B5EA2">
              <w:rPr>
                <w:rFonts w:ascii="Times New Roman" w:hAnsi="Times New Roman"/>
                <w:sz w:val="18"/>
                <w:szCs w:val="28"/>
              </w:rPr>
              <w:t>керівника</w:t>
            </w:r>
            <w:proofErr w:type="spellEnd"/>
            <w:r w:rsidR="00B92C6C" w:rsidRPr="006B5EA2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proofErr w:type="spellStart"/>
            <w:r w:rsidR="00B92C6C" w:rsidRPr="006B5EA2">
              <w:rPr>
                <w:rFonts w:ascii="Times New Roman" w:hAnsi="Times New Roman"/>
                <w:sz w:val="18"/>
                <w:szCs w:val="28"/>
              </w:rPr>
              <w:t>державної</w:t>
            </w:r>
            <w:proofErr w:type="spellEnd"/>
            <w:r w:rsidR="00B92C6C" w:rsidRPr="006B5EA2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proofErr w:type="spellStart"/>
            <w:r w:rsidR="00B92C6C" w:rsidRPr="006B5EA2">
              <w:rPr>
                <w:rFonts w:ascii="Times New Roman" w:hAnsi="Times New Roman"/>
                <w:sz w:val="18"/>
                <w:szCs w:val="28"/>
              </w:rPr>
              <w:t>служби</w:t>
            </w:r>
            <w:proofErr w:type="spellEnd"/>
            <w:r w:rsidR="00B92C6C" w:rsidRPr="006B5EA2">
              <w:rPr>
                <w:rFonts w:ascii="Times New Roman" w:hAnsi="Times New Roman"/>
                <w:sz w:val="18"/>
                <w:szCs w:val="28"/>
              </w:rPr>
              <w:t xml:space="preserve"> у державному </w:t>
            </w:r>
            <w:proofErr w:type="spellStart"/>
            <w:r w:rsidR="00B92C6C" w:rsidRPr="006B5EA2">
              <w:rPr>
                <w:rFonts w:ascii="Times New Roman" w:hAnsi="Times New Roman"/>
                <w:sz w:val="18"/>
                <w:szCs w:val="28"/>
              </w:rPr>
              <w:t>органі</w:t>
            </w:r>
            <w:proofErr w:type="spellEnd"/>
            <w:r w:rsidR="00B92C6C" w:rsidRPr="006B5EA2">
              <w:rPr>
                <w:rFonts w:ascii="Times New Roman" w:hAnsi="Times New Roman"/>
                <w:sz w:val="18"/>
                <w:szCs w:val="28"/>
              </w:rPr>
              <w:t>,</w:t>
            </w:r>
            <w:r w:rsidR="00B92C6C" w:rsidRPr="006B5EA2">
              <w:rPr>
                <w:rFonts w:ascii="Times New Roman" w:hAnsi="Times New Roman"/>
                <w:sz w:val="18"/>
                <w:szCs w:val="28"/>
              </w:rPr>
              <w:br/>
            </w:r>
            <w:proofErr w:type="spellStart"/>
            <w:r w:rsidR="00B92C6C" w:rsidRPr="006B5EA2">
              <w:rPr>
                <w:rFonts w:ascii="Times New Roman" w:hAnsi="Times New Roman"/>
                <w:sz w:val="18"/>
                <w:szCs w:val="28"/>
              </w:rPr>
              <w:t>органі</w:t>
            </w:r>
            <w:proofErr w:type="spellEnd"/>
            <w:r w:rsidR="00B92C6C" w:rsidRPr="006B5EA2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proofErr w:type="spellStart"/>
            <w:r w:rsidR="00B92C6C" w:rsidRPr="006B5EA2">
              <w:rPr>
                <w:rFonts w:ascii="Times New Roman" w:hAnsi="Times New Roman"/>
                <w:sz w:val="18"/>
                <w:szCs w:val="28"/>
              </w:rPr>
              <w:t>влади</w:t>
            </w:r>
            <w:proofErr w:type="spellEnd"/>
            <w:r w:rsidR="00B92C6C" w:rsidRPr="006B5EA2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proofErr w:type="spellStart"/>
            <w:r w:rsidR="00B92C6C" w:rsidRPr="006B5EA2">
              <w:rPr>
                <w:rFonts w:ascii="Times New Roman" w:hAnsi="Times New Roman"/>
                <w:sz w:val="18"/>
                <w:szCs w:val="28"/>
              </w:rPr>
              <w:t>Автономної</w:t>
            </w:r>
            <w:proofErr w:type="spellEnd"/>
            <w:r w:rsidR="00B92C6C" w:rsidRPr="006B5EA2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proofErr w:type="spellStart"/>
            <w:r w:rsidR="00B92C6C" w:rsidRPr="006B5EA2">
              <w:rPr>
                <w:rFonts w:ascii="Times New Roman" w:hAnsi="Times New Roman"/>
                <w:sz w:val="18"/>
                <w:szCs w:val="28"/>
              </w:rPr>
              <w:t>Республіки</w:t>
            </w:r>
            <w:proofErr w:type="spellEnd"/>
            <w:r w:rsidR="00B92C6C" w:rsidRPr="006B5EA2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proofErr w:type="spellStart"/>
            <w:r w:rsidR="00B92C6C" w:rsidRPr="006B5EA2">
              <w:rPr>
                <w:rFonts w:ascii="Times New Roman" w:hAnsi="Times New Roman"/>
                <w:sz w:val="18"/>
                <w:szCs w:val="28"/>
              </w:rPr>
              <w:t>Крим</w:t>
            </w:r>
            <w:proofErr w:type="spellEnd"/>
            <w:r w:rsidR="00B92C6C" w:rsidRPr="006B5EA2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proofErr w:type="spellStart"/>
            <w:r w:rsidR="00B92C6C" w:rsidRPr="006B5EA2">
              <w:rPr>
                <w:rFonts w:ascii="Times New Roman" w:hAnsi="Times New Roman"/>
                <w:sz w:val="18"/>
                <w:szCs w:val="28"/>
              </w:rPr>
              <w:t>або</w:t>
            </w:r>
            <w:proofErr w:type="spellEnd"/>
            <w:r w:rsidR="00B92C6C" w:rsidRPr="006B5EA2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proofErr w:type="spellStart"/>
            <w:r w:rsidR="00B92C6C" w:rsidRPr="006B5EA2">
              <w:rPr>
                <w:rFonts w:ascii="Times New Roman" w:hAnsi="Times New Roman"/>
                <w:sz w:val="18"/>
                <w:szCs w:val="28"/>
              </w:rPr>
              <w:t>їх</w:t>
            </w:r>
            <w:proofErr w:type="spellEnd"/>
            <w:r w:rsidR="00B92C6C" w:rsidRPr="006B5EA2">
              <w:rPr>
                <w:rFonts w:ascii="Times New Roman" w:hAnsi="Times New Roman"/>
                <w:sz w:val="18"/>
                <w:szCs w:val="28"/>
              </w:rPr>
              <w:t xml:space="preserve"> </w:t>
            </w:r>
            <w:proofErr w:type="spellStart"/>
            <w:r w:rsidR="00B92C6C" w:rsidRPr="006B5EA2">
              <w:rPr>
                <w:rFonts w:ascii="Times New Roman" w:hAnsi="Times New Roman"/>
                <w:sz w:val="18"/>
                <w:szCs w:val="28"/>
              </w:rPr>
              <w:t>апараті</w:t>
            </w:r>
            <w:proofErr w:type="spellEnd"/>
            <w:r w:rsidR="00B92C6C" w:rsidRPr="006B5EA2">
              <w:rPr>
                <w:rFonts w:ascii="Times New Roman" w:hAnsi="Times New Roman"/>
                <w:sz w:val="18"/>
                <w:szCs w:val="28"/>
              </w:rPr>
              <w:t>)</w:t>
            </w:r>
          </w:p>
        </w:tc>
      </w:tr>
      <w:tr w:rsidR="00B92C6C" w:rsidRPr="006B5EA2" w:rsidTr="00B92C6C">
        <w:trPr>
          <w:gridAfter w:val="2"/>
          <w:wAfter w:w="4907" w:type="dxa"/>
        </w:trPr>
        <w:tc>
          <w:tcPr>
            <w:tcW w:w="5811" w:type="dxa"/>
            <w:gridSpan w:val="2"/>
          </w:tcPr>
          <w:p w:rsidR="00B92C6C" w:rsidRPr="006B5EA2" w:rsidRDefault="00B92C6C" w:rsidP="00B92C6C">
            <w:pPr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2C6C" w:rsidRPr="006B5EA2" w:rsidTr="00B92C6C">
        <w:trPr>
          <w:gridAfter w:val="2"/>
          <w:wAfter w:w="4907" w:type="dxa"/>
        </w:trPr>
        <w:tc>
          <w:tcPr>
            <w:tcW w:w="5811" w:type="dxa"/>
            <w:gridSpan w:val="2"/>
          </w:tcPr>
          <w:p w:rsidR="00B92C6C" w:rsidRPr="006B5EA2" w:rsidRDefault="0062561F" w:rsidP="0062561F">
            <w:pPr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</w:t>
            </w:r>
            <w:r w:rsidR="00B92C6C" w:rsidRPr="006B5EA2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26</w:t>
            </w:r>
            <w:r w:rsidR="00B92C6C" w:rsidRPr="006B5EA2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травня </w:t>
            </w:r>
            <w:r w:rsidR="00B92C6C" w:rsidRPr="006B5EA2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15 </w:t>
            </w:r>
            <w:r w:rsidR="00B92C6C" w:rsidRPr="006B5EA2">
              <w:rPr>
                <w:rFonts w:ascii="Times New Roman" w:hAnsi="Times New Roman"/>
                <w:sz w:val="24"/>
                <w:szCs w:val="24"/>
              </w:rPr>
              <w:t>р.</w:t>
            </w:r>
          </w:p>
        </w:tc>
      </w:tr>
    </w:tbl>
    <w:p w:rsidR="00B83823" w:rsidRPr="008874D7" w:rsidRDefault="00B83823" w:rsidP="00B83823">
      <w:pPr>
        <w:jc w:val="center"/>
        <w:rPr>
          <w:rFonts w:ascii="Times New Roman" w:hAnsi="Times New Roman" w:cs="Times New Roman"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975"/>
        <w:gridCol w:w="5160"/>
      </w:tblGrid>
      <w:tr w:rsidR="00B83823" w:rsidRPr="00B92C6C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</w:t>
            </w:r>
          </w:p>
        </w:tc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ХАРАКТЕРИСТИКА ПОСАДИ</w:t>
            </w:r>
          </w:p>
        </w:tc>
      </w:tr>
      <w:tr w:rsidR="00B83823" w:rsidRPr="00B92C6C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B92C6C" w:rsidRDefault="00B83823" w:rsidP="00B92C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державного</w:t>
            </w:r>
            <w:proofErr w:type="gram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органу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Національне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антикорупційне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бюро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</w:p>
        </w:tc>
      </w:tr>
      <w:tr w:rsidR="00B83823" w:rsidRPr="00B92C6C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B92C6C" w:rsidRDefault="00B83823" w:rsidP="00B92C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структурного </w:t>
            </w:r>
            <w:proofErr w:type="spellStart"/>
            <w:proofErr w:type="gram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ідрозділу</w:t>
            </w:r>
            <w:proofErr w:type="spellEnd"/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CE39CD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іальних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операцій</w:t>
            </w:r>
            <w:proofErr w:type="spellEnd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3823" w:rsidRPr="00B92C6C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B92C6C" w:rsidRDefault="00B83823" w:rsidP="00B92C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посади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810A91" w:rsidRDefault="00B83823" w:rsidP="00810A9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92C6C">
              <w:rPr>
                <w:rFonts w:ascii="Times New Roman" w:hAnsi="Times New Roman" w:cs="Times New Roman"/>
                <w:bCs/>
                <w:sz w:val="24"/>
                <w:szCs w:val="24"/>
              </w:rPr>
              <w:t>Начальник</w:t>
            </w:r>
            <w:proofErr w:type="gramStart"/>
            <w:r w:rsidRPr="00B92C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7CC1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proofErr w:type="gramEnd"/>
            <w:r w:rsidR="007F7CC1">
              <w:rPr>
                <w:rFonts w:ascii="Times New Roman" w:hAnsi="Times New Roman" w:cs="Times New Roman"/>
                <w:bCs/>
                <w:sz w:val="24"/>
                <w:szCs w:val="24"/>
              </w:rPr>
              <w:t>ругого</w:t>
            </w:r>
            <w:r w:rsidR="00AA7B7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A7B72">
              <w:rPr>
                <w:rFonts w:ascii="Times New Roman" w:hAnsi="Times New Roman" w:cs="Times New Roman"/>
                <w:bCs/>
                <w:sz w:val="24"/>
                <w:szCs w:val="24"/>
              </w:rPr>
              <w:t>відділ</w:t>
            </w:r>
            <w:proofErr w:type="spellEnd"/>
            <w:r w:rsidR="00810A91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у</w:t>
            </w:r>
          </w:p>
        </w:tc>
      </w:tr>
      <w:tr w:rsidR="00B83823" w:rsidRPr="00B92C6C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B92C6C" w:rsidRDefault="00B83823" w:rsidP="00B92C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Група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посади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B92C6C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823" w:rsidRPr="00B92C6C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B92C6C" w:rsidRDefault="00B83823" w:rsidP="00B92C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ідгрупа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посади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B92C6C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3823" w:rsidRPr="00B92C6C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B92C6C" w:rsidRDefault="00B83823" w:rsidP="00B92C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Мета посади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1D454A" w:rsidP="00B660C7">
            <w:pPr>
              <w:pStyle w:val="a6"/>
              <w:spacing w:after="0" w:line="240" w:lineRule="auto"/>
              <w:ind w:left="0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7B02FD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діяльністю</w:t>
            </w:r>
            <w:proofErr w:type="spellEnd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спрям</w:t>
            </w:r>
            <w:proofErr w:type="spellEnd"/>
            <w:r w:rsidR="00CE415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proofErr w:type="spellStart"/>
            <w:r w:rsidR="007B02FD">
              <w:rPr>
                <w:rFonts w:ascii="Times New Roman" w:hAnsi="Times New Roman" w:cs="Times New Roman"/>
                <w:sz w:val="24"/>
                <w:szCs w:val="24"/>
              </w:rPr>
              <w:t>вання</w:t>
            </w:r>
            <w:proofErr w:type="spellEnd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його</w:t>
            </w:r>
            <w:proofErr w:type="spellEnd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особов</w:t>
            </w:r>
            <w:r w:rsidR="007B02FD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склад</w:t>
            </w:r>
            <w:r w:rsidR="007B02F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ефективне</w:t>
            </w:r>
            <w:proofErr w:type="spellEnd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забезпеченню</w:t>
            </w:r>
            <w:proofErr w:type="spellEnd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спеціальних</w:t>
            </w:r>
            <w:proofErr w:type="spellEnd"/>
            <w:r w:rsidR="001E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E17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заходів</w:t>
            </w:r>
            <w:proofErr w:type="spellEnd"/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E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спрямованих</w:t>
            </w:r>
            <w:proofErr w:type="spellEnd"/>
            <w:r w:rsidR="00AE01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B83823" w:rsidRPr="00B92C6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bookmarkStart w:id="1" w:name="w12"/>
            <w:proofErr w:type="spellStart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bookmarkEnd w:id="1"/>
            <w:proofErr w:type="spellEnd"/>
            <w:r w:rsidR="007F2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="007F2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кримінального</w:t>
            </w:r>
            <w:proofErr w:type="spellEnd"/>
            <w:r w:rsidR="007F26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судочинства</w:t>
            </w:r>
            <w:proofErr w:type="spellEnd"/>
            <w:r w:rsidR="000451A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uk-UA"/>
              </w:rPr>
              <w:t>,</w:t>
            </w:r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та </w:t>
            </w:r>
            <w:proofErr w:type="spellStart"/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забезпечення</w:t>
            </w:r>
            <w:proofErr w:type="spellEnd"/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безпеки</w:t>
            </w:r>
            <w:proofErr w:type="spellEnd"/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працівників</w:t>
            </w:r>
            <w:proofErr w:type="spellEnd"/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Національного</w:t>
            </w:r>
            <w:proofErr w:type="spellEnd"/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B7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антикорупційного</w:t>
            </w:r>
            <w:proofErr w:type="spellEnd"/>
            <w:r w:rsidR="000B7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бюро </w:t>
            </w:r>
            <w:proofErr w:type="spellStart"/>
            <w:r w:rsidR="000B715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відповідно</w:t>
            </w:r>
            <w:proofErr w:type="spellEnd"/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 Закону</w:t>
            </w:r>
            <w:r w:rsidR="00D22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22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r w:rsidR="00D22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"Про </w:t>
            </w:r>
            <w:proofErr w:type="spellStart"/>
            <w:r w:rsidR="00D22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Національне</w:t>
            </w:r>
            <w:proofErr w:type="spellEnd"/>
            <w:r w:rsidR="00D22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D22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антикорупційне</w:t>
            </w:r>
            <w:proofErr w:type="spellEnd"/>
            <w:r w:rsidR="00D22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бюро </w:t>
            </w:r>
            <w:proofErr w:type="spellStart"/>
            <w:r w:rsidR="00D22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України</w:t>
            </w:r>
            <w:proofErr w:type="spellEnd"/>
            <w:proofErr w:type="gramEnd"/>
            <w:r w:rsidR="00D225A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виконання</w:t>
            </w:r>
            <w:proofErr w:type="spellEnd"/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завдань</w:t>
            </w:r>
            <w:proofErr w:type="spellEnd"/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оперативних</w:t>
            </w:r>
            <w:proofErr w:type="spellEnd"/>
            <w:r w:rsidR="00CE39CD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proofErr w:type="gramStart"/>
            <w:r w:rsidR="00CE39CD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CE39CD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ідрозділів</w:t>
            </w:r>
            <w:proofErr w:type="spellEnd"/>
            <w:r w:rsidR="00CE39CD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Національного</w:t>
            </w:r>
            <w:proofErr w:type="spellEnd"/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бюро (</w:t>
            </w:r>
            <w:proofErr w:type="spellStart"/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затримання</w:t>
            </w:r>
            <w:proofErr w:type="spellEnd"/>
            <w:r w:rsidR="009B6F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захоплення</w:t>
            </w:r>
            <w:proofErr w:type="spellEnd"/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охорона</w:t>
            </w:r>
            <w:proofErr w:type="spellEnd"/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слідчо-оперативних</w:t>
            </w:r>
            <w:proofErr w:type="spellEnd"/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груп</w:t>
            </w:r>
            <w:proofErr w:type="spellEnd"/>
            <w:r w:rsidR="004D33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тощо</w:t>
            </w:r>
            <w:proofErr w:type="spellEnd"/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).</w:t>
            </w:r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3823" w:rsidRPr="00B92C6C" w:rsidTr="00784518">
        <w:trPr>
          <w:trHeight w:val="99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8065B4" w:rsidP="00B92C6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Змі</w:t>
            </w:r>
            <w:proofErr w:type="gram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виконуваної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посадою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642" w:rsidRPr="00B92C6C" w:rsidRDefault="00B83823" w:rsidP="00A028E3">
            <w:pPr>
              <w:pStyle w:val="a6"/>
              <w:spacing w:after="0" w:line="240" w:lineRule="auto"/>
              <w:ind w:left="0" w:right="1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ідрозділу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чітке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своєчасне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якісне</w:t>
            </w:r>
            <w:proofErr w:type="spell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виконання</w:t>
            </w:r>
            <w:proofErr w:type="spell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покладених</w:t>
            </w:r>
            <w:proofErr w:type="spell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A20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="0080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80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відділ</w:t>
            </w:r>
            <w:proofErr w:type="spellEnd"/>
            <w:r w:rsidR="008065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завдань</w:t>
            </w:r>
            <w:proofErr w:type="spell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83823" w:rsidRPr="009B3AB6" w:rsidRDefault="00CE39CD" w:rsidP="00A028E3">
            <w:pPr>
              <w:pStyle w:val="a6"/>
              <w:spacing w:after="0" w:line="240" w:lineRule="auto"/>
              <w:ind w:left="0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AB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9B3AB6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 w:rsidR="00B83823" w:rsidRPr="009B3A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83823" w:rsidRPr="009B3AB6">
              <w:rPr>
                <w:rFonts w:ascii="Times New Roman" w:hAnsi="Times New Roman" w:cs="Times New Roman"/>
                <w:sz w:val="24"/>
                <w:szCs w:val="24"/>
              </w:rPr>
              <w:t>мобілізаційна</w:t>
            </w:r>
            <w:proofErr w:type="spellEnd"/>
            <w:r w:rsidR="00B83823" w:rsidRPr="009B3AB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B83823" w:rsidRPr="009B3AB6">
              <w:rPr>
                <w:rFonts w:ascii="Times New Roman" w:hAnsi="Times New Roman" w:cs="Times New Roman"/>
                <w:sz w:val="24"/>
                <w:szCs w:val="24"/>
              </w:rPr>
              <w:t>професійна</w:t>
            </w:r>
            <w:proofErr w:type="spellEnd"/>
            <w:r w:rsidR="00B83823" w:rsidRPr="009B3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823" w:rsidRPr="009B3AB6">
              <w:rPr>
                <w:rFonts w:ascii="Times New Roman" w:hAnsi="Times New Roman" w:cs="Times New Roman"/>
                <w:sz w:val="24"/>
                <w:szCs w:val="24"/>
              </w:rPr>
              <w:t>готовність</w:t>
            </w:r>
            <w:proofErr w:type="spellEnd"/>
            <w:r w:rsidR="00B83823" w:rsidRPr="009B3A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83823" w:rsidRPr="009B3AB6">
              <w:rPr>
                <w:rFonts w:ascii="Times New Roman" w:hAnsi="Times New Roman" w:cs="Times New Roman"/>
                <w:sz w:val="24"/>
                <w:szCs w:val="24"/>
              </w:rPr>
              <w:t>військово-службова</w:t>
            </w:r>
            <w:proofErr w:type="spellEnd"/>
            <w:r w:rsidR="00B83823" w:rsidRPr="009B3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823" w:rsidRPr="009B3AB6">
              <w:rPr>
                <w:rFonts w:ascii="Times New Roman" w:hAnsi="Times New Roman" w:cs="Times New Roman"/>
                <w:sz w:val="24"/>
                <w:szCs w:val="24"/>
              </w:rPr>
              <w:t>дисципліна</w:t>
            </w:r>
            <w:proofErr w:type="spellEnd"/>
            <w:r w:rsidR="00B83823" w:rsidRPr="009B3A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9B3A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gramEnd"/>
            <w:r w:rsidR="009B3A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ідтримка </w:t>
            </w:r>
            <w:r w:rsidR="00B83823" w:rsidRPr="009B3AB6">
              <w:rPr>
                <w:rFonts w:ascii="Times New Roman" w:hAnsi="Times New Roman" w:cs="Times New Roman"/>
                <w:sz w:val="24"/>
                <w:szCs w:val="24"/>
              </w:rPr>
              <w:t>морально-</w:t>
            </w:r>
            <w:proofErr w:type="spellStart"/>
            <w:r w:rsidR="00B83823" w:rsidRPr="009B3AB6">
              <w:rPr>
                <w:rFonts w:ascii="Times New Roman" w:hAnsi="Times New Roman" w:cs="Times New Roman"/>
                <w:sz w:val="24"/>
                <w:szCs w:val="24"/>
              </w:rPr>
              <w:t>психологічн</w:t>
            </w:r>
            <w:r w:rsidR="009B3A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ого</w:t>
            </w:r>
            <w:proofErr w:type="spellEnd"/>
            <w:r w:rsidR="00B83823" w:rsidRPr="009B3AB6">
              <w:rPr>
                <w:rFonts w:ascii="Times New Roman" w:hAnsi="Times New Roman" w:cs="Times New Roman"/>
                <w:sz w:val="24"/>
                <w:szCs w:val="24"/>
              </w:rPr>
              <w:t xml:space="preserve"> стан</w:t>
            </w:r>
            <w:r w:rsidR="009B3A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B83823" w:rsidRPr="009B3A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823" w:rsidRPr="009B3AB6">
              <w:rPr>
                <w:rFonts w:ascii="Times New Roman" w:hAnsi="Times New Roman" w:cs="Times New Roman"/>
                <w:sz w:val="24"/>
                <w:szCs w:val="24"/>
              </w:rPr>
              <w:t>підлеглих</w:t>
            </w:r>
            <w:proofErr w:type="spellEnd"/>
            <w:r w:rsidR="00B83823" w:rsidRPr="009B3AB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3823" w:rsidRPr="00B92C6C" w:rsidRDefault="00CE39CD" w:rsidP="00A028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індивідуально-виховної</w:t>
            </w:r>
            <w:proofErr w:type="spellEnd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proofErr w:type="gramStart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ідлеглим</w:t>
            </w:r>
            <w:proofErr w:type="spellEnd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особовим</w:t>
            </w:r>
            <w:proofErr w:type="spellEnd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складом з </w:t>
            </w:r>
            <w:proofErr w:type="spellStart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урахуванням</w:t>
            </w:r>
            <w:proofErr w:type="spellEnd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специфіки</w:t>
            </w:r>
            <w:proofErr w:type="spellEnd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оперативно</w:t>
            </w:r>
            <w:r w:rsidR="006B21F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службової</w:t>
            </w:r>
            <w:proofErr w:type="spellEnd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чинного </w:t>
            </w:r>
            <w:proofErr w:type="spellStart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законодавства</w:t>
            </w:r>
            <w:proofErr w:type="spellEnd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3823" w:rsidRDefault="00CE39CD" w:rsidP="00A028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організовує</w:t>
            </w:r>
            <w:proofErr w:type="spellEnd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роботу по </w:t>
            </w:r>
            <w:proofErr w:type="spellStart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формуванню</w:t>
            </w:r>
            <w:proofErr w:type="spellEnd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proofErr w:type="gramStart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ідпорядкованому</w:t>
            </w:r>
            <w:proofErr w:type="spellEnd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підрозділі</w:t>
            </w:r>
            <w:proofErr w:type="spellEnd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резерву </w:t>
            </w:r>
            <w:proofErr w:type="spellStart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кандидатів</w:t>
            </w:r>
            <w:proofErr w:type="spellEnd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просування</w:t>
            </w:r>
            <w:proofErr w:type="spellEnd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службі</w:t>
            </w:r>
            <w:proofErr w:type="spellEnd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здійснення</w:t>
            </w:r>
            <w:proofErr w:type="spellEnd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відповідних</w:t>
            </w:r>
            <w:proofErr w:type="spellEnd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4A0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співробітниками</w:t>
            </w:r>
            <w:proofErr w:type="spellEnd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включеними</w:t>
            </w:r>
            <w:proofErr w:type="spellEnd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цього</w:t>
            </w:r>
            <w:proofErr w:type="spellEnd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резерву;</w:t>
            </w:r>
          </w:p>
          <w:p w:rsidR="00B83823" w:rsidRPr="00B92C6C" w:rsidRDefault="00B83823" w:rsidP="00A028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ефективне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вирішення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покладених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4429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proofErr w:type="gramStart"/>
            <w:r w:rsidR="003D442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3D4429">
              <w:rPr>
                <w:rFonts w:ascii="Times New Roman" w:hAnsi="Times New Roman" w:cs="Times New Roman"/>
                <w:sz w:val="24"/>
                <w:szCs w:val="24"/>
              </w:rPr>
              <w:t>ідрозділ</w:t>
            </w:r>
            <w:proofErr w:type="spellEnd"/>
            <w:r w:rsidR="003D4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проведенню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r w:rsidR="00CE39CD" w:rsidRPr="00B92C6C">
              <w:rPr>
                <w:rFonts w:ascii="Times New Roman" w:hAnsi="Times New Roman" w:cs="Times New Roman"/>
                <w:sz w:val="24"/>
                <w:szCs w:val="24"/>
              </w:rPr>
              <w:t>іальних</w:t>
            </w:r>
            <w:proofErr w:type="spellEnd"/>
            <w:r w:rsidR="00CE39CD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операцій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спрямованих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припинення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злочинних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корупційних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діянь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B83823" w:rsidRPr="00B92C6C" w:rsidRDefault="00B83823" w:rsidP="00A028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організація</w:t>
            </w:r>
            <w:proofErr w:type="spell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навчально-тренувального</w:t>
            </w:r>
            <w:proofErr w:type="spell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процесу</w:t>
            </w:r>
            <w:proofErr w:type="spell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83823" w:rsidRPr="00B92C6C" w:rsidRDefault="00B83823" w:rsidP="00A028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участь у </w:t>
            </w:r>
            <w:proofErr w:type="spell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розробці</w:t>
            </w:r>
            <w:proofErr w:type="spell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перспективних</w:t>
            </w:r>
            <w:proofErr w:type="spell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поточних</w:t>
            </w:r>
            <w:proofErr w:type="spell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оперативних</w:t>
            </w:r>
            <w:proofErr w:type="spell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планів</w:t>
            </w:r>
            <w:proofErr w:type="spell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Національного</w:t>
            </w:r>
            <w:proofErr w:type="spell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антикорупційного</w:t>
            </w:r>
            <w:proofErr w:type="spell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бюро </w:t>
            </w:r>
            <w:proofErr w:type="spell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83823" w:rsidRPr="00B92C6C" w:rsidRDefault="00B83823" w:rsidP="00A028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контроль за </w:t>
            </w:r>
            <w:proofErr w:type="spell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додержанням</w:t>
            </w:r>
            <w:proofErr w:type="spell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законності</w:t>
            </w:r>
            <w:proofErr w:type="spell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ідлеглими</w:t>
            </w:r>
            <w:proofErr w:type="spell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proofErr w:type="spell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виконанні</w:t>
            </w:r>
            <w:proofErr w:type="spell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спеціальних</w:t>
            </w:r>
            <w:proofErr w:type="spell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завдань</w:t>
            </w:r>
            <w:proofErr w:type="spellEnd"/>
            <w:r w:rsidR="006D59BD"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83823" w:rsidRPr="00B92C6C" w:rsidRDefault="00B83823" w:rsidP="00A028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координація</w:t>
            </w:r>
            <w:proofErr w:type="spell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взаємодії</w:t>
            </w:r>
            <w:proofErr w:type="spell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ідрозділу</w:t>
            </w:r>
            <w:proofErr w:type="spell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 </w:t>
            </w:r>
            <w:proofErr w:type="spell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іншими</w:t>
            </w:r>
            <w:proofErr w:type="spell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структурними</w:t>
            </w:r>
            <w:proofErr w:type="spell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підрозділами</w:t>
            </w:r>
            <w:proofErr w:type="spell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Національного</w:t>
            </w:r>
            <w:proofErr w:type="spellEnd"/>
            <w:r w:rsidR="006D59BD"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D59BD"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антикорупційного</w:t>
            </w:r>
            <w:proofErr w:type="spell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бюро</w:t>
            </w:r>
            <w:r w:rsidR="006D59BD"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6D59BD"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83823" w:rsidRPr="00B92C6C" w:rsidRDefault="00CE39CD" w:rsidP="00A028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забезпечення</w:t>
            </w:r>
            <w:proofErr w:type="spellEnd"/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контролю за </w:t>
            </w:r>
            <w:proofErr w:type="spellStart"/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дотриманням</w:t>
            </w:r>
            <w:proofErr w:type="spellEnd"/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службової</w:t>
            </w:r>
            <w:proofErr w:type="spellEnd"/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дисципліни</w:t>
            </w:r>
            <w:proofErr w:type="spellEnd"/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серед</w:t>
            </w:r>
            <w:proofErr w:type="spellEnd"/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ідлеглих</w:t>
            </w:r>
            <w:proofErr w:type="spellEnd"/>
            <w:r w:rsidR="00B83823"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83823" w:rsidRPr="00B92C6C" w:rsidRDefault="00B83823" w:rsidP="00A028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участь в </w:t>
            </w:r>
            <w:proofErr w:type="spell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організації</w:t>
            </w:r>
            <w:proofErr w:type="spell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проведенні</w:t>
            </w:r>
            <w:proofErr w:type="spell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конкурсів</w:t>
            </w:r>
            <w:proofErr w:type="spell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зайняття</w:t>
            </w:r>
            <w:proofErr w:type="spell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вакантних</w:t>
            </w:r>
            <w:proofErr w:type="spell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посад у </w:t>
            </w:r>
            <w:proofErr w:type="spell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Національному</w:t>
            </w:r>
            <w:proofErr w:type="spell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антикорупційному</w:t>
            </w:r>
            <w:proofErr w:type="spell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бюро </w:t>
            </w:r>
            <w:proofErr w:type="spell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  <w:p w:rsidR="00B83823" w:rsidRPr="00B92C6C" w:rsidRDefault="00B83823" w:rsidP="00A028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участь у </w:t>
            </w:r>
            <w:proofErr w:type="spell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розробці</w:t>
            </w:r>
            <w:proofErr w:type="spell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</w:t>
            </w:r>
            <w:proofErr w:type="spell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оцінки</w:t>
            </w:r>
            <w:proofErr w:type="spell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працівників</w:t>
            </w:r>
            <w:proofErr w:type="spell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мотиваційних</w:t>
            </w:r>
            <w:proofErr w:type="spell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</w:t>
            </w:r>
            <w:proofErr w:type="spell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працівників</w:t>
            </w:r>
            <w:proofErr w:type="spell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</w:t>
            </w:r>
            <w:proofErr w:type="spell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розвитку</w:t>
            </w:r>
            <w:proofErr w:type="spell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працівникі</w:t>
            </w:r>
            <w:proofErr w:type="gramStart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spellEnd"/>
            <w:proofErr w:type="gramEnd"/>
            <w:r w:rsidRPr="00B92C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B83823" w:rsidRPr="007C4108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7C4108" w:rsidRDefault="00B83823" w:rsidP="00B92C6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10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ІІ</w:t>
            </w:r>
          </w:p>
        </w:tc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7C4108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41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ВИМОГИ ДО </w:t>
            </w:r>
            <w:proofErr w:type="gramStart"/>
            <w:r w:rsidRPr="007C4108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7C4108">
              <w:rPr>
                <w:rFonts w:ascii="Times New Roman" w:hAnsi="Times New Roman" w:cs="Times New Roman"/>
                <w:b/>
                <w:sz w:val="24"/>
                <w:szCs w:val="24"/>
              </w:rPr>
              <w:t>ІВНЯ ПРОФЕСІЙНОЇ КОМПЕТЕНТНОСТІ ОСОБИ</w:t>
            </w:r>
          </w:p>
        </w:tc>
      </w:tr>
      <w:tr w:rsidR="00B83823" w:rsidRPr="00B92C6C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B92C6C" w:rsidRDefault="00B83823" w:rsidP="00B92C6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Мінімальні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загальні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</w:p>
        </w:tc>
      </w:tr>
      <w:tr w:rsidR="00B83823" w:rsidRPr="00B92C6C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Освітньо-кваліфікаційний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івень</w:t>
            </w:r>
            <w:proofErr w:type="spellEnd"/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Повна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вища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Освітньо-квалі</w:t>
            </w:r>
            <w:r w:rsidR="006D59BD" w:rsidRPr="00B92C6C">
              <w:rPr>
                <w:rFonts w:ascii="Times New Roman" w:hAnsi="Times New Roman" w:cs="Times New Roman"/>
                <w:sz w:val="24"/>
                <w:szCs w:val="24"/>
              </w:rPr>
              <w:t>фікаційний</w:t>
            </w:r>
            <w:proofErr w:type="spellEnd"/>
            <w:r w:rsidR="006D59BD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6D59BD" w:rsidRPr="00B92C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D59BD" w:rsidRPr="00B92C6C">
              <w:rPr>
                <w:rFonts w:ascii="Times New Roman" w:hAnsi="Times New Roman" w:cs="Times New Roman"/>
                <w:sz w:val="24"/>
                <w:szCs w:val="24"/>
              </w:rPr>
              <w:t>івень</w:t>
            </w:r>
            <w:proofErr w:type="spellEnd"/>
            <w:r w:rsidR="006D59BD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D59BD" w:rsidRPr="00B92C6C">
              <w:rPr>
                <w:rFonts w:ascii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="006D59BD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магістр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3823" w:rsidRPr="00B92C6C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caps/>
                <w:sz w:val="24"/>
                <w:szCs w:val="24"/>
              </w:rPr>
              <w:t>1.3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Стаж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тривалість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у роках, у тому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на посадах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певної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групи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ідгрупи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E85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Стаж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роботи</w:t>
            </w:r>
            <w:proofErr w:type="spellEnd"/>
            <w:r w:rsidR="00E8576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B9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структурах </w:t>
            </w:r>
            <w:proofErr w:type="spellStart"/>
            <w:proofErr w:type="gramStart"/>
            <w:r w:rsidRPr="00B9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Pr="00B9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ідрозділів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спеціального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призначення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менше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п'яти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років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з них на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керівних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посадах – не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менше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трьох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років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83823" w:rsidRPr="00B92C6C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23" w:rsidRPr="00B92C6C" w:rsidRDefault="00B83823" w:rsidP="00B92C6C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іальні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</w:p>
        </w:tc>
      </w:tr>
      <w:tr w:rsidR="00B83823" w:rsidRPr="00B92C6C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caps/>
                <w:sz w:val="24"/>
                <w:szCs w:val="24"/>
              </w:rPr>
              <w:t>2.1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Напрям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ідготовки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спеціальність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Організація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39CD" w:rsidRPr="00B92C6C">
              <w:rPr>
                <w:rFonts w:ascii="Times New Roman" w:hAnsi="Times New Roman" w:cs="Times New Roman"/>
                <w:sz w:val="24"/>
                <w:szCs w:val="24"/>
              </w:rPr>
              <w:t>спеціальних</w:t>
            </w:r>
            <w:proofErr w:type="spellEnd"/>
            <w:r w:rsidR="00CE39CD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E39CD" w:rsidRPr="00B92C6C">
              <w:rPr>
                <w:rFonts w:ascii="Times New Roman" w:hAnsi="Times New Roman" w:cs="Times New Roman"/>
                <w:sz w:val="24"/>
                <w:szCs w:val="24"/>
              </w:rPr>
              <w:t>заході</w:t>
            </w:r>
            <w:proofErr w:type="gramStart"/>
            <w:r w:rsidR="00CE39CD" w:rsidRPr="00B92C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3823" w:rsidRPr="00B92C6C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92C6C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Pr="00B92C6C">
              <w:rPr>
                <w:rFonts w:ascii="Times New Roman" w:hAnsi="Times New Roman" w:cs="Times New Roman"/>
                <w:caps/>
                <w:sz w:val="24"/>
                <w:szCs w:val="24"/>
              </w:rPr>
              <w:t>2.2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Перелік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нормативно-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правових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актів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володіння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якими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необхідне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 для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посадових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обов’язкі</w:t>
            </w:r>
            <w:proofErr w:type="gram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Конституція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83823" w:rsidRPr="00B92C6C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- Закон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службу»;</w:t>
            </w:r>
          </w:p>
          <w:p w:rsidR="00B83823" w:rsidRPr="00B92C6C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- Закон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Національне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антикорупційне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бюро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B83823" w:rsidRPr="00B92C6C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- Закон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«Про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державну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таємницю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83823" w:rsidRPr="00B92C6C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норми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етики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загальні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принципи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службової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поведінки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державних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службовці</w:t>
            </w:r>
            <w:proofErr w:type="gram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3823" w:rsidRPr="00B92C6C" w:rsidRDefault="00CE39CD" w:rsidP="00EC2C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- Закон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="003641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gramStart"/>
            <w:r w:rsidR="0036414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proofErr w:type="gram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засади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запобігання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протидії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корупції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 w:rsidR="006D59BD" w:rsidRPr="00B92C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3823" w:rsidRPr="00B92C6C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caps/>
                <w:sz w:val="24"/>
                <w:szCs w:val="24"/>
              </w:rPr>
              <w:t>2.3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Перелі</w:t>
            </w:r>
            <w:proofErr w:type="gram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умінь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виконання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посадових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обов’язків</w:t>
            </w:r>
            <w:proofErr w:type="spellEnd"/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здатність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організовувати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роботу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колективу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3823" w:rsidRPr="00B92C6C" w:rsidRDefault="00CE39CD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5B7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385B7B">
              <w:rPr>
                <w:rFonts w:ascii="Times New Roman" w:hAnsi="Times New Roman" w:cs="Times New Roman"/>
                <w:sz w:val="24"/>
                <w:szCs w:val="24"/>
              </w:rPr>
              <w:t>гарна</w:t>
            </w:r>
            <w:proofErr w:type="spellEnd"/>
            <w:r w:rsidR="00B83823" w:rsidRPr="00385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823" w:rsidRPr="00385B7B">
              <w:rPr>
                <w:rFonts w:ascii="Times New Roman" w:hAnsi="Times New Roman" w:cs="Times New Roman"/>
                <w:sz w:val="24"/>
                <w:szCs w:val="24"/>
              </w:rPr>
              <w:t>фізична</w:t>
            </w:r>
            <w:proofErr w:type="spellEnd"/>
            <w:r w:rsidR="00B83823" w:rsidRPr="00385B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B83823" w:rsidRPr="00385B7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B83823" w:rsidRPr="00385B7B">
              <w:rPr>
                <w:rFonts w:ascii="Times New Roman" w:hAnsi="Times New Roman" w:cs="Times New Roman"/>
                <w:sz w:val="24"/>
                <w:szCs w:val="24"/>
              </w:rPr>
              <w:t>ідготовка</w:t>
            </w:r>
            <w:proofErr w:type="spellEnd"/>
            <w:r w:rsidR="00B83823" w:rsidRPr="00385B7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85B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володіння</w:t>
            </w:r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22FC" w:rsidRPr="00B92C6C">
              <w:rPr>
                <w:rFonts w:ascii="Times New Roman" w:hAnsi="Times New Roman" w:cs="Times New Roman"/>
                <w:sz w:val="24"/>
                <w:szCs w:val="24"/>
              </w:rPr>
              <w:t>прийом</w:t>
            </w:r>
            <w:r w:rsidR="00696D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ами</w:t>
            </w:r>
            <w:proofErr w:type="spellEnd"/>
            <w:r w:rsidR="006722FC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рукопашного бою</w:t>
            </w:r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3823" w:rsidRPr="00B92C6C" w:rsidRDefault="00CE39CD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відмінні</w:t>
            </w:r>
            <w:proofErr w:type="spellEnd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навички</w:t>
            </w:r>
            <w:proofErr w:type="spellEnd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володіння</w:t>
            </w:r>
            <w:proofErr w:type="spellEnd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вогнепальною</w:t>
            </w:r>
            <w:proofErr w:type="spellEnd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>зброєю</w:t>
            </w:r>
            <w:proofErr w:type="spellEnd"/>
            <w:r w:rsidR="00B83823"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B83823" w:rsidRPr="00B92C6C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уміння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мотивувати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розвивати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співробітникі</w:t>
            </w:r>
            <w:proofErr w:type="gram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83823" w:rsidRPr="00B92C6C" w:rsidRDefault="006B2FC0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3823" w:rsidRPr="00B92C6C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caps/>
                <w:sz w:val="24"/>
                <w:szCs w:val="24"/>
              </w:rPr>
              <w:t>2.4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ind w:right="-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Інші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вимоги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proofErr w:type="gram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івня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професійної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компетентності</w:t>
            </w:r>
            <w:proofErr w:type="spellEnd"/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823" w:rsidRPr="00B92C6C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ідерські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3823" w:rsidRPr="00B92C6C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організаторські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здібності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83823" w:rsidRPr="00B92C6C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- добре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розвинена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пам'ять</w:t>
            </w:r>
            <w:proofErr w:type="spellEnd"/>
            <w:proofErr w:type="gram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3823" w:rsidRPr="00B92C6C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висока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швидкість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мислення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3823" w:rsidRPr="00B92C6C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інтелектуальна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емоційна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зрілість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3823" w:rsidRPr="00B92C6C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комунікабельність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3823" w:rsidRPr="00B92C6C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ійкість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стресів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83823" w:rsidRPr="00B92C6C" w:rsidRDefault="00B83823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proofErr w:type="gram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іливість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чесність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відповідальність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доручену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справу;</w:t>
            </w:r>
          </w:p>
          <w:p w:rsidR="00B83823" w:rsidRPr="00B92C6C" w:rsidRDefault="005E74F4" w:rsidP="00B92C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позитивна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репутація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83823" w:rsidRPr="00B92C6C" w:rsidTr="0078451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823" w:rsidRPr="00B92C6C" w:rsidRDefault="00B83823" w:rsidP="00B92C6C">
            <w:pPr>
              <w:spacing w:after="0" w:line="240" w:lineRule="auto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B92C6C">
              <w:rPr>
                <w:rFonts w:ascii="Times New Roman" w:hAnsi="Times New Roman" w:cs="Times New Roman"/>
                <w:caps/>
                <w:sz w:val="24"/>
                <w:szCs w:val="24"/>
              </w:rPr>
              <w:lastRenderedPageBreak/>
              <w:t>3</w:t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83823" w:rsidRPr="00B92C6C" w:rsidRDefault="00B83823" w:rsidP="00B92C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>Посадовий</w:t>
            </w:r>
            <w:proofErr w:type="spellEnd"/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 оклад* (грн.)</w:t>
            </w:r>
          </w:p>
        </w:tc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23" w:rsidRPr="00B92C6C" w:rsidRDefault="00CE39CD" w:rsidP="00B92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92C6C">
              <w:rPr>
                <w:rFonts w:ascii="Times New Roman" w:hAnsi="Times New Roman" w:cs="Times New Roman"/>
                <w:sz w:val="24"/>
                <w:szCs w:val="24"/>
              </w:rPr>
              <w:t xml:space="preserve">29 232,00 </w:t>
            </w:r>
          </w:p>
        </w:tc>
      </w:tr>
    </w:tbl>
    <w:p w:rsidR="00B83823" w:rsidRPr="00B92C6C" w:rsidRDefault="00B83823" w:rsidP="00B92C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83823" w:rsidRPr="008874D7" w:rsidRDefault="00B83823" w:rsidP="00B83823">
      <w:pPr>
        <w:rPr>
          <w:rFonts w:ascii="Times New Roman" w:hAnsi="Times New Roman" w:cs="Times New Roman"/>
        </w:rPr>
      </w:pPr>
      <w:r w:rsidRPr="008874D7">
        <w:rPr>
          <w:rFonts w:ascii="Times New Roman" w:hAnsi="Times New Roman" w:cs="Times New Roman"/>
        </w:rPr>
        <w:t>*</w:t>
      </w:r>
      <w:proofErr w:type="spellStart"/>
      <w:r w:rsidRPr="008874D7">
        <w:rPr>
          <w:rFonts w:ascii="Times New Roman" w:hAnsi="Times New Roman" w:cs="Times New Roman"/>
        </w:rPr>
        <w:t>Посадові</w:t>
      </w:r>
      <w:proofErr w:type="spellEnd"/>
      <w:r w:rsidRPr="008874D7">
        <w:rPr>
          <w:rFonts w:ascii="Times New Roman" w:hAnsi="Times New Roman" w:cs="Times New Roman"/>
        </w:rPr>
        <w:t xml:space="preserve"> </w:t>
      </w:r>
      <w:proofErr w:type="spellStart"/>
      <w:r w:rsidRPr="008874D7">
        <w:rPr>
          <w:rFonts w:ascii="Times New Roman" w:hAnsi="Times New Roman" w:cs="Times New Roman"/>
        </w:rPr>
        <w:t>оклади</w:t>
      </w:r>
      <w:proofErr w:type="spellEnd"/>
      <w:r w:rsidRPr="008874D7">
        <w:rPr>
          <w:rFonts w:ascii="Times New Roman" w:hAnsi="Times New Roman" w:cs="Times New Roman"/>
        </w:rPr>
        <w:t xml:space="preserve"> </w:t>
      </w:r>
      <w:proofErr w:type="spellStart"/>
      <w:r w:rsidRPr="008874D7">
        <w:rPr>
          <w:rFonts w:ascii="Times New Roman" w:hAnsi="Times New Roman" w:cs="Times New Roman"/>
        </w:rPr>
        <w:t>працівників</w:t>
      </w:r>
      <w:proofErr w:type="spellEnd"/>
      <w:r w:rsidRPr="008874D7">
        <w:rPr>
          <w:rFonts w:ascii="Times New Roman" w:hAnsi="Times New Roman" w:cs="Times New Roman"/>
        </w:rPr>
        <w:t xml:space="preserve"> </w:t>
      </w:r>
      <w:proofErr w:type="spellStart"/>
      <w:r w:rsidRPr="008874D7">
        <w:rPr>
          <w:rFonts w:ascii="Times New Roman" w:hAnsi="Times New Roman" w:cs="Times New Roman"/>
        </w:rPr>
        <w:t>Національного</w:t>
      </w:r>
      <w:proofErr w:type="spellEnd"/>
      <w:r w:rsidRPr="008874D7">
        <w:rPr>
          <w:rFonts w:ascii="Times New Roman" w:hAnsi="Times New Roman" w:cs="Times New Roman"/>
        </w:rPr>
        <w:t xml:space="preserve"> бюро, </w:t>
      </w:r>
      <w:proofErr w:type="spellStart"/>
      <w:r w:rsidRPr="008874D7">
        <w:rPr>
          <w:rFonts w:ascii="Times New Roman" w:hAnsi="Times New Roman" w:cs="Times New Roman"/>
        </w:rPr>
        <w:t>які</w:t>
      </w:r>
      <w:proofErr w:type="spellEnd"/>
      <w:r w:rsidRPr="008874D7">
        <w:rPr>
          <w:rFonts w:ascii="Times New Roman" w:hAnsi="Times New Roman" w:cs="Times New Roman"/>
        </w:rPr>
        <w:t xml:space="preserve"> </w:t>
      </w:r>
      <w:proofErr w:type="spellStart"/>
      <w:r w:rsidRPr="008874D7">
        <w:rPr>
          <w:rFonts w:ascii="Times New Roman" w:hAnsi="Times New Roman" w:cs="Times New Roman"/>
        </w:rPr>
        <w:t>проходять</w:t>
      </w:r>
      <w:proofErr w:type="spellEnd"/>
      <w:r w:rsidRPr="008874D7">
        <w:rPr>
          <w:rFonts w:ascii="Times New Roman" w:hAnsi="Times New Roman" w:cs="Times New Roman"/>
        </w:rPr>
        <w:t xml:space="preserve"> </w:t>
      </w:r>
      <w:proofErr w:type="spellStart"/>
      <w:r w:rsidRPr="008874D7">
        <w:rPr>
          <w:rFonts w:ascii="Times New Roman" w:hAnsi="Times New Roman" w:cs="Times New Roman"/>
        </w:rPr>
        <w:t>стажування</w:t>
      </w:r>
      <w:proofErr w:type="spellEnd"/>
      <w:r w:rsidRPr="008874D7">
        <w:rPr>
          <w:rFonts w:ascii="Times New Roman" w:hAnsi="Times New Roman" w:cs="Times New Roman"/>
        </w:rPr>
        <w:t xml:space="preserve">, </w:t>
      </w:r>
      <w:proofErr w:type="spellStart"/>
      <w:r w:rsidRPr="008874D7">
        <w:rPr>
          <w:rFonts w:ascii="Times New Roman" w:hAnsi="Times New Roman" w:cs="Times New Roman"/>
        </w:rPr>
        <w:t>встановлюються</w:t>
      </w:r>
      <w:proofErr w:type="spellEnd"/>
      <w:r w:rsidRPr="008874D7">
        <w:rPr>
          <w:rFonts w:ascii="Times New Roman" w:hAnsi="Times New Roman" w:cs="Times New Roman"/>
        </w:rPr>
        <w:t xml:space="preserve"> з </w:t>
      </w:r>
      <w:proofErr w:type="spellStart"/>
      <w:r w:rsidRPr="008874D7">
        <w:rPr>
          <w:rFonts w:ascii="Times New Roman" w:hAnsi="Times New Roman" w:cs="Times New Roman"/>
        </w:rPr>
        <w:t>понижуючим</w:t>
      </w:r>
      <w:proofErr w:type="spellEnd"/>
      <w:r w:rsidRPr="008874D7">
        <w:rPr>
          <w:rFonts w:ascii="Times New Roman" w:hAnsi="Times New Roman" w:cs="Times New Roman"/>
        </w:rPr>
        <w:t xml:space="preserve"> </w:t>
      </w:r>
      <w:proofErr w:type="spellStart"/>
      <w:r w:rsidRPr="008874D7">
        <w:rPr>
          <w:rFonts w:ascii="Times New Roman" w:hAnsi="Times New Roman" w:cs="Times New Roman"/>
        </w:rPr>
        <w:t>коефіцієнтом</w:t>
      </w:r>
      <w:proofErr w:type="spellEnd"/>
      <w:r w:rsidRPr="008874D7">
        <w:rPr>
          <w:rFonts w:ascii="Times New Roman" w:hAnsi="Times New Roman" w:cs="Times New Roman"/>
        </w:rPr>
        <w:t xml:space="preserve"> 1,5.</w:t>
      </w:r>
    </w:p>
    <w:p w:rsidR="00B83823" w:rsidRPr="008874D7" w:rsidRDefault="00B83823" w:rsidP="00B83823">
      <w:pPr>
        <w:rPr>
          <w:rFonts w:ascii="Times New Roman" w:hAnsi="Times New Roman" w:cs="Times New Roman"/>
        </w:rPr>
      </w:pPr>
    </w:p>
    <w:p w:rsidR="00063AD2" w:rsidRPr="008874D7" w:rsidRDefault="00063AD2">
      <w:pPr>
        <w:rPr>
          <w:rFonts w:ascii="Times New Roman" w:hAnsi="Times New Roman" w:cs="Times New Roman"/>
        </w:rPr>
      </w:pPr>
    </w:p>
    <w:sectPr w:rsidR="00063AD2" w:rsidRPr="008874D7" w:rsidSect="00504396">
      <w:headerReference w:type="default" r:id="rId8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DE0" w:rsidRDefault="00994DE0" w:rsidP="00504396">
      <w:pPr>
        <w:spacing w:after="0" w:line="240" w:lineRule="auto"/>
      </w:pPr>
      <w:r>
        <w:separator/>
      </w:r>
    </w:p>
  </w:endnote>
  <w:endnote w:type="continuationSeparator" w:id="0">
    <w:p w:rsidR="00994DE0" w:rsidRDefault="00994DE0" w:rsidP="0050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DE0" w:rsidRDefault="00994DE0" w:rsidP="00504396">
      <w:pPr>
        <w:spacing w:after="0" w:line="240" w:lineRule="auto"/>
      </w:pPr>
      <w:r>
        <w:separator/>
      </w:r>
    </w:p>
  </w:footnote>
  <w:footnote w:type="continuationSeparator" w:id="0">
    <w:p w:rsidR="00994DE0" w:rsidRDefault="00994DE0" w:rsidP="0050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97222944"/>
      <w:docPartObj>
        <w:docPartGallery w:val="Page Numbers (Top of Page)"/>
        <w:docPartUnique/>
      </w:docPartObj>
    </w:sdtPr>
    <w:sdtEndPr/>
    <w:sdtContent>
      <w:p w:rsidR="00504396" w:rsidRDefault="0050439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450">
          <w:rPr>
            <w:noProof/>
          </w:rPr>
          <w:t>3</w:t>
        </w:r>
        <w:r>
          <w:fldChar w:fldCharType="end"/>
        </w:r>
      </w:p>
    </w:sdtContent>
  </w:sdt>
  <w:p w:rsidR="00504396" w:rsidRDefault="005043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B2E12"/>
    <w:multiLevelType w:val="hybridMultilevel"/>
    <w:tmpl w:val="5EF8A5C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BCE"/>
    <w:rsid w:val="00006873"/>
    <w:rsid w:val="00037126"/>
    <w:rsid w:val="0004449D"/>
    <w:rsid w:val="000451AB"/>
    <w:rsid w:val="00055BCE"/>
    <w:rsid w:val="00063AD2"/>
    <w:rsid w:val="000B715E"/>
    <w:rsid w:val="000D39B6"/>
    <w:rsid w:val="001D454A"/>
    <w:rsid w:val="001E1701"/>
    <w:rsid w:val="00280A89"/>
    <w:rsid w:val="002971F5"/>
    <w:rsid w:val="002F07F1"/>
    <w:rsid w:val="00364143"/>
    <w:rsid w:val="00385B7B"/>
    <w:rsid w:val="0039768A"/>
    <w:rsid w:val="003A1EAB"/>
    <w:rsid w:val="003A4D82"/>
    <w:rsid w:val="003D4429"/>
    <w:rsid w:val="003E0291"/>
    <w:rsid w:val="00467947"/>
    <w:rsid w:val="004A20CF"/>
    <w:rsid w:val="004B2F2E"/>
    <w:rsid w:val="004D337A"/>
    <w:rsid w:val="00504396"/>
    <w:rsid w:val="00534764"/>
    <w:rsid w:val="00547CFA"/>
    <w:rsid w:val="0055507C"/>
    <w:rsid w:val="00564A04"/>
    <w:rsid w:val="005B1080"/>
    <w:rsid w:val="005E74F4"/>
    <w:rsid w:val="0060310D"/>
    <w:rsid w:val="006145DA"/>
    <w:rsid w:val="0062561F"/>
    <w:rsid w:val="006722FC"/>
    <w:rsid w:val="0069347F"/>
    <w:rsid w:val="00696D0D"/>
    <w:rsid w:val="006B21FF"/>
    <w:rsid w:val="006B2FC0"/>
    <w:rsid w:val="006D59BD"/>
    <w:rsid w:val="00724896"/>
    <w:rsid w:val="007639D5"/>
    <w:rsid w:val="007B02FD"/>
    <w:rsid w:val="007C4108"/>
    <w:rsid w:val="007F26D0"/>
    <w:rsid w:val="007F7CC1"/>
    <w:rsid w:val="008065B4"/>
    <w:rsid w:val="00810A91"/>
    <w:rsid w:val="008874D7"/>
    <w:rsid w:val="008A3883"/>
    <w:rsid w:val="00993CEF"/>
    <w:rsid w:val="00994DE0"/>
    <w:rsid w:val="009B082E"/>
    <w:rsid w:val="009B247C"/>
    <w:rsid w:val="009B3AB6"/>
    <w:rsid w:val="009B6FEC"/>
    <w:rsid w:val="009F4A3F"/>
    <w:rsid w:val="00A028E3"/>
    <w:rsid w:val="00AA7B72"/>
    <w:rsid w:val="00AB43DB"/>
    <w:rsid w:val="00AE0179"/>
    <w:rsid w:val="00B22F9A"/>
    <w:rsid w:val="00B660C7"/>
    <w:rsid w:val="00B83823"/>
    <w:rsid w:val="00B92C6C"/>
    <w:rsid w:val="00BA759C"/>
    <w:rsid w:val="00BC2C32"/>
    <w:rsid w:val="00BC7EF2"/>
    <w:rsid w:val="00CE39CD"/>
    <w:rsid w:val="00CE4151"/>
    <w:rsid w:val="00D07450"/>
    <w:rsid w:val="00D225A5"/>
    <w:rsid w:val="00D5532D"/>
    <w:rsid w:val="00D6355E"/>
    <w:rsid w:val="00D90641"/>
    <w:rsid w:val="00E21968"/>
    <w:rsid w:val="00E76A6A"/>
    <w:rsid w:val="00E82642"/>
    <w:rsid w:val="00E85762"/>
    <w:rsid w:val="00EC2C3D"/>
    <w:rsid w:val="00F31D89"/>
    <w:rsid w:val="00FD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3823"/>
  </w:style>
  <w:style w:type="character" w:styleId="a3">
    <w:name w:val="Hyperlink"/>
    <w:basedOn w:val="a0"/>
    <w:uiPriority w:val="99"/>
    <w:semiHidden/>
    <w:unhideWhenUsed/>
    <w:rsid w:val="00B8382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8382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B838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B8382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B83823"/>
  </w:style>
  <w:style w:type="paragraph" w:styleId="a8">
    <w:name w:val="header"/>
    <w:basedOn w:val="a"/>
    <w:link w:val="a9"/>
    <w:uiPriority w:val="99"/>
    <w:unhideWhenUsed/>
    <w:rsid w:val="00504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4396"/>
  </w:style>
  <w:style w:type="paragraph" w:styleId="aa">
    <w:name w:val="footer"/>
    <w:basedOn w:val="a"/>
    <w:link w:val="ab"/>
    <w:uiPriority w:val="99"/>
    <w:unhideWhenUsed/>
    <w:rsid w:val="00504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43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83823"/>
  </w:style>
  <w:style w:type="character" w:styleId="a3">
    <w:name w:val="Hyperlink"/>
    <w:basedOn w:val="a0"/>
    <w:uiPriority w:val="99"/>
    <w:semiHidden/>
    <w:unhideWhenUsed/>
    <w:rsid w:val="00B83823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B8382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B8382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B83823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B83823"/>
  </w:style>
  <w:style w:type="paragraph" w:styleId="a8">
    <w:name w:val="header"/>
    <w:basedOn w:val="a"/>
    <w:link w:val="a9"/>
    <w:uiPriority w:val="99"/>
    <w:unhideWhenUsed/>
    <w:rsid w:val="00504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4396"/>
  </w:style>
  <w:style w:type="paragraph" w:styleId="aa">
    <w:name w:val="footer"/>
    <w:basedOn w:val="a"/>
    <w:link w:val="ab"/>
    <w:uiPriority w:val="99"/>
    <w:unhideWhenUsed/>
    <w:rsid w:val="00504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43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HPAlfa</dc:creator>
  <cp:keywords/>
  <dc:description/>
  <cp:lastModifiedBy>Асанова Людмила Михайлівна</cp:lastModifiedBy>
  <cp:revision>19</cp:revision>
  <cp:lastPrinted>2015-05-25T08:49:00Z</cp:lastPrinted>
  <dcterms:created xsi:type="dcterms:W3CDTF">2015-05-25T15:20:00Z</dcterms:created>
  <dcterms:modified xsi:type="dcterms:W3CDTF">2015-05-25T16:25:00Z</dcterms:modified>
</cp:coreProperties>
</file>